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C2" w:rsidRDefault="00DC075E" w:rsidP="00D554CA">
      <w:pPr>
        <w:pStyle w:val="NormalWeb"/>
        <w:spacing w:before="134" w:beforeAutospacing="0" w:after="0" w:afterAutospacing="0"/>
        <w:rPr>
          <w:rFonts w:asciiTheme="minorHAnsi" w:eastAsia="+mn-ea" w:hAnsiTheme="minorHAnsi" w:cstheme="minorHAnsi"/>
          <w:b/>
          <w:kern w:val="24"/>
        </w:rPr>
      </w:pPr>
      <w:r>
        <w:rPr>
          <w:rFonts w:asciiTheme="minorHAnsi" w:eastAsia="+mn-ea" w:hAnsiTheme="minorHAnsi" w:cstheme="minorHAnsi"/>
          <w:b/>
          <w:kern w:val="24"/>
        </w:rPr>
        <w:t>Combining Ability o</w:t>
      </w:r>
      <w:r w:rsidRPr="00DC075E">
        <w:rPr>
          <w:rFonts w:asciiTheme="minorHAnsi" w:eastAsia="+mn-ea" w:hAnsiTheme="minorHAnsi" w:cstheme="minorHAnsi"/>
          <w:b/>
          <w:kern w:val="24"/>
        </w:rPr>
        <w:t>f Maize (</w:t>
      </w:r>
      <w:proofErr w:type="spellStart"/>
      <w:r w:rsidR="002022C0" w:rsidRPr="00DC075E">
        <w:rPr>
          <w:rFonts w:asciiTheme="minorHAnsi" w:eastAsia="+mn-ea" w:hAnsiTheme="minorHAnsi" w:cstheme="minorHAnsi"/>
          <w:b/>
          <w:i/>
          <w:iCs/>
          <w:kern w:val="24"/>
        </w:rPr>
        <w:t>Zea</w:t>
      </w:r>
      <w:proofErr w:type="spellEnd"/>
      <w:r w:rsidR="002022C0" w:rsidRPr="00DC075E">
        <w:rPr>
          <w:rFonts w:asciiTheme="minorHAnsi" w:eastAsia="+mn-ea" w:hAnsiTheme="minorHAnsi" w:cstheme="minorHAnsi"/>
          <w:b/>
          <w:i/>
          <w:iCs/>
          <w:kern w:val="24"/>
        </w:rPr>
        <w:t xml:space="preserve"> </w:t>
      </w:r>
      <w:r w:rsidRPr="00DC075E">
        <w:rPr>
          <w:rFonts w:asciiTheme="minorHAnsi" w:eastAsia="+mn-ea" w:hAnsiTheme="minorHAnsi" w:cstheme="minorHAnsi"/>
          <w:b/>
          <w:i/>
          <w:iCs/>
          <w:kern w:val="24"/>
        </w:rPr>
        <w:t xml:space="preserve">Mays </w:t>
      </w:r>
      <w:r w:rsidR="009D099A" w:rsidRPr="00DC075E">
        <w:rPr>
          <w:rFonts w:asciiTheme="minorHAnsi" w:eastAsia="+mn-ea" w:hAnsiTheme="minorHAnsi" w:cstheme="minorHAnsi"/>
          <w:b/>
          <w:iCs/>
          <w:kern w:val="24"/>
        </w:rPr>
        <w:t>L</w:t>
      </w:r>
      <w:r w:rsidRPr="00DC075E">
        <w:rPr>
          <w:rFonts w:asciiTheme="minorHAnsi" w:eastAsia="+mn-ea" w:hAnsiTheme="minorHAnsi" w:cstheme="minorHAnsi"/>
          <w:b/>
          <w:kern w:val="24"/>
        </w:rPr>
        <w:t xml:space="preserve">.) </w:t>
      </w:r>
      <w:r w:rsidR="0048265C" w:rsidRPr="00DC075E">
        <w:rPr>
          <w:rFonts w:asciiTheme="minorHAnsi" w:eastAsia="+mn-ea" w:hAnsiTheme="minorHAnsi" w:cstheme="minorHAnsi"/>
          <w:b/>
          <w:kern w:val="24"/>
        </w:rPr>
        <w:t>Inbred Lines</w:t>
      </w:r>
      <w:r w:rsidR="006E29DC" w:rsidRPr="00DC075E">
        <w:rPr>
          <w:rFonts w:asciiTheme="minorHAnsi" w:eastAsiaTheme="minorHAnsi" w:hAnsiTheme="minorHAnsi" w:cstheme="minorHAnsi"/>
        </w:rPr>
        <w:t xml:space="preserve"> </w:t>
      </w:r>
      <w:r>
        <w:rPr>
          <w:rFonts w:asciiTheme="minorHAnsi" w:eastAsiaTheme="minorHAnsi" w:hAnsiTheme="minorHAnsi" w:cstheme="minorHAnsi"/>
          <w:b/>
        </w:rPr>
        <w:t>f</w:t>
      </w:r>
      <w:r w:rsidRPr="00DC075E">
        <w:rPr>
          <w:rFonts w:asciiTheme="minorHAnsi" w:eastAsiaTheme="minorHAnsi" w:hAnsiTheme="minorHAnsi" w:cstheme="minorHAnsi"/>
          <w:b/>
        </w:rPr>
        <w:t>or</w:t>
      </w:r>
      <w:r w:rsidRPr="00DC075E">
        <w:rPr>
          <w:rFonts w:asciiTheme="minorHAnsi" w:eastAsiaTheme="minorHAnsi" w:hAnsiTheme="minorHAnsi" w:cstheme="minorHAnsi"/>
        </w:rPr>
        <w:t xml:space="preserve"> </w:t>
      </w:r>
      <w:r w:rsidR="00BD2FAE">
        <w:rPr>
          <w:rFonts w:asciiTheme="minorHAnsi" w:eastAsia="+mn-ea" w:hAnsiTheme="minorHAnsi" w:cstheme="minorHAnsi"/>
          <w:b/>
          <w:kern w:val="24"/>
        </w:rPr>
        <w:t>Grain Yield a</w:t>
      </w:r>
      <w:r w:rsidRPr="00DC075E">
        <w:rPr>
          <w:rFonts w:asciiTheme="minorHAnsi" w:eastAsia="+mn-ea" w:hAnsiTheme="minorHAnsi" w:cstheme="minorHAnsi"/>
          <w:b/>
          <w:kern w:val="24"/>
        </w:rPr>
        <w:t xml:space="preserve">nd Related Traits In </w:t>
      </w:r>
      <w:r>
        <w:rPr>
          <w:rFonts w:asciiTheme="minorHAnsi" w:eastAsia="+mn-ea" w:hAnsiTheme="minorHAnsi" w:cstheme="minorHAnsi"/>
          <w:b/>
          <w:kern w:val="24"/>
        </w:rPr>
        <w:t>w</w:t>
      </w:r>
      <w:r w:rsidR="002022C0" w:rsidRPr="00DC075E">
        <w:rPr>
          <w:rFonts w:asciiTheme="minorHAnsi" w:eastAsia="+mn-ea" w:hAnsiTheme="minorHAnsi" w:cstheme="minorHAnsi"/>
          <w:b/>
          <w:kern w:val="24"/>
        </w:rPr>
        <w:t>estern Amhara</w:t>
      </w:r>
      <w:r w:rsidR="009D099A" w:rsidRPr="00DC075E">
        <w:rPr>
          <w:rFonts w:asciiTheme="minorHAnsi" w:eastAsia="+mn-ea" w:hAnsiTheme="minorHAnsi" w:cstheme="minorHAnsi"/>
          <w:b/>
          <w:kern w:val="24"/>
        </w:rPr>
        <w:t xml:space="preserve"> Region</w:t>
      </w:r>
      <w:r w:rsidRPr="00DC075E">
        <w:rPr>
          <w:rFonts w:asciiTheme="minorHAnsi" w:eastAsia="+mn-ea" w:hAnsiTheme="minorHAnsi" w:cstheme="minorHAnsi"/>
          <w:b/>
          <w:kern w:val="24"/>
        </w:rPr>
        <w:t xml:space="preserve">, </w:t>
      </w:r>
      <w:r w:rsidR="00D554CA">
        <w:rPr>
          <w:rFonts w:asciiTheme="minorHAnsi" w:eastAsia="+mn-ea" w:hAnsiTheme="minorHAnsi" w:cstheme="minorHAnsi"/>
          <w:b/>
          <w:kern w:val="24"/>
        </w:rPr>
        <w:t>Ethiopia</w:t>
      </w:r>
    </w:p>
    <w:p w:rsidR="00D554CA" w:rsidRPr="00D554CA" w:rsidRDefault="00D554CA" w:rsidP="00D554CA">
      <w:pPr>
        <w:pStyle w:val="NormalWeb"/>
        <w:spacing w:before="134" w:beforeAutospacing="0" w:after="0" w:afterAutospacing="0"/>
        <w:rPr>
          <w:rFonts w:asciiTheme="minorHAnsi" w:eastAsia="+mn-ea" w:hAnsiTheme="minorHAnsi" w:cstheme="minorHAnsi"/>
          <w:b/>
          <w:kern w:val="24"/>
        </w:rPr>
      </w:pPr>
    </w:p>
    <w:p w:rsidR="006C3AC2" w:rsidRDefault="006C3AC2" w:rsidP="00D554CA">
      <w:pPr>
        <w:autoSpaceDE w:val="0"/>
        <w:autoSpaceDN w:val="0"/>
        <w:adjustRightInd w:val="0"/>
        <w:spacing w:after="0" w:line="240" w:lineRule="auto"/>
        <w:jc w:val="center"/>
        <w:rPr>
          <w:rFonts w:cstheme="minorHAnsi"/>
          <w:color w:val="000000"/>
          <w:sz w:val="24"/>
          <w:szCs w:val="24"/>
          <w:vertAlign w:val="superscript"/>
        </w:rPr>
      </w:pPr>
      <w:proofErr w:type="spellStart"/>
      <w:r>
        <w:rPr>
          <w:rFonts w:cstheme="minorHAnsi"/>
          <w:color w:val="000000"/>
          <w:sz w:val="24"/>
          <w:szCs w:val="24"/>
        </w:rPr>
        <w:t>Wasihun</w:t>
      </w:r>
      <w:proofErr w:type="spellEnd"/>
      <w:r>
        <w:rPr>
          <w:rFonts w:cstheme="minorHAnsi"/>
          <w:color w:val="000000"/>
          <w:sz w:val="24"/>
          <w:szCs w:val="24"/>
        </w:rPr>
        <w:t xml:space="preserve"> Ewenetu</w:t>
      </w:r>
      <w:r w:rsidRPr="006C3AC2">
        <w:rPr>
          <w:rFonts w:cstheme="minorHAnsi"/>
          <w:color w:val="000000"/>
          <w:sz w:val="24"/>
          <w:szCs w:val="24"/>
          <w:vertAlign w:val="superscript"/>
        </w:rPr>
        <w:t>1</w:t>
      </w:r>
      <w:r w:rsidR="00830E8E" w:rsidRPr="00DC075E">
        <w:rPr>
          <w:rFonts w:cstheme="minorHAnsi"/>
          <w:color w:val="000000"/>
          <w:sz w:val="24"/>
          <w:szCs w:val="24"/>
        </w:rPr>
        <w:t xml:space="preserve">, </w:t>
      </w:r>
      <w:proofErr w:type="spellStart"/>
      <w:r w:rsidR="00830E8E" w:rsidRPr="00DC075E">
        <w:rPr>
          <w:rFonts w:cstheme="minorHAnsi"/>
          <w:color w:val="000000"/>
          <w:sz w:val="24"/>
          <w:szCs w:val="24"/>
        </w:rPr>
        <w:t>Melkamu</w:t>
      </w:r>
      <w:proofErr w:type="spellEnd"/>
      <w:r w:rsidR="00830E8E" w:rsidRPr="00DC075E">
        <w:rPr>
          <w:rFonts w:cstheme="minorHAnsi"/>
          <w:color w:val="000000"/>
          <w:sz w:val="24"/>
          <w:szCs w:val="24"/>
        </w:rPr>
        <w:t xml:space="preserve"> Elmyhun</w:t>
      </w:r>
      <w:r w:rsidRPr="006C3AC2">
        <w:rPr>
          <w:rFonts w:cstheme="minorHAnsi"/>
          <w:color w:val="000000"/>
          <w:sz w:val="24"/>
          <w:szCs w:val="24"/>
          <w:vertAlign w:val="superscript"/>
        </w:rPr>
        <w:t>1</w:t>
      </w:r>
      <w:r w:rsidR="003B64A3" w:rsidRPr="00DC075E">
        <w:rPr>
          <w:rFonts w:cstheme="minorHAnsi"/>
          <w:color w:val="000000"/>
          <w:sz w:val="24"/>
          <w:szCs w:val="24"/>
        </w:rPr>
        <w:t xml:space="preserve"> and</w:t>
      </w:r>
      <w:r w:rsidR="00830E8E" w:rsidRPr="00DC075E">
        <w:rPr>
          <w:rFonts w:cstheme="minorHAnsi"/>
          <w:color w:val="000000"/>
          <w:sz w:val="24"/>
          <w:szCs w:val="24"/>
        </w:rPr>
        <w:t xml:space="preserve"> </w:t>
      </w:r>
      <w:proofErr w:type="spellStart"/>
      <w:r w:rsidR="00830E8E" w:rsidRPr="00DC075E">
        <w:rPr>
          <w:rFonts w:cstheme="minorHAnsi"/>
          <w:color w:val="000000"/>
          <w:sz w:val="24"/>
          <w:szCs w:val="24"/>
        </w:rPr>
        <w:t>Chalie</w:t>
      </w:r>
      <w:proofErr w:type="spellEnd"/>
      <w:r w:rsidR="00830E8E" w:rsidRPr="00DC075E">
        <w:rPr>
          <w:rFonts w:cstheme="minorHAnsi"/>
          <w:color w:val="000000"/>
          <w:sz w:val="24"/>
          <w:szCs w:val="24"/>
        </w:rPr>
        <w:t xml:space="preserve"> </w:t>
      </w:r>
      <w:proofErr w:type="spellStart"/>
      <w:r w:rsidR="00830E8E" w:rsidRPr="00DC075E">
        <w:rPr>
          <w:rFonts w:cstheme="minorHAnsi"/>
          <w:color w:val="000000"/>
          <w:sz w:val="24"/>
          <w:szCs w:val="24"/>
        </w:rPr>
        <w:t>Liyew</w:t>
      </w:r>
      <w:proofErr w:type="spellEnd"/>
      <w:r w:rsidR="00830E8E" w:rsidRPr="00DC075E">
        <w:rPr>
          <w:rFonts w:cstheme="minorHAnsi"/>
          <w:color w:val="000000"/>
          <w:sz w:val="24"/>
          <w:szCs w:val="24"/>
        </w:rPr>
        <w:t xml:space="preserve"> </w:t>
      </w:r>
      <w:r w:rsidRPr="006C3AC2">
        <w:rPr>
          <w:rFonts w:cstheme="minorHAnsi"/>
          <w:color w:val="000000"/>
          <w:sz w:val="24"/>
          <w:szCs w:val="24"/>
          <w:vertAlign w:val="superscript"/>
        </w:rPr>
        <w:t>1</w:t>
      </w:r>
    </w:p>
    <w:p w:rsidR="00D554CA" w:rsidRPr="00D554CA" w:rsidRDefault="00D554CA" w:rsidP="00D554CA">
      <w:pPr>
        <w:autoSpaceDE w:val="0"/>
        <w:autoSpaceDN w:val="0"/>
        <w:adjustRightInd w:val="0"/>
        <w:spacing w:after="0" w:line="240" w:lineRule="auto"/>
        <w:jc w:val="center"/>
        <w:rPr>
          <w:rFonts w:cstheme="minorHAnsi"/>
          <w:color w:val="000000"/>
          <w:sz w:val="24"/>
          <w:szCs w:val="24"/>
          <w:vertAlign w:val="superscript"/>
        </w:rPr>
      </w:pPr>
    </w:p>
    <w:p w:rsidR="006C3AC2" w:rsidRDefault="006C3AC2" w:rsidP="006C3AC2">
      <w:pPr>
        <w:pStyle w:val="NormalWeb"/>
        <w:spacing w:before="0" w:beforeAutospacing="0" w:after="0" w:afterAutospacing="0"/>
        <w:jc w:val="both"/>
        <w:rPr>
          <w:rFonts w:asciiTheme="minorHAnsi" w:hAnsiTheme="minorHAnsi" w:cstheme="minorHAnsi"/>
        </w:rPr>
      </w:pPr>
      <w:r w:rsidRPr="006C3AC2">
        <w:rPr>
          <w:rFonts w:asciiTheme="minorHAnsi" w:hAnsiTheme="minorHAnsi" w:cstheme="minorHAnsi"/>
          <w:vertAlign w:val="superscript"/>
        </w:rPr>
        <w:t>1</w:t>
      </w:r>
      <w:r w:rsidRPr="00251BC5">
        <w:rPr>
          <w:rFonts w:asciiTheme="minorHAnsi" w:hAnsiTheme="minorHAnsi" w:cstheme="minorHAnsi"/>
        </w:rPr>
        <w:t xml:space="preserve">Adet Agricultural research Center, Amhara Regional Agricultural Research Institute, P.O. Box 08, Bahir Dar, Ethiopia, </w:t>
      </w:r>
    </w:p>
    <w:p w:rsidR="006C3AC2" w:rsidRDefault="00830E8E" w:rsidP="00D554CA">
      <w:pPr>
        <w:pStyle w:val="NormalWeb"/>
        <w:spacing w:before="0" w:beforeAutospacing="0" w:after="0" w:afterAutospacing="0"/>
        <w:rPr>
          <w:rFonts w:asciiTheme="minorHAnsi" w:eastAsiaTheme="minorHAnsi" w:hAnsiTheme="minorHAnsi" w:cstheme="minorHAnsi"/>
          <w:color w:val="000000"/>
        </w:rPr>
      </w:pPr>
      <w:r w:rsidRPr="00DC075E">
        <w:rPr>
          <w:rFonts w:asciiTheme="minorHAnsi" w:eastAsiaTheme="minorHAnsi" w:hAnsiTheme="minorHAnsi" w:cstheme="minorHAnsi"/>
          <w:color w:val="000000"/>
        </w:rPr>
        <w:t xml:space="preserve">*corresponding author, e-mail: </w:t>
      </w:r>
      <w:hyperlink r:id="rId6" w:history="1">
        <w:r w:rsidR="00B70784" w:rsidRPr="008B00A0">
          <w:rPr>
            <w:rStyle w:val="Hyperlink"/>
            <w:rFonts w:asciiTheme="minorHAnsi" w:eastAsiaTheme="minorHAnsi" w:hAnsiTheme="minorHAnsi" w:cstheme="minorHAnsi"/>
          </w:rPr>
          <w:t>wasihun2582@gmail.com</w:t>
        </w:r>
      </w:hyperlink>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Default="00B70784" w:rsidP="00D554CA">
      <w:pPr>
        <w:pStyle w:val="NormalWeb"/>
        <w:spacing w:before="0" w:beforeAutospacing="0" w:after="0" w:afterAutospacing="0"/>
        <w:rPr>
          <w:rFonts w:asciiTheme="minorHAnsi" w:eastAsiaTheme="minorHAnsi" w:hAnsiTheme="minorHAnsi" w:cstheme="minorHAnsi"/>
          <w:color w:val="000000"/>
        </w:rPr>
      </w:pPr>
    </w:p>
    <w:p w:rsidR="00B70784" w:rsidRPr="006C3AC2" w:rsidRDefault="00B70784" w:rsidP="00D554CA">
      <w:pPr>
        <w:pStyle w:val="NormalWeb"/>
        <w:spacing w:before="0" w:beforeAutospacing="0" w:after="0" w:afterAutospacing="0"/>
        <w:rPr>
          <w:rFonts w:asciiTheme="minorHAnsi" w:eastAsia="+mn-ea" w:hAnsiTheme="minorHAnsi" w:cstheme="minorHAnsi"/>
          <w:color w:val="000000"/>
          <w:kern w:val="24"/>
        </w:rPr>
      </w:pPr>
    </w:p>
    <w:p w:rsidR="00C30699" w:rsidRDefault="00C30699" w:rsidP="00B70784">
      <w:pPr>
        <w:keepNext/>
        <w:keepLines/>
        <w:spacing w:after="0" w:line="240" w:lineRule="auto"/>
        <w:outlineLvl w:val="0"/>
        <w:rPr>
          <w:rFonts w:eastAsiaTheme="majorEastAsia" w:cstheme="minorHAnsi"/>
          <w:b/>
          <w:bCs/>
          <w:sz w:val="24"/>
          <w:szCs w:val="24"/>
        </w:rPr>
      </w:pPr>
    </w:p>
    <w:p w:rsidR="00C30699" w:rsidRDefault="00C30699" w:rsidP="00B70784">
      <w:pPr>
        <w:keepNext/>
        <w:keepLines/>
        <w:spacing w:after="0" w:line="240" w:lineRule="auto"/>
        <w:outlineLvl w:val="0"/>
        <w:rPr>
          <w:rFonts w:eastAsiaTheme="majorEastAsia" w:cstheme="minorHAnsi"/>
          <w:b/>
          <w:bCs/>
          <w:sz w:val="24"/>
          <w:szCs w:val="24"/>
        </w:rPr>
      </w:pPr>
    </w:p>
    <w:p w:rsidR="00332CAE" w:rsidRDefault="00332CAE" w:rsidP="00B70784">
      <w:pPr>
        <w:keepNext/>
        <w:keepLines/>
        <w:spacing w:after="0" w:line="240" w:lineRule="auto"/>
        <w:outlineLvl w:val="0"/>
        <w:rPr>
          <w:rFonts w:eastAsiaTheme="majorEastAsia" w:cstheme="minorHAnsi"/>
          <w:b/>
          <w:bCs/>
          <w:sz w:val="24"/>
          <w:szCs w:val="24"/>
        </w:rPr>
      </w:pPr>
    </w:p>
    <w:p w:rsidR="007727F5" w:rsidRDefault="007727F5" w:rsidP="00B70784">
      <w:pPr>
        <w:keepNext/>
        <w:keepLines/>
        <w:spacing w:after="0" w:line="240" w:lineRule="auto"/>
        <w:outlineLvl w:val="0"/>
        <w:rPr>
          <w:rFonts w:eastAsiaTheme="majorEastAsia" w:cstheme="minorHAnsi"/>
          <w:b/>
          <w:bCs/>
          <w:sz w:val="24"/>
          <w:szCs w:val="24"/>
        </w:rPr>
      </w:pPr>
    </w:p>
    <w:p w:rsidR="00BD23D9" w:rsidRPr="00D554CA" w:rsidRDefault="00DC075E" w:rsidP="00B70784">
      <w:pPr>
        <w:keepNext/>
        <w:keepLines/>
        <w:spacing w:after="0" w:line="240" w:lineRule="auto"/>
        <w:jc w:val="center"/>
        <w:outlineLvl w:val="0"/>
        <w:rPr>
          <w:rFonts w:eastAsiaTheme="majorEastAsia" w:cstheme="minorHAnsi"/>
          <w:b/>
          <w:bCs/>
          <w:sz w:val="24"/>
          <w:szCs w:val="24"/>
        </w:rPr>
      </w:pPr>
      <w:r w:rsidRPr="00BD2FAE">
        <w:rPr>
          <w:rFonts w:eastAsiaTheme="majorEastAsia" w:cstheme="minorHAnsi"/>
          <w:b/>
          <w:bCs/>
          <w:sz w:val="24"/>
          <w:szCs w:val="24"/>
        </w:rPr>
        <w:t>ABSTRACT</w:t>
      </w:r>
    </w:p>
    <w:p w:rsidR="00BD23D9" w:rsidRPr="00BD2FAE" w:rsidRDefault="00080E39" w:rsidP="00DC075E">
      <w:pPr>
        <w:spacing w:after="0" w:line="240" w:lineRule="auto"/>
        <w:jc w:val="both"/>
        <w:rPr>
          <w:rFonts w:cstheme="minorHAnsi"/>
          <w:iCs/>
          <w:sz w:val="24"/>
          <w:szCs w:val="24"/>
        </w:rPr>
      </w:pPr>
      <w:r w:rsidRPr="00BD2FAE">
        <w:rPr>
          <w:rFonts w:cstheme="minorHAnsi"/>
          <w:iCs/>
          <w:sz w:val="24"/>
          <w:szCs w:val="24"/>
        </w:rPr>
        <w:t>Information on combining ability and heterotic grouping for newly developed inbred lines is paramount importance to design future breeding strategies for the development of hybrid varieties. T</w:t>
      </w:r>
      <w:r w:rsidR="00BD23D9" w:rsidRPr="00BD2FAE">
        <w:rPr>
          <w:rFonts w:cstheme="minorHAnsi"/>
          <w:iCs/>
          <w:sz w:val="24"/>
          <w:szCs w:val="24"/>
        </w:rPr>
        <w:t xml:space="preserve">he objectives </w:t>
      </w:r>
      <w:r w:rsidRPr="00BD2FAE">
        <w:rPr>
          <w:rFonts w:cstheme="minorHAnsi"/>
          <w:iCs/>
          <w:sz w:val="24"/>
          <w:szCs w:val="24"/>
        </w:rPr>
        <w:t xml:space="preserve">of </w:t>
      </w:r>
      <w:r w:rsidRPr="00BD2FAE">
        <w:rPr>
          <w:rFonts w:cstheme="minorHAnsi"/>
          <w:bCs/>
          <w:iCs/>
          <w:sz w:val="24"/>
          <w:szCs w:val="24"/>
        </w:rPr>
        <w:t>the present study were to</w:t>
      </w:r>
      <w:r w:rsidR="00BD23D9" w:rsidRPr="00BD2FAE">
        <w:rPr>
          <w:rFonts w:cstheme="minorHAnsi"/>
          <w:bCs/>
          <w:iCs/>
          <w:sz w:val="24"/>
          <w:szCs w:val="24"/>
        </w:rPr>
        <w:t xml:space="preserve"> identify inbre</w:t>
      </w:r>
      <w:r w:rsidRPr="00BD2FAE">
        <w:rPr>
          <w:rFonts w:cstheme="minorHAnsi"/>
          <w:bCs/>
          <w:iCs/>
          <w:sz w:val="24"/>
          <w:szCs w:val="24"/>
        </w:rPr>
        <w:t xml:space="preserve">d lines that have good performance in general </w:t>
      </w:r>
      <w:r w:rsidR="00BD23D9" w:rsidRPr="00BD2FAE">
        <w:rPr>
          <w:rFonts w:cstheme="minorHAnsi"/>
          <w:bCs/>
          <w:iCs/>
          <w:sz w:val="24"/>
          <w:szCs w:val="24"/>
        </w:rPr>
        <w:t>combining ability</w:t>
      </w:r>
      <w:r w:rsidRPr="00BD2FAE">
        <w:rPr>
          <w:rFonts w:cstheme="minorHAnsi"/>
          <w:bCs/>
          <w:iCs/>
          <w:sz w:val="24"/>
          <w:szCs w:val="24"/>
        </w:rPr>
        <w:t>, to determine heterotic group</w:t>
      </w:r>
      <w:r w:rsidR="00BD23D9" w:rsidRPr="00BD2FAE">
        <w:rPr>
          <w:rFonts w:cstheme="minorHAnsi"/>
          <w:iCs/>
          <w:sz w:val="24"/>
          <w:szCs w:val="24"/>
        </w:rPr>
        <w:t xml:space="preserve"> and </w:t>
      </w:r>
      <w:r w:rsidR="00BD23D9" w:rsidRPr="00BD2FAE">
        <w:rPr>
          <w:rFonts w:cstheme="minorHAnsi"/>
          <w:bCs/>
          <w:iCs/>
          <w:sz w:val="24"/>
          <w:szCs w:val="24"/>
        </w:rPr>
        <w:t>to select high yielding and diseases tolerance three way cross hybrids</w:t>
      </w:r>
      <w:r w:rsidR="00BD23D9" w:rsidRPr="00BD2FAE">
        <w:rPr>
          <w:rFonts w:cstheme="minorHAnsi"/>
          <w:iCs/>
          <w:sz w:val="24"/>
          <w:szCs w:val="24"/>
        </w:rPr>
        <w:t>. Ninety four crosses (forty seven inbred lines each crossed with two te</w:t>
      </w:r>
      <w:r w:rsidR="008051E9" w:rsidRPr="00BD2FAE">
        <w:rPr>
          <w:rFonts w:cstheme="minorHAnsi"/>
          <w:iCs/>
          <w:sz w:val="24"/>
          <w:szCs w:val="24"/>
        </w:rPr>
        <w:t xml:space="preserve">sters) along with three </w:t>
      </w:r>
      <w:r w:rsidR="003C10AE" w:rsidRPr="00BD2FAE">
        <w:rPr>
          <w:rFonts w:cstheme="minorHAnsi"/>
          <w:iCs/>
          <w:sz w:val="24"/>
          <w:szCs w:val="24"/>
        </w:rPr>
        <w:t>standard checks (BH</w:t>
      </w:r>
      <w:r w:rsidR="00D41302" w:rsidRPr="00BD2FAE">
        <w:rPr>
          <w:rFonts w:cstheme="minorHAnsi"/>
          <w:iCs/>
          <w:sz w:val="24"/>
          <w:szCs w:val="24"/>
        </w:rPr>
        <w:t xml:space="preserve"> 661, BH 546</w:t>
      </w:r>
      <w:r w:rsidR="008051E9" w:rsidRPr="00BD2FAE">
        <w:rPr>
          <w:rFonts w:cstheme="minorHAnsi"/>
          <w:iCs/>
          <w:sz w:val="24"/>
          <w:szCs w:val="24"/>
        </w:rPr>
        <w:t xml:space="preserve"> and AMH 851)</w:t>
      </w:r>
      <w:r w:rsidR="00BD23D9" w:rsidRPr="00BD2FAE">
        <w:rPr>
          <w:rFonts w:cstheme="minorHAnsi"/>
          <w:iCs/>
          <w:sz w:val="24"/>
          <w:szCs w:val="24"/>
        </w:rPr>
        <w:t xml:space="preserve"> were evaluated in alpha lattice design with three replications</w:t>
      </w:r>
      <w:r w:rsidR="002B0666" w:rsidRPr="00BD2FAE">
        <w:rPr>
          <w:rFonts w:cstheme="minorHAnsi"/>
          <w:iCs/>
          <w:sz w:val="24"/>
          <w:szCs w:val="24"/>
        </w:rPr>
        <w:t xml:space="preserve"> during</w:t>
      </w:r>
      <w:r w:rsidR="00BD23D9" w:rsidRPr="00BD2FAE">
        <w:rPr>
          <w:rFonts w:cstheme="minorHAnsi"/>
          <w:iCs/>
          <w:sz w:val="24"/>
          <w:szCs w:val="24"/>
        </w:rPr>
        <w:t xml:space="preserve"> 2019 cropping season.</w:t>
      </w:r>
      <w:r w:rsidR="002B0666" w:rsidRPr="00BD2FAE">
        <w:rPr>
          <w:rFonts w:cstheme="minorHAnsi"/>
          <w:iCs/>
          <w:sz w:val="24"/>
          <w:szCs w:val="24"/>
        </w:rPr>
        <w:t xml:space="preserve"> </w:t>
      </w:r>
      <w:r w:rsidR="00EA0E82" w:rsidRPr="00BD2FAE">
        <w:rPr>
          <w:rFonts w:cstheme="minorHAnsi"/>
          <w:iCs/>
          <w:sz w:val="24"/>
          <w:szCs w:val="24"/>
        </w:rPr>
        <w:t>Except corn rust most parameters showed significant differences at (P ≤ 0.01) significant level whereas grey leaf spot showed significant differences at (P ≤ 0.05) significant level</w:t>
      </w:r>
      <w:r w:rsidR="003C10AE" w:rsidRPr="00BD2FAE">
        <w:rPr>
          <w:rFonts w:cstheme="minorHAnsi"/>
          <w:iCs/>
          <w:sz w:val="24"/>
          <w:szCs w:val="24"/>
        </w:rPr>
        <w:t>.</w:t>
      </w:r>
      <w:r w:rsidR="00EA0E82" w:rsidRPr="00BD2FAE">
        <w:rPr>
          <w:rFonts w:cstheme="minorHAnsi"/>
          <w:iCs/>
          <w:sz w:val="24"/>
          <w:szCs w:val="24"/>
        </w:rPr>
        <w:t xml:space="preserve"> </w:t>
      </w:r>
      <w:r w:rsidR="006424C1" w:rsidRPr="00BD2FAE">
        <w:rPr>
          <w:rFonts w:cstheme="minorHAnsi"/>
          <w:iCs/>
          <w:sz w:val="24"/>
          <w:szCs w:val="24"/>
        </w:rPr>
        <w:t xml:space="preserve">Three hybrids </w:t>
      </w:r>
      <w:r w:rsidR="00606ECD" w:rsidRPr="00BD2FAE">
        <w:rPr>
          <w:rFonts w:cstheme="minorHAnsi"/>
          <w:iCs/>
          <w:sz w:val="24"/>
          <w:szCs w:val="24"/>
        </w:rPr>
        <w:t xml:space="preserve">were </w:t>
      </w:r>
      <w:r w:rsidR="006424C1" w:rsidRPr="00BD2FAE">
        <w:rPr>
          <w:rFonts w:cstheme="minorHAnsi"/>
          <w:bCs/>
          <w:iCs/>
          <w:sz w:val="24"/>
          <w:szCs w:val="24"/>
        </w:rPr>
        <w:t>high yielding and better performance in grain yield compared to standard check</w:t>
      </w:r>
      <w:r w:rsidR="00606ECD" w:rsidRPr="00BD2FAE">
        <w:rPr>
          <w:rFonts w:cstheme="minorHAnsi"/>
          <w:bCs/>
          <w:iCs/>
          <w:sz w:val="24"/>
          <w:szCs w:val="24"/>
        </w:rPr>
        <w:t>s</w:t>
      </w:r>
      <w:r w:rsidR="00BD23D9" w:rsidRPr="00BD2FAE">
        <w:rPr>
          <w:rFonts w:cstheme="minorHAnsi"/>
          <w:bCs/>
          <w:iCs/>
          <w:sz w:val="24"/>
          <w:szCs w:val="24"/>
        </w:rPr>
        <w:t>.</w:t>
      </w:r>
      <w:r w:rsidR="00BD23D9" w:rsidRPr="00BD2FAE">
        <w:rPr>
          <w:rFonts w:cstheme="minorHAnsi"/>
          <w:sz w:val="24"/>
          <w:szCs w:val="24"/>
        </w:rPr>
        <w:t xml:space="preserve"> Out of all inbred lines, </w:t>
      </w:r>
      <w:r w:rsidR="00606ECD" w:rsidRPr="00BD2FAE">
        <w:rPr>
          <w:rFonts w:cstheme="minorHAnsi"/>
          <w:bCs/>
          <w:sz w:val="24"/>
          <w:szCs w:val="24"/>
        </w:rPr>
        <w:t>ten</w:t>
      </w:r>
      <w:r w:rsidR="00BD23D9" w:rsidRPr="00BD2FAE">
        <w:rPr>
          <w:rFonts w:cstheme="minorHAnsi"/>
          <w:bCs/>
          <w:sz w:val="24"/>
          <w:szCs w:val="24"/>
        </w:rPr>
        <w:t xml:space="preserve"> inbred lines were best general combiner for grain yield</w:t>
      </w:r>
      <w:r w:rsidR="00606ECD" w:rsidRPr="00BD2FAE">
        <w:rPr>
          <w:rFonts w:cstheme="minorHAnsi"/>
          <w:bCs/>
          <w:sz w:val="24"/>
          <w:szCs w:val="24"/>
        </w:rPr>
        <w:t>. Forty four</w:t>
      </w:r>
      <w:r w:rsidR="00E02C56" w:rsidRPr="00BD2FAE">
        <w:rPr>
          <w:rFonts w:cstheme="minorHAnsi"/>
          <w:bCs/>
          <w:sz w:val="24"/>
          <w:szCs w:val="24"/>
        </w:rPr>
        <w:t xml:space="preserve"> </w:t>
      </w:r>
      <w:r w:rsidR="00BD23D9" w:rsidRPr="00BD2FAE">
        <w:rPr>
          <w:rFonts w:cstheme="minorHAnsi"/>
          <w:bCs/>
          <w:sz w:val="24"/>
          <w:szCs w:val="24"/>
        </w:rPr>
        <w:t xml:space="preserve">three way crosses </w:t>
      </w:r>
      <w:r w:rsidR="00E02C56" w:rsidRPr="00BD2FAE">
        <w:rPr>
          <w:rFonts w:cstheme="minorHAnsi"/>
          <w:bCs/>
          <w:sz w:val="24"/>
          <w:szCs w:val="24"/>
        </w:rPr>
        <w:t xml:space="preserve">were </w:t>
      </w:r>
      <w:r w:rsidR="00BD23D9" w:rsidRPr="00BD2FAE">
        <w:rPr>
          <w:rFonts w:cstheme="minorHAnsi"/>
          <w:bCs/>
          <w:sz w:val="24"/>
          <w:szCs w:val="24"/>
        </w:rPr>
        <w:t>best specific combiners for grain yield.</w:t>
      </w:r>
      <w:r w:rsidR="00BD23D9" w:rsidRPr="00BD2FAE">
        <w:rPr>
          <w:rFonts w:cstheme="minorHAnsi"/>
          <w:iCs/>
          <w:sz w:val="24"/>
          <w:szCs w:val="24"/>
        </w:rPr>
        <w:t xml:space="preserve"> </w:t>
      </w:r>
      <w:r w:rsidR="00E02C56" w:rsidRPr="00BD2FAE">
        <w:rPr>
          <w:rFonts w:cstheme="minorHAnsi"/>
          <w:bCs/>
          <w:sz w:val="24"/>
          <w:szCs w:val="24"/>
        </w:rPr>
        <w:t>26</w:t>
      </w:r>
      <w:r w:rsidR="00BD23D9" w:rsidRPr="00BD2FAE">
        <w:rPr>
          <w:rFonts w:cstheme="minorHAnsi"/>
          <w:bCs/>
          <w:sz w:val="24"/>
          <w:szCs w:val="24"/>
        </w:rPr>
        <w:t xml:space="preserve"> inbred lines were grouped in heterotic group A while the remaining inbred lines were grouped into heterotic group B.</w:t>
      </w:r>
      <w:r w:rsidR="008A0600" w:rsidRPr="00BD2FAE">
        <w:rPr>
          <w:rFonts w:cstheme="minorHAnsi"/>
          <w:bCs/>
          <w:sz w:val="24"/>
          <w:szCs w:val="24"/>
        </w:rPr>
        <w:t xml:space="preserve"> </w:t>
      </w:r>
    </w:p>
    <w:p w:rsidR="00601B8C" w:rsidRPr="00BD2FAE" w:rsidRDefault="008A0600" w:rsidP="00DC075E">
      <w:pPr>
        <w:spacing w:after="0" w:line="240" w:lineRule="auto"/>
        <w:jc w:val="both"/>
        <w:rPr>
          <w:rFonts w:cstheme="minorHAnsi"/>
          <w:b/>
          <w:bCs/>
          <w:sz w:val="24"/>
          <w:szCs w:val="24"/>
        </w:rPr>
      </w:pPr>
      <w:r w:rsidRPr="00BD2FAE">
        <w:rPr>
          <w:rFonts w:cstheme="minorHAnsi"/>
          <w:b/>
          <w:bCs/>
          <w:sz w:val="24"/>
          <w:szCs w:val="24"/>
        </w:rPr>
        <w:t xml:space="preserve">  </w:t>
      </w:r>
    </w:p>
    <w:p w:rsidR="00601B8C" w:rsidRPr="00BD2FAE" w:rsidRDefault="00601B8C" w:rsidP="00DC075E">
      <w:pPr>
        <w:spacing w:after="0" w:line="240" w:lineRule="auto"/>
        <w:jc w:val="both"/>
        <w:rPr>
          <w:rFonts w:eastAsia="Calibri" w:cstheme="minorHAnsi"/>
          <w:b/>
          <w:sz w:val="24"/>
          <w:szCs w:val="24"/>
        </w:rPr>
      </w:pPr>
      <w:r w:rsidRPr="00BD2FAE">
        <w:rPr>
          <w:rFonts w:cstheme="minorHAnsi"/>
          <w:b/>
          <w:bCs/>
          <w:sz w:val="24"/>
          <w:szCs w:val="24"/>
        </w:rPr>
        <w:t xml:space="preserve">Key words: </w:t>
      </w:r>
      <w:r w:rsidR="0066628B" w:rsidRPr="00BD2FAE">
        <w:rPr>
          <w:rFonts w:cstheme="minorHAnsi"/>
          <w:bCs/>
          <w:sz w:val="24"/>
          <w:szCs w:val="24"/>
        </w:rPr>
        <w:t>General c</w:t>
      </w:r>
      <w:r w:rsidRPr="00BD2FAE">
        <w:rPr>
          <w:rFonts w:cstheme="minorHAnsi"/>
          <w:bCs/>
          <w:sz w:val="24"/>
          <w:szCs w:val="24"/>
        </w:rPr>
        <w:t>omb</w:t>
      </w:r>
      <w:r w:rsidR="0066628B" w:rsidRPr="00BD2FAE">
        <w:rPr>
          <w:rFonts w:cstheme="minorHAnsi"/>
          <w:bCs/>
          <w:sz w:val="24"/>
          <w:szCs w:val="24"/>
        </w:rPr>
        <w:t xml:space="preserve">ining ability, </w:t>
      </w:r>
      <w:r w:rsidR="00DF2D89">
        <w:rPr>
          <w:rFonts w:cstheme="minorHAnsi"/>
          <w:bCs/>
          <w:sz w:val="24"/>
          <w:szCs w:val="24"/>
        </w:rPr>
        <w:t xml:space="preserve">Inbred line, </w:t>
      </w:r>
      <w:r w:rsidR="0066628B" w:rsidRPr="00BD2FAE">
        <w:rPr>
          <w:rFonts w:cstheme="minorHAnsi"/>
          <w:bCs/>
          <w:sz w:val="24"/>
          <w:szCs w:val="24"/>
        </w:rPr>
        <w:t>Line x Tester</w:t>
      </w:r>
      <w:r w:rsidR="00DF2D89">
        <w:rPr>
          <w:rFonts w:cstheme="minorHAnsi"/>
          <w:bCs/>
          <w:sz w:val="24"/>
          <w:szCs w:val="24"/>
        </w:rPr>
        <w:t>, Maize</w:t>
      </w:r>
      <w:r w:rsidRPr="00BD2FAE">
        <w:rPr>
          <w:rFonts w:cstheme="minorHAnsi"/>
          <w:b/>
          <w:bCs/>
          <w:sz w:val="24"/>
          <w:szCs w:val="24"/>
        </w:rPr>
        <w:t xml:space="preserve"> </w:t>
      </w:r>
      <w:r w:rsidR="0066628B" w:rsidRPr="00BD2FAE">
        <w:rPr>
          <w:rFonts w:cstheme="minorHAnsi"/>
          <w:bCs/>
          <w:sz w:val="24"/>
          <w:szCs w:val="24"/>
        </w:rPr>
        <w:t>and Specific</w:t>
      </w:r>
      <w:r w:rsidR="0066628B" w:rsidRPr="00BD2FAE">
        <w:rPr>
          <w:rFonts w:cstheme="minorHAnsi"/>
          <w:b/>
          <w:bCs/>
          <w:sz w:val="24"/>
          <w:szCs w:val="24"/>
        </w:rPr>
        <w:t xml:space="preserve"> </w:t>
      </w:r>
      <w:r w:rsidR="0066628B" w:rsidRPr="00BD2FAE">
        <w:rPr>
          <w:rFonts w:cstheme="minorHAnsi"/>
          <w:bCs/>
          <w:sz w:val="24"/>
          <w:szCs w:val="24"/>
        </w:rPr>
        <w:t>combining ability</w:t>
      </w: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C72733" w:rsidRPr="00DC075E" w:rsidRDefault="00C72733" w:rsidP="00DC075E">
      <w:pPr>
        <w:pStyle w:val="NormalWeb"/>
        <w:spacing w:before="134" w:beforeAutospacing="0" w:after="0" w:afterAutospacing="0"/>
        <w:rPr>
          <w:rFonts w:asciiTheme="minorHAnsi" w:eastAsia="+mn-ea" w:hAnsiTheme="minorHAnsi" w:cstheme="minorHAnsi"/>
          <w:b/>
          <w:color w:val="000000"/>
          <w:kern w:val="24"/>
        </w:rPr>
      </w:pPr>
    </w:p>
    <w:p w:rsidR="003931A0" w:rsidRDefault="003931A0" w:rsidP="00DC075E">
      <w:pPr>
        <w:pStyle w:val="NormalWeb"/>
        <w:spacing w:before="134" w:beforeAutospacing="0" w:after="0" w:afterAutospacing="0"/>
        <w:rPr>
          <w:rFonts w:asciiTheme="minorHAnsi" w:eastAsia="+mn-ea" w:hAnsiTheme="minorHAnsi" w:cstheme="minorHAnsi"/>
          <w:b/>
          <w:color w:val="000000"/>
          <w:kern w:val="24"/>
        </w:rPr>
      </w:pPr>
    </w:p>
    <w:p w:rsidR="00B70784" w:rsidRDefault="00B70784" w:rsidP="003931A0">
      <w:pPr>
        <w:pStyle w:val="NormalWeb"/>
        <w:spacing w:before="134" w:beforeAutospacing="0" w:after="0" w:afterAutospacing="0"/>
        <w:jc w:val="center"/>
        <w:rPr>
          <w:rFonts w:asciiTheme="minorHAnsi" w:eastAsia="+mn-ea" w:hAnsiTheme="minorHAnsi" w:cstheme="minorHAnsi"/>
          <w:b/>
          <w:color w:val="000000"/>
          <w:kern w:val="24"/>
        </w:rPr>
      </w:pPr>
    </w:p>
    <w:p w:rsidR="00B70784" w:rsidRDefault="00B70784" w:rsidP="003931A0">
      <w:pPr>
        <w:pStyle w:val="NormalWeb"/>
        <w:spacing w:before="134" w:beforeAutospacing="0" w:after="0" w:afterAutospacing="0"/>
        <w:jc w:val="center"/>
        <w:rPr>
          <w:rFonts w:asciiTheme="minorHAnsi" w:eastAsia="+mn-ea" w:hAnsiTheme="minorHAnsi" w:cstheme="minorHAnsi"/>
          <w:b/>
          <w:color w:val="000000"/>
          <w:kern w:val="24"/>
        </w:rPr>
      </w:pPr>
    </w:p>
    <w:p w:rsidR="00B70784" w:rsidRDefault="00B70784" w:rsidP="003931A0">
      <w:pPr>
        <w:pStyle w:val="NormalWeb"/>
        <w:spacing w:before="134" w:beforeAutospacing="0" w:after="0" w:afterAutospacing="0"/>
        <w:jc w:val="center"/>
        <w:rPr>
          <w:rFonts w:asciiTheme="minorHAnsi" w:eastAsia="+mn-ea" w:hAnsiTheme="minorHAnsi" w:cstheme="minorHAnsi"/>
          <w:b/>
          <w:color w:val="000000"/>
          <w:kern w:val="24"/>
        </w:rPr>
      </w:pPr>
    </w:p>
    <w:p w:rsidR="00B70784" w:rsidRDefault="00B70784" w:rsidP="008117E6">
      <w:pPr>
        <w:pStyle w:val="NormalWeb"/>
        <w:spacing w:before="134" w:beforeAutospacing="0" w:after="0" w:afterAutospacing="0"/>
        <w:rPr>
          <w:rFonts w:asciiTheme="minorHAnsi" w:eastAsia="+mn-ea" w:hAnsiTheme="minorHAnsi" w:cstheme="minorHAnsi"/>
          <w:b/>
          <w:color w:val="000000"/>
          <w:kern w:val="24"/>
        </w:rPr>
      </w:pPr>
    </w:p>
    <w:p w:rsidR="002E5C31" w:rsidRPr="00DC075E" w:rsidRDefault="00DC075E" w:rsidP="003931A0">
      <w:pPr>
        <w:pStyle w:val="NormalWeb"/>
        <w:spacing w:before="134" w:beforeAutospacing="0" w:after="0" w:afterAutospacing="0"/>
        <w:jc w:val="center"/>
        <w:rPr>
          <w:rFonts w:asciiTheme="minorHAnsi" w:hAnsiTheme="minorHAnsi" w:cstheme="minorHAnsi"/>
          <w:b/>
        </w:rPr>
      </w:pPr>
      <w:r w:rsidRPr="00DC075E">
        <w:rPr>
          <w:rFonts w:asciiTheme="minorHAnsi" w:eastAsia="+mn-ea" w:hAnsiTheme="minorHAnsi" w:cstheme="minorHAnsi"/>
          <w:b/>
          <w:color w:val="000000"/>
          <w:kern w:val="24"/>
        </w:rPr>
        <w:lastRenderedPageBreak/>
        <w:t>INTRODUCTION</w:t>
      </w:r>
    </w:p>
    <w:p w:rsidR="002E5C31" w:rsidRPr="00DC075E" w:rsidRDefault="002E5C31" w:rsidP="00DC075E">
      <w:pPr>
        <w:spacing w:line="240" w:lineRule="auto"/>
        <w:jc w:val="both"/>
        <w:rPr>
          <w:rFonts w:eastAsia="Times New Roman" w:cstheme="minorHAnsi"/>
          <w:sz w:val="24"/>
          <w:szCs w:val="24"/>
          <w:lang w:eastAsia="bg-BG"/>
        </w:rPr>
      </w:pPr>
      <w:r w:rsidRPr="00DC075E">
        <w:rPr>
          <w:rFonts w:eastAsia="Times New Roman" w:cstheme="minorHAnsi"/>
          <w:sz w:val="24"/>
          <w:szCs w:val="24"/>
          <w:lang w:eastAsia="bg-BG"/>
        </w:rPr>
        <w:t>Maize (</w:t>
      </w:r>
      <w:proofErr w:type="spellStart"/>
      <w:r w:rsidRPr="00DC075E">
        <w:rPr>
          <w:rFonts w:eastAsia="Times New Roman" w:cstheme="minorHAnsi"/>
          <w:i/>
          <w:sz w:val="24"/>
          <w:szCs w:val="24"/>
          <w:lang w:eastAsia="bg-BG"/>
        </w:rPr>
        <w:t>Zea</w:t>
      </w:r>
      <w:proofErr w:type="spellEnd"/>
      <w:r w:rsidRPr="00DC075E">
        <w:rPr>
          <w:rFonts w:eastAsia="Times New Roman" w:cstheme="minorHAnsi"/>
          <w:i/>
          <w:sz w:val="24"/>
          <w:szCs w:val="24"/>
          <w:lang w:eastAsia="bg-BG"/>
        </w:rPr>
        <w:t xml:space="preserve"> mays</w:t>
      </w:r>
      <w:r w:rsidRPr="00DC075E">
        <w:rPr>
          <w:rFonts w:eastAsia="Times New Roman" w:cstheme="minorHAnsi"/>
          <w:sz w:val="24"/>
          <w:szCs w:val="24"/>
          <w:lang w:eastAsia="bg-BG"/>
        </w:rPr>
        <w:t xml:space="preserve"> L</w:t>
      </w:r>
      <w:r w:rsidR="0088285B" w:rsidRPr="00DC075E">
        <w:rPr>
          <w:rFonts w:eastAsia="Times New Roman" w:cstheme="minorHAnsi"/>
          <w:sz w:val="24"/>
          <w:szCs w:val="24"/>
          <w:lang w:eastAsia="bg-BG"/>
        </w:rPr>
        <w:t>.</w:t>
      </w:r>
      <w:r w:rsidRPr="00DC075E">
        <w:rPr>
          <w:rFonts w:eastAsia="Times New Roman" w:cstheme="minorHAnsi"/>
          <w:sz w:val="24"/>
          <w:szCs w:val="24"/>
          <w:lang w:eastAsia="bg-BG"/>
        </w:rPr>
        <w:t>) is one of the worlds’ three primary cereal crops. Maize holds a unique position</w:t>
      </w:r>
      <w:r w:rsidR="0088285B" w:rsidRPr="00DC075E">
        <w:rPr>
          <w:rFonts w:eastAsia="Times New Roman" w:cstheme="minorHAnsi"/>
          <w:sz w:val="24"/>
          <w:szCs w:val="24"/>
          <w:lang w:eastAsia="bg-BG"/>
        </w:rPr>
        <w:t xml:space="preserve"> in world agriculture as a food, feed and as a source of </w:t>
      </w:r>
      <w:r w:rsidRPr="00DC075E">
        <w:rPr>
          <w:rFonts w:eastAsia="Times New Roman" w:cstheme="minorHAnsi"/>
          <w:sz w:val="24"/>
          <w:szCs w:val="24"/>
          <w:lang w:eastAsia="bg-BG"/>
        </w:rPr>
        <w:t>industrially important products. It accounts for 15-56% of the total daily calories of people in developing countries, and is currently produced on nearly 100 million hectares in 125 developing countries and is among the three most widely grown crops in 75 of those countries</w:t>
      </w:r>
      <w:r w:rsidR="008D6C12" w:rsidRPr="00DC075E">
        <w:rPr>
          <w:rFonts w:eastAsia="Times New Roman" w:cstheme="minorHAnsi"/>
          <w:sz w:val="24"/>
          <w:szCs w:val="24"/>
          <w:lang w:eastAsia="bg-BG"/>
        </w:rPr>
        <w:t xml:space="preserve"> </w:t>
      </w:r>
      <w:r w:rsidR="008D6C12" w:rsidRPr="00DC075E">
        <w:rPr>
          <w:rFonts w:eastAsia="Times New Roman" w:cstheme="minorHAnsi"/>
          <w:sz w:val="24"/>
          <w:szCs w:val="24"/>
          <w:lang w:eastAsia="bg-BG"/>
        </w:rPr>
        <w:fldChar w:fldCharType="begin" w:fldLock="1"/>
      </w:r>
      <w:r w:rsidR="007638E5" w:rsidRPr="00DC075E">
        <w:rPr>
          <w:rFonts w:eastAsia="Times New Roman" w:cstheme="minorHAnsi"/>
          <w:sz w:val="24"/>
          <w:szCs w:val="24"/>
          <w:lang w:eastAsia="bg-BG"/>
        </w:rPr>
        <w:instrText>ADDIN CSL_CITATION { "citationItems" : [ { "id" : "ITEM-1", "itemData" : { "author" : [ { "dropping-particle" : "", "family" : "FAOSTAT", "given" : "", "non-dropping-particle" : "", "parse-names" : false, "suffix" : "" } ], "id" : "ITEM-1", "issued" : { "date-parts" : [ [ "2010" ] ] }, "title" : "Statistical data bases and data-sets of the food and agriculture organization of the United Nations", "type" : "report" }, "uris" : [ "http://www.mendeley.com/documents/?uuid=edada17e-96fe-4eb2-82b2-5b006003023d" ] } ], "mendeley" : { "formattedCitation" : "(FAOSTAT 2010)", "plainTextFormattedCitation" : "(FAOSTAT 2010)", "previouslyFormattedCitation" : "(FAOSTAT 2010)" }, "properties" : { "noteIndex" : 0 }, "schema" : "https://github.com/citation-style-language/schema/raw/master/csl-citation.json" }</w:instrText>
      </w:r>
      <w:r w:rsidR="008D6C12" w:rsidRPr="00DC075E">
        <w:rPr>
          <w:rFonts w:eastAsia="Times New Roman" w:cstheme="minorHAnsi"/>
          <w:sz w:val="24"/>
          <w:szCs w:val="24"/>
          <w:lang w:eastAsia="bg-BG"/>
        </w:rPr>
        <w:fldChar w:fldCharType="separate"/>
      </w:r>
      <w:r w:rsidR="007638E5" w:rsidRPr="00DC075E">
        <w:rPr>
          <w:rFonts w:eastAsia="Times New Roman" w:cstheme="minorHAnsi"/>
          <w:noProof/>
          <w:sz w:val="24"/>
          <w:szCs w:val="24"/>
          <w:lang w:eastAsia="bg-BG"/>
        </w:rPr>
        <w:t>(FAOSTAT</w:t>
      </w:r>
      <w:r w:rsidR="006829E4" w:rsidRPr="00DC075E">
        <w:rPr>
          <w:rFonts w:eastAsia="Times New Roman" w:cstheme="minorHAnsi"/>
          <w:noProof/>
          <w:sz w:val="24"/>
          <w:szCs w:val="24"/>
          <w:lang w:eastAsia="bg-BG"/>
        </w:rPr>
        <w:t>,</w:t>
      </w:r>
      <w:r w:rsidR="007638E5" w:rsidRPr="00DC075E">
        <w:rPr>
          <w:rFonts w:eastAsia="Times New Roman" w:cstheme="minorHAnsi"/>
          <w:noProof/>
          <w:sz w:val="24"/>
          <w:szCs w:val="24"/>
          <w:lang w:eastAsia="bg-BG"/>
        </w:rPr>
        <w:t xml:space="preserve"> 2010)</w:t>
      </w:r>
      <w:r w:rsidR="008D6C12" w:rsidRPr="00DC075E">
        <w:rPr>
          <w:rFonts w:eastAsia="Times New Roman" w:cstheme="minorHAnsi"/>
          <w:sz w:val="24"/>
          <w:szCs w:val="24"/>
          <w:lang w:eastAsia="bg-BG"/>
        </w:rPr>
        <w:fldChar w:fldCharType="end"/>
      </w:r>
      <w:r w:rsidRPr="00DC075E">
        <w:rPr>
          <w:rFonts w:eastAsia="Times New Roman" w:cstheme="minorHAnsi"/>
          <w:sz w:val="24"/>
          <w:szCs w:val="24"/>
          <w:lang w:eastAsia="bg-BG"/>
        </w:rPr>
        <w:t>. It is an important grain crop of the world and it ranks third, after wheat and rice</w:t>
      </w:r>
      <w:r w:rsidR="0088285B" w:rsidRPr="00DC075E">
        <w:rPr>
          <w:rFonts w:eastAsia="Times New Roman" w:cstheme="minorHAnsi"/>
          <w:sz w:val="24"/>
          <w:szCs w:val="24"/>
          <w:lang w:eastAsia="bg-BG"/>
        </w:rPr>
        <w:t xml:space="preserve"> in area coverage </w:t>
      </w:r>
      <w:r w:rsidRPr="00DC075E">
        <w:rPr>
          <w:rFonts w:eastAsia="Times New Roman" w:cstheme="minorHAnsi"/>
          <w:sz w:val="24"/>
          <w:szCs w:val="24"/>
          <w:lang w:eastAsia="bg-BG"/>
        </w:rPr>
        <w:t>and total</w:t>
      </w:r>
      <w:r w:rsidR="005B39E0" w:rsidRPr="00DC075E">
        <w:rPr>
          <w:rFonts w:eastAsia="Times New Roman" w:cstheme="minorHAnsi"/>
          <w:sz w:val="24"/>
          <w:szCs w:val="24"/>
          <w:lang w:eastAsia="bg-BG"/>
        </w:rPr>
        <w:t xml:space="preserve"> production </w:t>
      </w:r>
      <w:r w:rsidR="008D6C12" w:rsidRPr="00DC075E">
        <w:rPr>
          <w:rFonts w:eastAsia="Times New Roman" w:cstheme="minorHAnsi"/>
          <w:sz w:val="24"/>
          <w:szCs w:val="24"/>
          <w:lang w:eastAsia="bg-BG"/>
        </w:rPr>
        <w:fldChar w:fldCharType="begin" w:fldLock="1"/>
      </w:r>
      <w:r w:rsidR="007638E5" w:rsidRPr="00DC075E">
        <w:rPr>
          <w:rFonts w:eastAsia="Times New Roman" w:cstheme="minorHAnsi"/>
          <w:sz w:val="24"/>
          <w:szCs w:val="24"/>
          <w:lang w:eastAsia="bg-BG"/>
        </w:rPr>
        <w:instrText>ADDIN CSL_CITATION { "citationItems" : [ { "id" : "ITEM-1", "itemData" : { "author" : [ { "dropping-particle" : "", "family" : "Mosisa Worku, Jemale Abdurehman, Leta Tulu, Haji Tuna, Legesse Wolde, Kassa Yihun, Wonde Abera, Aschalew Guta, Sewagegne Tarikue, Teshale asefa, Tamirat Birhanu", "given" : "Yosef Beyene and Habtamu Zeleke", "non-dropping-particle" : "", "parse-names" : false, "suffix" : "" } ], "container-title" : "Enhancing the Contribution of Maize to Food Security in Ethiopia: Proceedings of the second national maize workshop of Ethiopia", "id" : "ITEM-1", "issued" : { "date-parts" : [ [ "2001" ] ] }, "page" : "27-30", "title" : "Development of improved maize germplasm for the mid and low altitude sub humid agro ecologies of Ethiopia. In: Enhancing the Contribution of Maize to Food Security in Ethiopia: Proceedings of the second national maize workshop of Ethiopia: CIMMYT (Interna", "type" : "paper-conference" }, "uris" : [ "http://www.mendeley.com/documents/?uuid=50af5457-1db5-47cc-a7a8-6bfb5f2d90d8" ] } ], "mendeley" : { "formattedCitation" : "(Mosisa Worku, Jemale Abdurehman, Leta Tulu, Haji Tuna, Legesse Wolde, Kassa Yihun, Wonde Abera, Aschalew Guta, Sewagegne Tarikue, Teshale asefa, Tamirat Birhanu 2001)", "manualFormatting" : "(Mosisa Worku et al., 2001)", "plainTextFormattedCitation" : "(Mosisa Worku, Jemale Abdurehman, Leta Tulu, Haji Tuna, Legesse Wolde, Kassa Yihun, Wonde Abera, Aschalew Guta, Sewagegne Tarikue, Teshale asefa, Tamirat Birhanu 2001)", "previouslyFormattedCitation" : "(Mosisa Worku, Jemale Abdurehman, Leta Tulu, Haji Tuna, Legesse Wolde, Kassa Yihun, Wonde Abera, Aschalew Guta, Sewagegne Tarikue, Teshale asefa, Tamirat Birhanu 2001)" }, "properties" : { "noteIndex" : 0 }, "schema" : "https://github.com/citation-style-language/schema/raw/master/csl-citation.json" }</w:instrText>
      </w:r>
      <w:r w:rsidR="008D6C12" w:rsidRPr="00DC075E">
        <w:rPr>
          <w:rFonts w:eastAsia="Times New Roman" w:cstheme="minorHAnsi"/>
          <w:sz w:val="24"/>
          <w:szCs w:val="24"/>
          <w:lang w:eastAsia="bg-BG"/>
        </w:rPr>
        <w:fldChar w:fldCharType="separate"/>
      </w:r>
      <w:r w:rsidR="007638E5" w:rsidRPr="00DC075E">
        <w:rPr>
          <w:rFonts w:eastAsia="Times New Roman" w:cstheme="minorHAnsi"/>
          <w:noProof/>
          <w:sz w:val="24"/>
          <w:szCs w:val="24"/>
          <w:lang w:eastAsia="bg-BG"/>
        </w:rPr>
        <w:t xml:space="preserve">(Mosisa Worku </w:t>
      </w:r>
      <w:r w:rsidR="007638E5" w:rsidRPr="00DC075E">
        <w:rPr>
          <w:rFonts w:eastAsia="Times New Roman" w:cstheme="minorHAnsi"/>
          <w:i/>
          <w:noProof/>
          <w:sz w:val="24"/>
          <w:szCs w:val="24"/>
          <w:lang w:eastAsia="bg-BG"/>
        </w:rPr>
        <w:t>et a</w:t>
      </w:r>
      <w:r w:rsidR="007638E5" w:rsidRPr="00DC075E">
        <w:rPr>
          <w:rFonts w:eastAsia="Times New Roman" w:cstheme="minorHAnsi"/>
          <w:noProof/>
          <w:sz w:val="24"/>
          <w:szCs w:val="24"/>
          <w:lang w:eastAsia="bg-BG"/>
        </w:rPr>
        <w:t>l., 2001)</w:t>
      </w:r>
      <w:r w:rsidR="008D6C12" w:rsidRPr="00DC075E">
        <w:rPr>
          <w:rFonts w:eastAsia="Times New Roman" w:cstheme="minorHAnsi"/>
          <w:sz w:val="24"/>
          <w:szCs w:val="24"/>
          <w:lang w:eastAsia="bg-BG"/>
        </w:rPr>
        <w:fldChar w:fldCharType="end"/>
      </w:r>
      <w:r w:rsidRPr="00DC075E">
        <w:rPr>
          <w:rFonts w:eastAsia="Times New Roman" w:cstheme="minorHAnsi"/>
          <w:sz w:val="24"/>
          <w:szCs w:val="24"/>
          <w:lang w:eastAsia="bg-BG"/>
        </w:rPr>
        <w:t>.</w:t>
      </w:r>
      <w:r w:rsidR="00C2741F" w:rsidRPr="00DC075E">
        <w:rPr>
          <w:rFonts w:eastAsia="Times New Roman" w:cstheme="minorHAnsi"/>
          <w:sz w:val="24"/>
          <w:szCs w:val="24"/>
          <w:lang w:eastAsia="bg-BG"/>
        </w:rPr>
        <w:t xml:space="preserve"> According to World Food and Agriculture </w:t>
      </w:r>
      <w:r w:rsidR="008E6B6F" w:rsidRPr="00DC075E">
        <w:rPr>
          <w:rFonts w:eastAsia="Times New Roman" w:cstheme="minorHAnsi"/>
          <w:sz w:val="24"/>
          <w:szCs w:val="24"/>
          <w:lang w:eastAsia="bg-BG"/>
        </w:rPr>
        <w:t xml:space="preserve">organization </w:t>
      </w:r>
      <w:r w:rsidR="008D6C12" w:rsidRPr="00DC075E">
        <w:rPr>
          <w:rFonts w:eastAsia="Times New Roman" w:cstheme="minorHAnsi"/>
          <w:sz w:val="24"/>
          <w:szCs w:val="24"/>
          <w:lang w:eastAsia="bg-BG"/>
        </w:rPr>
        <w:fldChar w:fldCharType="begin" w:fldLock="1"/>
      </w:r>
      <w:r w:rsidR="007638E5" w:rsidRPr="00DC075E">
        <w:rPr>
          <w:rFonts w:eastAsia="Times New Roman" w:cstheme="minorHAnsi"/>
          <w:sz w:val="24"/>
          <w:szCs w:val="24"/>
          <w:lang w:eastAsia="bg-BG"/>
        </w:rPr>
        <w:instrText>ADDIN CSL_CITATION { "citationItems" : [ { "id" : "ITEM-1", "itemData" : { "author" : [ { "dropping-particle" : "", "family" : "FAO", "given" : "", "non-dropping-particle" : "", "parse-names" : false, "suffix" : "" } ], "id" : "ITEM-1", "issued" : { "date-parts" : [ [ "2019" ] ] }, "title" : "Food and Agriculture Organization of the United Nations", "type" : "article-journal" }, "uris" : [ "http://www.mendeley.com/documents/?uuid=c08a1942-a479-459b-984a-fbc45fe4b781" ] } ], "mendeley" : { "formattedCitation" : "(FAO 2019)", "plainTextFormattedCitation" : "(FAO 2019)", "previouslyFormattedCitation" : "(FAO 2019)" }, "properties" : { "noteIndex" : 0 }, "schema" : "https://github.com/citation-style-language/schema/raw/master/csl-citation.json" }</w:instrText>
      </w:r>
      <w:r w:rsidR="008D6C12" w:rsidRPr="00DC075E">
        <w:rPr>
          <w:rFonts w:eastAsia="Times New Roman" w:cstheme="minorHAnsi"/>
          <w:sz w:val="24"/>
          <w:szCs w:val="24"/>
          <w:lang w:eastAsia="bg-BG"/>
        </w:rPr>
        <w:fldChar w:fldCharType="separate"/>
      </w:r>
      <w:r w:rsidR="006829E4" w:rsidRPr="00DC075E">
        <w:rPr>
          <w:rFonts w:eastAsia="Times New Roman" w:cstheme="minorHAnsi"/>
          <w:sz w:val="24"/>
          <w:szCs w:val="24"/>
          <w:lang w:eastAsia="bg-BG"/>
        </w:rPr>
        <w:t>(</w:t>
      </w:r>
      <w:r w:rsidR="006829E4" w:rsidRPr="00DC075E">
        <w:rPr>
          <w:rFonts w:eastAsia="Times New Roman" w:cstheme="minorHAnsi"/>
          <w:noProof/>
          <w:sz w:val="24"/>
          <w:szCs w:val="24"/>
          <w:lang w:eastAsia="bg-BG"/>
        </w:rPr>
        <w:t>FAO) (</w:t>
      </w:r>
      <w:r w:rsidR="007638E5" w:rsidRPr="00DC075E">
        <w:rPr>
          <w:rFonts w:eastAsia="Times New Roman" w:cstheme="minorHAnsi"/>
          <w:noProof/>
          <w:sz w:val="24"/>
          <w:szCs w:val="24"/>
          <w:lang w:eastAsia="bg-BG"/>
        </w:rPr>
        <w:t>2019)</w:t>
      </w:r>
      <w:r w:rsidR="008D6C12" w:rsidRPr="00DC075E">
        <w:rPr>
          <w:rFonts w:eastAsia="Times New Roman" w:cstheme="minorHAnsi"/>
          <w:sz w:val="24"/>
          <w:szCs w:val="24"/>
          <w:lang w:eastAsia="bg-BG"/>
        </w:rPr>
        <w:fldChar w:fldCharType="end"/>
      </w:r>
      <w:r w:rsidR="00A333CB" w:rsidRPr="00DC075E">
        <w:rPr>
          <w:rFonts w:eastAsia="Times New Roman" w:cstheme="minorHAnsi"/>
          <w:sz w:val="24"/>
          <w:szCs w:val="24"/>
          <w:lang w:eastAsia="bg-BG"/>
        </w:rPr>
        <w:t xml:space="preserve">, </w:t>
      </w:r>
      <w:r w:rsidR="00C2741F" w:rsidRPr="00DC075E">
        <w:rPr>
          <w:rFonts w:eastAsia="Times New Roman" w:cstheme="minorHAnsi"/>
          <w:sz w:val="24"/>
          <w:szCs w:val="24"/>
          <w:lang w:eastAsia="bg-BG"/>
        </w:rPr>
        <w:t>197 million hectare of land was covered by maize and produced 1,134 million tons of maize grain in 2017 production season.</w:t>
      </w:r>
    </w:p>
    <w:p w:rsidR="002E5C31" w:rsidRPr="00DC075E" w:rsidRDefault="002E5C31" w:rsidP="00DC075E">
      <w:pPr>
        <w:spacing w:line="240" w:lineRule="auto"/>
        <w:jc w:val="both"/>
        <w:rPr>
          <w:rFonts w:eastAsia="Times New Roman" w:cstheme="minorHAnsi"/>
          <w:sz w:val="24"/>
          <w:szCs w:val="24"/>
          <w:lang w:eastAsia="bg-BG"/>
        </w:rPr>
      </w:pPr>
      <w:r w:rsidRPr="00DC075E">
        <w:rPr>
          <w:rFonts w:eastAsia="Times New Roman" w:cstheme="minorHAnsi"/>
          <w:sz w:val="24"/>
          <w:szCs w:val="24"/>
          <w:lang w:eastAsia="bg-BG"/>
        </w:rPr>
        <w:t xml:space="preserve">In Ethiopia, among all cereals, maize is second to </w:t>
      </w:r>
      <w:proofErr w:type="spellStart"/>
      <w:r w:rsidRPr="00DC075E">
        <w:rPr>
          <w:rFonts w:eastAsia="Times New Roman" w:cstheme="minorHAnsi"/>
          <w:sz w:val="24"/>
          <w:szCs w:val="24"/>
          <w:lang w:eastAsia="bg-BG"/>
        </w:rPr>
        <w:t>tef</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i/>
          <w:sz w:val="24"/>
          <w:szCs w:val="24"/>
          <w:lang w:eastAsia="bg-BG"/>
        </w:rPr>
        <w:t>Eragrostis</w:t>
      </w:r>
      <w:proofErr w:type="spellEnd"/>
      <w:r w:rsidRPr="00DC075E">
        <w:rPr>
          <w:rFonts w:eastAsia="Times New Roman" w:cstheme="minorHAnsi"/>
          <w:i/>
          <w:sz w:val="24"/>
          <w:szCs w:val="24"/>
          <w:lang w:eastAsia="bg-BG"/>
        </w:rPr>
        <w:t xml:space="preserve"> </w:t>
      </w:r>
      <w:proofErr w:type="spellStart"/>
      <w:r w:rsidRPr="00DC075E">
        <w:rPr>
          <w:rFonts w:eastAsia="Times New Roman" w:cstheme="minorHAnsi"/>
          <w:i/>
          <w:sz w:val="24"/>
          <w:szCs w:val="24"/>
          <w:lang w:eastAsia="bg-BG"/>
        </w:rPr>
        <w:t>tef</w:t>
      </w:r>
      <w:proofErr w:type="spellEnd"/>
      <w:r w:rsidR="0088285B" w:rsidRPr="00DC075E">
        <w:rPr>
          <w:rFonts w:eastAsia="Times New Roman" w:cstheme="minorHAnsi"/>
          <w:sz w:val="24"/>
          <w:szCs w:val="24"/>
          <w:lang w:eastAsia="bg-BG"/>
        </w:rPr>
        <w:t xml:space="preserve"> L.</w:t>
      </w:r>
      <w:r w:rsidRPr="00DC075E">
        <w:rPr>
          <w:rFonts w:eastAsia="Times New Roman" w:cstheme="minorHAnsi"/>
          <w:sz w:val="24"/>
          <w:szCs w:val="24"/>
          <w:lang w:eastAsia="bg-BG"/>
        </w:rPr>
        <w:t xml:space="preserve">) in area coverage </w:t>
      </w:r>
      <w:r w:rsidR="00A02EED" w:rsidRPr="00DC075E">
        <w:rPr>
          <w:rFonts w:eastAsia="Times New Roman" w:cstheme="minorHAnsi"/>
          <w:sz w:val="24"/>
          <w:szCs w:val="24"/>
          <w:lang w:eastAsia="bg-BG"/>
        </w:rPr>
        <w:t>(2.30 million hectare)</w:t>
      </w:r>
      <w:r w:rsidR="00A02EED" w:rsidRPr="00DC075E">
        <w:rPr>
          <w:rFonts w:cstheme="minorHAnsi"/>
          <w:sz w:val="24"/>
          <w:szCs w:val="24"/>
          <w:lang w:eastAsia="bg-BG"/>
        </w:rPr>
        <w:t xml:space="preserve"> </w:t>
      </w:r>
      <w:r w:rsidRPr="00DC075E">
        <w:rPr>
          <w:rFonts w:eastAsia="Times New Roman" w:cstheme="minorHAnsi"/>
          <w:sz w:val="24"/>
          <w:szCs w:val="24"/>
          <w:lang w:eastAsia="bg-BG"/>
        </w:rPr>
        <w:t>but first in productivity and total production</w:t>
      </w:r>
      <w:r w:rsidR="00A02EED" w:rsidRPr="00DC075E">
        <w:rPr>
          <w:rFonts w:eastAsia="Times New Roman" w:cstheme="minorHAnsi"/>
          <w:sz w:val="24"/>
          <w:szCs w:val="24"/>
          <w:lang w:eastAsia="bg-BG"/>
        </w:rPr>
        <w:t xml:space="preserve"> (96.4</w:t>
      </w:r>
      <w:r w:rsidR="00A02EED" w:rsidRPr="00DC075E">
        <w:rPr>
          <w:rFonts w:cstheme="minorHAnsi"/>
          <w:sz w:val="24"/>
          <w:szCs w:val="24"/>
          <w:lang w:eastAsia="bg-BG"/>
        </w:rPr>
        <w:t xml:space="preserve"> million quintals)</w:t>
      </w:r>
      <w:r w:rsidR="002E6A08" w:rsidRPr="00DC075E">
        <w:rPr>
          <w:rFonts w:cstheme="minorHAnsi"/>
          <w:sz w:val="24"/>
          <w:szCs w:val="24"/>
          <w:lang w:eastAsia="bg-BG"/>
        </w:rPr>
        <w:t xml:space="preserve"> </w:t>
      </w:r>
      <w:r w:rsidR="002E6A08" w:rsidRPr="00DC075E">
        <w:rPr>
          <w:rFonts w:cstheme="minorHAnsi"/>
          <w:sz w:val="24"/>
          <w:szCs w:val="24"/>
          <w:lang w:eastAsia="bg-BG"/>
        </w:rPr>
        <w:fldChar w:fldCharType="begin" w:fldLock="1"/>
      </w:r>
      <w:r w:rsidR="002E6A08" w:rsidRPr="00DC075E">
        <w:rPr>
          <w:rFonts w:cstheme="minorHAnsi"/>
          <w:sz w:val="24"/>
          <w:szCs w:val="24"/>
          <w:lang w:eastAsia="bg-BG"/>
        </w:rPr>
        <w:instrText>ADDIN CSL_CITATION { "citationItems" : [ { "id" : "ITEM-1", "itemData" : { "author" : [ { "dropping-particle" : "", "family" : "CSA", "given" : "", "non-dropping-particle" : "", "parse-names" : false, "suffix" : "" } ], "id" : "ITEM-1", "issued" : { "date-parts" : [ [ "2020" ] ] }, "title" : "Agricultural Sample Survey : Report on area and production of major crops (private peasant holdings, Meher season)", "type" : "report" }, "uris" : [ "http://www.mendeley.com/documents/?uuid=1564a99f-dfa8-4e23-a13a-e17620a86de7" ] } ], "mendeley" : { "formattedCitation" : "(CSA 2020)", "manualFormatting" : "(CSA, 2020)", "plainTextFormattedCitation" : "(CSA 2020)", "previouslyFormattedCitation" : "(CSA 2020)" }, "properties" : { "noteIndex" : 0 }, "schema" : "https://github.com/citation-style-language/schema/raw/master/csl-citation.json" }</w:instrText>
      </w:r>
      <w:r w:rsidR="002E6A08" w:rsidRPr="00DC075E">
        <w:rPr>
          <w:rFonts w:cstheme="minorHAnsi"/>
          <w:sz w:val="24"/>
          <w:szCs w:val="24"/>
          <w:lang w:eastAsia="bg-BG"/>
        </w:rPr>
        <w:fldChar w:fldCharType="separate"/>
      </w:r>
      <w:r w:rsidR="002E6A08" w:rsidRPr="00DC075E">
        <w:rPr>
          <w:rFonts w:cstheme="minorHAnsi"/>
          <w:noProof/>
          <w:sz w:val="24"/>
          <w:szCs w:val="24"/>
          <w:lang w:eastAsia="bg-BG"/>
        </w:rPr>
        <w:t>(CSA, 2020)</w:t>
      </w:r>
      <w:r w:rsidR="002E6A08" w:rsidRPr="00DC075E">
        <w:rPr>
          <w:rFonts w:cstheme="minorHAnsi"/>
          <w:sz w:val="24"/>
          <w:szCs w:val="24"/>
          <w:lang w:eastAsia="bg-BG"/>
        </w:rPr>
        <w:fldChar w:fldCharType="end"/>
      </w:r>
      <w:r w:rsidR="00C72733" w:rsidRPr="00DC075E">
        <w:rPr>
          <w:rFonts w:cstheme="minorHAnsi"/>
          <w:sz w:val="24"/>
          <w:szCs w:val="24"/>
          <w:lang w:eastAsia="bg-BG"/>
        </w:rPr>
        <w:t>.</w:t>
      </w:r>
      <w:r w:rsidR="00A02EED" w:rsidRPr="00DC075E">
        <w:rPr>
          <w:rFonts w:eastAsia="Times New Roman" w:cstheme="minorHAnsi"/>
          <w:sz w:val="24"/>
          <w:szCs w:val="24"/>
          <w:lang w:eastAsia="bg-BG"/>
        </w:rPr>
        <w:t xml:space="preserve"> </w:t>
      </w:r>
      <w:r w:rsidR="00F0212E" w:rsidRPr="00DC075E">
        <w:rPr>
          <w:rFonts w:eastAsia="Times New Roman" w:cstheme="minorHAnsi"/>
          <w:bCs/>
          <w:sz w:val="24"/>
          <w:szCs w:val="24"/>
          <w:lang w:eastAsia="bg-BG"/>
        </w:rPr>
        <w:t>The current national productivity average per hectare (4.24 tons ha</w:t>
      </w:r>
      <w:r w:rsidR="00F0212E" w:rsidRPr="00DC075E">
        <w:rPr>
          <w:rFonts w:eastAsia="Times New Roman" w:cstheme="minorHAnsi"/>
          <w:bCs/>
          <w:sz w:val="24"/>
          <w:szCs w:val="24"/>
          <w:vertAlign w:val="superscript"/>
          <w:lang w:eastAsia="bg-BG"/>
        </w:rPr>
        <w:t>-1</w:t>
      </w:r>
      <w:r w:rsidR="00F0212E" w:rsidRPr="00DC075E">
        <w:rPr>
          <w:rFonts w:eastAsia="Times New Roman" w:cstheme="minorHAnsi"/>
          <w:bCs/>
          <w:sz w:val="24"/>
          <w:szCs w:val="24"/>
          <w:lang w:eastAsia="bg-BG"/>
        </w:rPr>
        <w:t>)</w:t>
      </w:r>
      <w:r w:rsidR="009F5010" w:rsidRPr="00DC075E">
        <w:rPr>
          <w:rFonts w:eastAsia="Times New Roman" w:cstheme="minorHAnsi"/>
          <w:bCs/>
          <w:sz w:val="24"/>
          <w:szCs w:val="24"/>
          <w:lang w:eastAsia="bg-BG"/>
        </w:rPr>
        <w:t xml:space="preserve"> </w:t>
      </w:r>
      <w:r w:rsidR="002E6A08" w:rsidRPr="00DC075E">
        <w:rPr>
          <w:rFonts w:eastAsia="Times New Roman" w:cstheme="minorHAnsi"/>
          <w:bCs/>
          <w:sz w:val="24"/>
          <w:szCs w:val="24"/>
          <w:lang w:eastAsia="bg-BG"/>
        </w:rPr>
        <w:fldChar w:fldCharType="begin" w:fldLock="1"/>
      </w:r>
      <w:r w:rsidR="009F31E7" w:rsidRPr="00DC075E">
        <w:rPr>
          <w:rFonts w:eastAsia="Times New Roman" w:cstheme="minorHAnsi"/>
          <w:bCs/>
          <w:sz w:val="24"/>
          <w:szCs w:val="24"/>
          <w:lang w:eastAsia="bg-BG"/>
        </w:rPr>
        <w:instrText>ADDIN CSL_CITATION { "citationItems" : [ { "id" : "ITEM-1", "itemData" : { "author" : [ { "dropping-particle" : "", "family" : "CSA", "given" : "", "non-dropping-particle" : "", "parse-names" : false, "suffix" : "" } ], "id" : "ITEM-1", "issued" : { "date-parts" : [ [ "2020" ] ] }, "title" : "Agricultural Sample Survey : Report on area and production of major crops (private peasant holdings, Meher season)", "type" : "report" }, "uris" : [ "http://www.mendeley.com/documents/?uuid=1564a99f-dfa8-4e23-a13a-e17620a86de7" ] } ], "mendeley" : { "formattedCitation" : "(CSA 2020)", "manualFormatting" : "(CSA, 2020)", "plainTextFormattedCitation" : "(CSA 2020)", "previouslyFormattedCitation" : "(CSA 2020)" }, "properties" : { "noteIndex" : 0 }, "schema" : "https://github.com/citation-style-language/schema/raw/master/csl-citation.json" }</w:instrText>
      </w:r>
      <w:r w:rsidR="002E6A08" w:rsidRPr="00DC075E">
        <w:rPr>
          <w:rFonts w:eastAsia="Times New Roman" w:cstheme="minorHAnsi"/>
          <w:bCs/>
          <w:sz w:val="24"/>
          <w:szCs w:val="24"/>
          <w:lang w:eastAsia="bg-BG"/>
        </w:rPr>
        <w:fldChar w:fldCharType="separate"/>
      </w:r>
      <w:r w:rsidR="002E6A08" w:rsidRPr="00DC075E">
        <w:rPr>
          <w:rFonts w:eastAsia="Times New Roman" w:cstheme="minorHAnsi"/>
          <w:bCs/>
          <w:noProof/>
          <w:sz w:val="24"/>
          <w:szCs w:val="24"/>
          <w:lang w:eastAsia="bg-BG"/>
        </w:rPr>
        <w:t>(CSA, 2020)</w:t>
      </w:r>
      <w:r w:rsidR="002E6A08" w:rsidRPr="00DC075E">
        <w:rPr>
          <w:rFonts w:eastAsia="Times New Roman" w:cstheme="minorHAnsi"/>
          <w:bCs/>
          <w:sz w:val="24"/>
          <w:szCs w:val="24"/>
          <w:lang w:eastAsia="bg-BG"/>
        </w:rPr>
        <w:fldChar w:fldCharType="end"/>
      </w:r>
      <w:r w:rsidR="008A24BB" w:rsidRPr="00DC075E">
        <w:rPr>
          <w:rFonts w:eastAsia="Times New Roman" w:cstheme="minorHAnsi"/>
          <w:bCs/>
          <w:sz w:val="24"/>
          <w:szCs w:val="24"/>
          <w:lang w:eastAsia="bg-BG"/>
        </w:rPr>
        <w:t xml:space="preserve"> </w:t>
      </w:r>
      <w:r w:rsidR="00F0212E" w:rsidRPr="00DC075E">
        <w:rPr>
          <w:rFonts w:eastAsia="Times New Roman" w:cstheme="minorHAnsi"/>
          <w:bCs/>
          <w:sz w:val="24"/>
          <w:szCs w:val="24"/>
          <w:lang w:eastAsia="bg-BG"/>
        </w:rPr>
        <w:t>is considerably low as compared to developed countries. The national average grain yield per hectare of some of the countries, for example, is 10.68, 10.73, 9.36, 5.18, and 6.0 tons ha</w:t>
      </w:r>
      <w:r w:rsidR="00F0212E" w:rsidRPr="00DC075E">
        <w:rPr>
          <w:rFonts w:eastAsia="Times New Roman" w:cstheme="minorHAnsi"/>
          <w:bCs/>
          <w:sz w:val="24"/>
          <w:szCs w:val="24"/>
          <w:vertAlign w:val="superscript"/>
          <w:lang w:eastAsia="bg-BG"/>
        </w:rPr>
        <w:t>-1</w:t>
      </w:r>
      <w:r w:rsidR="00F0212E" w:rsidRPr="00DC075E">
        <w:rPr>
          <w:rFonts w:eastAsia="Times New Roman" w:cstheme="minorHAnsi"/>
          <w:bCs/>
          <w:sz w:val="24"/>
          <w:szCs w:val="24"/>
          <w:lang w:eastAsia="bg-BG"/>
        </w:rPr>
        <w:t xml:space="preserve"> in that order for USA, Canada, Germany, Brazil and China</w:t>
      </w:r>
      <w:r w:rsidR="009F5010" w:rsidRPr="00DC075E">
        <w:rPr>
          <w:rFonts w:eastAsia="Times New Roman" w:cstheme="minorHAnsi"/>
          <w:bCs/>
          <w:sz w:val="24"/>
          <w:szCs w:val="24"/>
          <w:lang w:eastAsia="bg-BG"/>
        </w:rPr>
        <w:t xml:space="preserve"> </w:t>
      </w:r>
      <w:r w:rsidR="008A24BB" w:rsidRPr="00DC075E">
        <w:rPr>
          <w:rFonts w:eastAsia="Times New Roman" w:cstheme="minorHAnsi"/>
          <w:bCs/>
          <w:sz w:val="24"/>
          <w:szCs w:val="24"/>
          <w:lang w:eastAsia="bg-BG"/>
        </w:rPr>
        <w:fldChar w:fldCharType="begin" w:fldLock="1"/>
      </w:r>
      <w:r w:rsidR="006829E4" w:rsidRPr="00DC075E">
        <w:rPr>
          <w:rFonts w:eastAsia="Times New Roman" w:cstheme="minorHAnsi"/>
          <w:bCs/>
          <w:sz w:val="24"/>
          <w:szCs w:val="24"/>
          <w:lang w:eastAsia="bg-BG"/>
        </w:rPr>
        <w:instrText>ADDIN CSL_CITATION { "citationItems" : [ { "id" : "ITEM-1", "itemData" : { "author" : [ { "dropping-particle" : "", "family" : "FAOSTAT", "given" : "", "non-dropping-particle" : "", "parse-names" : false, "suffix" : "" } ], "id" : "ITEM-1", "issued" : { "date-parts" : [ [ "2015" ] ] }, "title" : "Food and Agriculture Organization of the United Nations Statistics Division. Rome: FAO", "type" : "report" }, "uris" : [ "http://www.mendeley.com/documents/?uuid=b6d7ae66-8413-40c3-a4ed-c75005a28400" ] } ], "mendeley" : { "formattedCitation" : "(FAOSTAT 2015)", "manualFormatting" : "(FAOSTAT, 2015)", "plainTextFormattedCitation" : "(FAOSTAT 2015)", "previouslyFormattedCitation" : "(FAOSTAT 2015)" }, "properties" : { "noteIndex" : 0 }, "schema" : "https://github.com/citation-style-language/schema/raw/master/csl-citation.json" }</w:instrText>
      </w:r>
      <w:r w:rsidR="008A24BB" w:rsidRPr="00DC075E">
        <w:rPr>
          <w:rFonts w:eastAsia="Times New Roman" w:cstheme="minorHAnsi"/>
          <w:bCs/>
          <w:sz w:val="24"/>
          <w:szCs w:val="24"/>
          <w:lang w:eastAsia="bg-BG"/>
        </w:rPr>
        <w:fldChar w:fldCharType="separate"/>
      </w:r>
      <w:r w:rsidR="008A24BB" w:rsidRPr="00DC075E">
        <w:rPr>
          <w:rFonts w:eastAsia="Times New Roman" w:cstheme="minorHAnsi"/>
          <w:bCs/>
          <w:noProof/>
          <w:sz w:val="24"/>
          <w:szCs w:val="24"/>
          <w:lang w:eastAsia="bg-BG"/>
        </w:rPr>
        <w:t>(FAOSTAT</w:t>
      </w:r>
      <w:r w:rsidR="006829E4" w:rsidRPr="00DC075E">
        <w:rPr>
          <w:rFonts w:eastAsia="Times New Roman" w:cstheme="minorHAnsi"/>
          <w:bCs/>
          <w:noProof/>
          <w:sz w:val="24"/>
          <w:szCs w:val="24"/>
          <w:lang w:eastAsia="bg-BG"/>
        </w:rPr>
        <w:t>,</w:t>
      </w:r>
      <w:r w:rsidR="008A24BB" w:rsidRPr="00DC075E">
        <w:rPr>
          <w:rFonts w:eastAsia="Times New Roman" w:cstheme="minorHAnsi"/>
          <w:bCs/>
          <w:noProof/>
          <w:sz w:val="24"/>
          <w:szCs w:val="24"/>
          <w:lang w:eastAsia="bg-BG"/>
        </w:rPr>
        <w:t xml:space="preserve"> 2015)</w:t>
      </w:r>
      <w:r w:rsidR="008A24BB" w:rsidRPr="00DC075E">
        <w:rPr>
          <w:rFonts w:eastAsia="Times New Roman" w:cstheme="minorHAnsi"/>
          <w:bCs/>
          <w:sz w:val="24"/>
          <w:szCs w:val="24"/>
          <w:lang w:eastAsia="bg-BG"/>
        </w:rPr>
        <w:fldChar w:fldCharType="end"/>
      </w:r>
      <w:r w:rsidR="008A24BB" w:rsidRPr="00DC075E">
        <w:rPr>
          <w:rFonts w:eastAsia="Times New Roman" w:cstheme="minorHAnsi"/>
          <w:bCs/>
          <w:sz w:val="24"/>
          <w:szCs w:val="24"/>
          <w:lang w:eastAsia="bg-BG"/>
        </w:rPr>
        <w:t>.</w:t>
      </w:r>
      <w:r w:rsidR="00F0212E" w:rsidRPr="00DC075E">
        <w:rPr>
          <w:rFonts w:eastAsia="Times New Roman" w:cstheme="minorHAnsi"/>
          <w:bCs/>
          <w:sz w:val="24"/>
          <w:szCs w:val="24"/>
          <w:lang w:eastAsia="bg-BG"/>
        </w:rPr>
        <w:t xml:space="preserve"> </w:t>
      </w:r>
      <w:r w:rsidRPr="00DC075E">
        <w:rPr>
          <w:rFonts w:eastAsia="Times New Roman" w:cstheme="minorHAnsi"/>
          <w:sz w:val="24"/>
          <w:szCs w:val="24"/>
          <w:lang w:eastAsia="bg-BG"/>
        </w:rPr>
        <w:t>Maize production can be increased by developing high</w:t>
      </w:r>
      <w:r w:rsidR="00DE7A3D" w:rsidRPr="00DC075E">
        <w:rPr>
          <w:rFonts w:eastAsia="Times New Roman" w:cstheme="minorHAnsi"/>
          <w:sz w:val="24"/>
          <w:szCs w:val="24"/>
          <w:lang w:eastAsia="bg-BG"/>
        </w:rPr>
        <w:t xml:space="preserve"> yielding and disease resistant</w:t>
      </w:r>
      <w:r w:rsidR="00F0212E" w:rsidRPr="00DC075E">
        <w:rPr>
          <w:rFonts w:eastAsia="Times New Roman" w:cstheme="minorHAnsi"/>
          <w:sz w:val="24"/>
          <w:szCs w:val="24"/>
          <w:lang w:eastAsia="bg-BG"/>
        </w:rPr>
        <w:t xml:space="preserve"> </w:t>
      </w:r>
      <w:r w:rsidRPr="00DC075E">
        <w:rPr>
          <w:rFonts w:eastAsia="Times New Roman" w:cstheme="minorHAnsi"/>
          <w:sz w:val="24"/>
          <w:szCs w:val="24"/>
          <w:lang w:eastAsia="bg-BG"/>
        </w:rPr>
        <w:t>varieties.</w:t>
      </w:r>
      <w:r w:rsidRPr="00DC075E">
        <w:rPr>
          <w:rFonts w:cstheme="minorHAnsi"/>
          <w:sz w:val="24"/>
          <w:szCs w:val="24"/>
        </w:rPr>
        <w:t xml:space="preserve"> </w:t>
      </w:r>
      <w:r w:rsidR="00F0212E" w:rsidRPr="00DC075E">
        <w:rPr>
          <w:rFonts w:eastAsia="Times New Roman" w:cstheme="minorHAnsi"/>
          <w:sz w:val="24"/>
          <w:szCs w:val="24"/>
          <w:lang w:eastAsia="bg-BG"/>
        </w:rPr>
        <w:t xml:space="preserve">The </w:t>
      </w:r>
      <w:r w:rsidRPr="00DC075E">
        <w:rPr>
          <w:rFonts w:eastAsia="Times New Roman" w:cstheme="minorHAnsi"/>
          <w:sz w:val="24"/>
          <w:szCs w:val="24"/>
          <w:lang w:eastAsia="bg-BG"/>
        </w:rPr>
        <w:t>hybrid  development  in Ethiopia  has  been  highly effective  in  increasing  maize  yields  since  the commercialization  of  the  hybrids  in  the  country. Development of hybrid maize varieties needs selection of appropriate parents (inbr</w:t>
      </w:r>
      <w:r w:rsidR="00A146DA" w:rsidRPr="00DC075E">
        <w:rPr>
          <w:rFonts w:eastAsia="Times New Roman" w:cstheme="minorHAnsi"/>
          <w:sz w:val="24"/>
          <w:szCs w:val="24"/>
          <w:lang w:eastAsia="bg-BG"/>
        </w:rPr>
        <w:t>e</w:t>
      </w:r>
      <w:r w:rsidRPr="00DC075E">
        <w:rPr>
          <w:rFonts w:eastAsia="Times New Roman" w:cstheme="minorHAnsi"/>
          <w:sz w:val="24"/>
          <w:szCs w:val="24"/>
          <w:lang w:eastAsia="bg-BG"/>
        </w:rPr>
        <w:t xml:space="preserve">d lines) which is secret of success in hybrid maize variety development </w:t>
      </w:r>
      <w:r w:rsidR="008E6B6F" w:rsidRPr="00DC075E">
        <w:rPr>
          <w:rFonts w:eastAsia="Times New Roman" w:cstheme="minorHAnsi"/>
          <w:sz w:val="24"/>
          <w:szCs w:val="24"/>
          <w:lang w:eastAsia="bg-BG"/>
        </w:rPr>
        <w:fldChar w:fldCharType="begin" w:fldLock="1"/>
      </w:r>
      <w:r w:rsidR="009F2C3D" w:rsidRPr="00DC075E">
        <w:rPr>
          <w:rFonts w:eastAsia="Times New Roman" w:cstheme="minorHAnsi"/>
          <w:sz w:val="24"/>
          <w:szCs w:val="24"/>
          <w:lang w:eastAsia="bg-BG"/>
        </w:rPr>
        <w:instrText>ADDIN CSL_CITATION { "citationItems" : [ { "id" : "ITEM-1", "itemData" : { "author" : [ { "dropping-particle" : "", "family" : "Hallauer", "given" : "A.R", "non-dropping-particle" : "", "parse-names" : false, "suffix" : "" }, { "dropping-particle" : "", "family" : "Miranda Filho", "given" : "J.B", "non-dropping-particle" : "", "parse-names" : false, "suffix" : "" } ], "id" : "ITEM-1", "issued" : { "date-parts" : [ [ "1988" ] ] }, "publisher" : ". Iowa State Univ. Press.", "publisher-place" : "Ames", "title" : "Quantitative genetics in maize", "type" : "book" }, "uris" : [ "http://www.mendeley.com/documents/?uuid=20556847-d4b6-4a89-940c-47d231440714" ] } ], "mendeley" : { "formattedCitation" : "(Hallauer and Miranda Filho 1988)", "manualFormatting" : "(Hallauer and Miranda, 1988)", "plainTextFormattedCitation" : "(Hallauer and Miranda Filho 1988)", "previouslyFormattedCitation" : "(Hallauer and Miranda Filho 1988)" }, "properties" : { "noteIndex" : 0 }, "schema" : "https://github.com/citation-style-language/schema/raw/master/csl-citation.json" }</w:instrText>
      </w:r>
      <w:r w:rsidR="008E6B6F" w:rsidRPr="00DC075E">
        <w:rPr>
          <w:rFonts w:eastAsia="Times New Roman" w:cstheme="minorHAnsi"/>
          <w:sz w:val="24"/>
          <w:szCs w:val="24"/>
          <w:lang w:eastAsia="bg-BG"/>
        </w:rPr>
        <w:fldChar w:fldCharType="separate"/>
      </w:r>
      <w:r w:rsidR="009F2C3D" w:rsidRPr="00DC075E">
        <w:rPr>
          <w:rFonts w:eastAsia="Times New Roman" w:cstheme="minorHAnsi"/>
          <w:noProof/>
          <w:sz w:val="24"/>
          <w:szCs w:val="24"/>
          <w:lang w:eastAsia="bg-BG"/>
        </w:rPr>
        <w:t>(Hallauer and Miranda</w:t>
      </w:r>
      <w:r w:rsidR="008E6B6F" w:rsidRPr="00DC075E">
        <w:rPr>
          <w:rFonts w:eastAsia="Times New Roman" w:cstheme="minorHAnsi"/>
          <w:noProof/>
          <w:sz w:val="24"/>
          <w:szCs w:val="24"/>
          <w:lang w:eastAsia="bg-BG"/>
        </w:rPr>
        <w:t>, 1988)</w:t>
      </w:r>
      <w:r w:rsidR="008E6B6F" w:rsidRPr="00DC075E">
        <w:rPr>
          <w:rFonts w:eastAsia="Times New Roman" w:cstheme="minorHAnsi"/>
          <w:sz w:val="24"/>
          <w:szCs w:val="24"/>
          <w:lang w:eastAsia="bg-BG"/>
        </w:rPr>
        <w:fldChar w:fldCharType="end"/>
      </w:r>
      <w:r w:rsidR="008E6B6F" w:rsidRPr="00DC075E">
        <w:rPr>
          <w:rFonts w:eastAsia="Times New Roman" w:cstheme="minorHAnsi"/>
          <w:sz w:val="24"/>
          <w:szCs w:val="24"/>
          <w:lang w:eastAsia="bg-BG"/>
        </w:rPr>
        <w:t>.</w:t>
      </w:r>
    </w:p>
    <w:p w:rsidR="003A61EC" w:rsidRPr="00DC075E" w:rsidRDefault="003A61EC" w:rsidP="00DC075E">
      <w:pPr>
        <w:spacing w:line="240" w:lineRule="auto"/>
        <w:jc w:val="both"/>
        <w:rPr>
          <w:rFonts w:eastAsia="Times New Roman" w:cstheme="minorHAnsi"/>
          <w:bCs/>
          <w:color w:val="FF0000"/>
          <w:sz w:val="24"/>
          <w:szCs w:val="24"/>
          <w:lang w:eastAsia="bg-BG"/>
        </w:rPr>
      </w:pPr>
      <w:r w:rsidRPr="00DC075E">
        <w:rPr>
          <w:rFonts w:eastAsia="Times New Roman" w:cstheme="minorHAnsi"/>
          <w:bCs/>
          <w:sz w:val="24"/>
          <w:szCs w:val="24"/>
          <w:lang w:eastAsia="bg-BG"/>
        </w:rPr>
        <w:t xml:space="preserve">Information on the combining ability of parental inbred lines </w:t>
      </w:r>
      <w:r w:rsidR="00330C74" w:rsidRPr="00DC075E">
        <w:rPr>
          <w:rFonts w:eastAsia="Times New Roman" w:cstheme="minorHAnsi"/>
          <w:bCs/>
          <w:sz w:val="24"/>
          <w:szCs w:val="24"/>
          <w:lang w:eastAsia="bg-BG"/>
        </w:rPr>
        <w:t xml:space="preserve">is very important for determining </w:t>
      </w:r>
      <w:r w:rsidRPr="00DC075E">
        <w:rPr>
          <w:rFonts w:eastAsia="Times New Roman" w:cstheme="minorHAnsi"/>
          <w:bCs/>
          <w:sz w:val="24"/>
          <w:szCs w:val="24"/>
          <w:lang w:eastAsia="bg-BG"/>
        </w:rPr>
        <w:t>br</w:t>
      </w:r>
      <w:r w:rsidR="00330C74" w:rsidRPr="00DC075E">
        <w:rPr>
          <w:rFonts w:eastAsia="Times New Roman" w:cstheme="minorHAnsi"/>
          <w:bCs/>
          <w:sz w:val="24"/>
          <w:szCs w:val="24"/>
          <w:lang w:eastAsia="bg-BG"/>
        </w:rPr>
        <w:t xml:space="preserve">eeding strategies, classifying </w:t>
      </w:r>
      <w:r w:rsidRPr="00DC075E">
        <w:rPr>
          <w:rFonts w:eastAsia="Times New Roman" w:cstheme="minorHAnsi"/>
          <w:bCs/>
          <w:sz w:val="24"/>
          <w:szCs w:val="24"/>
          <w:lang w:eastAsia="bg-BG"/>
        </w:rPr>
        <w:t xml:space="preserve">the parental inbred lines, defining heterotic groups, </w:t>
      </w:r>
      <w:r w:rsidR="00330C74" w:rsidRPr="00DC075E">
        <w:rPr>
          <w:rFonts w:eastAsia="Times New Roman" w:cstheme="minorHAnsi"/>
          <w:bCs/>
          <w:sz w:val="24"/>
          <w:szCs w:val="24"/>
          <w:lang w:eastAsia="bg-BG"/>
        </w:rPr>
        <w:t xml:space="preserve">and </w:t>
      </w:r>
      <w:r w:rsidR="00FD018A" w:rsidRPr="00DC075E">
        <w:rPr>
          <w:rFonts w:eastAsia="Times New Roman" w:cstheme="minorHAnsi"/>
          <w:bCs/>
          <w:sz w:val="24"/>
          <w:szCs w:val="24"/>
          <w:lang w:eastAsia="bg-BG"/>
        </w:rPr>
        <w:t xml:space="preserve">predicting </w:t>
      </w:r>
      <w:r w:rsidRPr="00DC075E">
        <w:rPr>
          <w:rFonts w:eastAsia="Times New Roman" w:cstheme="minorHAnsi"/>
          <w:bCs/>
          <w:sz w:val="24"/>
          <w:szCs w:val="24"/>
          <w:lang w:eastAsia="bg-BG"/>
        </w:rPr>
        <w:t>future hybri</w:t>
      </w:r>
      <w:r w:rsidR="00330C74" w:rsidRPr="00DC075E">
        <w:rPr>
          <w:rFonts w:eastAsia="Times New Roman" w:cstheme="minorHAnsi"/>
          <w:bCs/>
          <w:sz w:val="24"/>
          <w:szCs w:val="24"/>
          <w:lang w:eastAsia="bg-BG"/>
        </w:rPr>
        <w:t xml:space="preserve">d performance </w:t>
      </w:r>
      <w:r w:rsidR="00776EEF" w:rsidRPr="00DC075E">
        <w:rPr>
          <w:rFonts w:eastAsia="Times New Roman" w:cstheme="minorHAnsi"/>
          <w:b/>
          <w:bCs/>
          <w:sz w:val="24"/>
          <w:szCs w:val="24"/>
          <w:lang w:eastAsia="bg-BG"/>
        </w:rPr>
        <w:fldChar w:fldCharType="begin" w:fldLock="1"/>
      </w:r>
      <w:r w:rsidR="006829E4" w:rsidRPr="00DC075E">
        <w:rPr>
          <w:rFonts w:eastAsia="Times New Roman" w:cstheme="minorHAnsi"/>
          <w:b/>
          <w:bCs/>
          <w:sz w:val="24"/>
          <w:szCs w:val="24"/>
          <w:lang w:eastAsia="bg-BG"/>
        </w:rPr>
        <w:instrText>ADDIN CSL_CITATION { "citationItems" : [ { "id" : "ITEM-1", "itemData" : { "author" : [ { "dropping-particle" : "", "family" : "Beyene Legesse", "given" : "Pixley K. and Botha A-M", "non-dropping-particle" : "", "parse-names" : false, "suffix" : "" } ], "container-title" : "Maydica", "id" : "ITEM-1", "issued" : { "date-parts" : [ [ "2009" ] ] }, "page" : "1-9", "title" : "Combining ability and heterotic grouping of highland transition maize inbred lines", "type" : "article-journal" }, "uris" : [ "http://www.mendeley.com/documents/?uuid=045125d1-1051-479c-89e0-837b8235ebcf" ] } ], "mendeley" : { "formattedCitation" : "(Beyene Legesse 2009)", "manualFormatting" : "(Beyene Legesse et al., 2009)", "plainTextFormattedCitation" : "(Beyene Legesse 2009)", "previouslyFormattedCitation" : "(Beyene Legesse 2009)" }, "properties" : { "noteIndex" : 0 }, "schema" : "https://github.com/citation-style-language/schema/raw/master/csl-citation.json" }</w:instrText>
      </w:r>
      <w:r w:rsidR="00776EEF" w:rsidRPr="00DC075E">
        <w:rPr>
          <w:rFonts w:eastAsia="Times New Roman" w:cstheme="minorHAnsi"/>
          <w:b/>
          <w:bCs/>
          <w:sz w:val="24"/>
          <w:szCs w:val="24"/>
          <w:lang w:eastAsia="bg-BG"/>
        </w:rPr>
        <w:fldChar w:fldCharType="separate"/>
      </w:r>
      <w:r w:rsidR="00776EEF" w:rsidRPr="00DC075E">
        <w:rPr>
          <w:rFonts w:eastAsia="Times New Roman" w:cstheme="minorHAnsi"/>
          <w:bCs/>
          <w:noProof/>
          <w:sz w:val="24"/>
          <w:szCs w:val="24"/>
          <w:lang w:eastAsia="bg-BG"/>
        </w:rPr>
        <w:t>(Beyene Legesse</w:t>
      </w:r>
      <w:r w:rsidR="006829E4" w:rsidRPr="00DC075E">
        <w:rPr>
          <w:rFonts w:eastAsia="Times New Roman" w:cstheme="minorHAnsi"/>
          <w:bCs/>
          <w:noProof/>
          <w:sz w:val="24"/>
          <w:szCs w:val="24"/>
          <w:lang w:eastAsia="bg-BG"/>
        </w:rPr>
        <w:t xml:space="preserve"> </w:t>
      </w:r>
      <w:r w:rsidR="006829E4" w:rsidRPr="00DC075E">
        <w:rPr>
          <w:rFonts w:eastAsia="Times New Roman" w:cstheme="minorHAnsi"/>
          <w:bCs/>
          <w:i/>
          <w:noProof/>
          <w:sz w:val="24"/>
          <w:szCs w:val="24"/>
          <w:lang w:eastAsia="bg-BG"/>
        </w:rPr>
        <w:t>et al</w:t>
      </w:r>
      <w:r w:rsidR="006829E4" w:rsidRPr="00DC075E">
        <w:rPr>
          <w:rFonts w:eastAsia="Times New Roman" w:cstheme="minorHAnsi"/>
          <w:bCs/>
          <w:noProof/>
          <w:sz w:val="24"/>
          <w:szCs w:val="24"/>
          <w:lang w:eastAsia="bg-BG"/>
        </w:rPr>
        <w:t>.,</w:t>
      </w:r>
      <w:r w:rsidR="00776EEF" w:rsidRPr="00DC075E">
        <w:rPr>
          <w:rFonts w:eastAsia="Times New Roman" w:cstheme="minorHAnsi"/>
          <w:bCs/>
          <w:noProof/>
          <w:sz w:val="24"/>
          <w:szCs w:val="24"/>
          <w:lang w:eastAsia="bg-BG"/>
        </w:rPr>
        <w:t xml:space="preserve"> 2009)</w:t>
      </w:r>
      <w:r w:rsidR="00776EEF" w:rsidRPr="00DC075E">
        <w:rPr>
          <w:rFonts w:eastAsia="Times New Roman" w:cstheme="minorHAnsi"/>
          <w:b/>
          <w:bCs/>
          <w:sz w:val="24"/>
          <w:szCs w:val="24"/>
          <w:lang w:eastAsia="bg-BG"/>
        </w:rPr>
        <w:fldChar w:fldCharType="end"/>
      </w:r>
      <w:r w:rsidR="00776EEF" w:rsidRPr="00DC075E">
        <w:rPr>
          <w:rFonts w:eastAsia="Times New Roman" w:cstheme="minorHAnsi"/>
          <w:bCs/>
          <w:sz w:val="24"/>
          <w:szCs w:val="24"/>
          <w:lang w:eastAsia="bg-BG"/>
        </w:rPr>
        <w:t xml:space="preserve">. </w:t>
      </w:r>
      <w:r w:rsidR="00330C74" w:rsidRPr="00DC075E">
        <w:rPr>
          <w:rFonts w:eastAsia="Times New Roman" w:cstheme="minorHAnsi"/>
          <w:bCs/>
          <w:sz w:val="24"/>
          <w:szCs w:val="24"/>
          <w:lang w:eastAsia="bg-BG"/>
        </w:rPr>
        <w:t>Classifying inbred lines into heterotic groups is critical to determine the potential usefulness of the inbred lines for the development of high yielding hybrids and synthetic varieties. Therefore, knowledge on the heterotic groups of inbred lines is important before they can be deployed in variety development.</w:t>
      </w:r>
      <w:r w:rsidR="00A66E98" w:rsidRPr="00DC075E">
        <w:rPr>
          <w:rFonts w:eastAsia="Times New Roman" w:cstheme="minorHAnsi"/>
          <w:bCs/>
          <w:sz w:val="24"/>
          <w:szCs w:val="24"/>
          <w:lang w:eastAsia="bg-BG"/>
        </w:rPr>
        <w:t xml:space="preserve"> The term heterotic group refers to a group of related or unrelated genotypes from the same or different populations, which display similar combining ability and heterotic response when crossed with genotypes from other genetically distinct germplasm groups </w:t>
      </w:r>
      <w:r w:rsidR="00F75E8C" w:rsidRPr="00DC075E">
        <w:rPr>
          <w:rFonts w:eastAsia="Times New Roman" w:cstheme="minorHAnsi"/>
          <w:bCs/>
          <w:sz w:val="24"/>
          <w:szCs w:val="24"/>
          <w:lang w:eastAsia="bg-BG"/>
        </w:rPr>
        <w:fldChar w:fldCharType="begin" w:fldLock="1"/>
      </w:r>
      <w:r w:rsidR="008A24BB" w:rsidRPr="00DC075E">
        <w:rPr>
          <w:rFonts w:eastAsia="Times New Roman" w:cstheme="minorHAnsi"/>
          <w:bCs/>
          <w:sz w:val="24"/>
          <w:szCs w:val="24"/>
          <w:lang w:eastAsia="bg-BG"/>
        </w:rPr>
        <w:instrText>ADDIN CSL_CITATION { "citationItems" : [ { "id" : "ITEM-1", "itemData" : { "author" : [ { "dropping-particle" : "", "family" : "Melchinger, A.E. and Gumber", "given" : "R.K", "non-dropping-particle" : "", "parse-names" : false, "suffix" : "" } ], "container-title" : "CSSA, Madison, WI", "id" : "ITEM-1", "issued" : { "date-parts" : [ [ "1998" ] ] }, "page" : "29-44", "title" : "Overview of heterosis and heterotic groups in agronomic crops", "type" : "article-journal" }, "uris" : [ "http://www.mendeley.com/documents/?uuid=cf66dc5f-1611-4c69-b708-e1539bb98872" ] } ], "mendeley" : { "formattedCitation" : "(Melchinger, A.E. and Gumber 1998)", "manualFormatting" : "(Melchinger and Gumber, 1998)", "plainTextFormattedCitation" : "(Melchinger, A.E. and Gumber 1998)", "previouslyFormattedCitation" : "(Melchinger, A.E. and Gumber 1998)" }, "properties" : { "noteIndex" : 0 }, "schema" : "https://github.com/citation-style-language/schema/raw/master/csl-citation.json" }</w:instrText>
      </w:r>
      <w:r w:rsidR="00F75E8C" w:rsidRPr="00DC075E">
        <w:rPr>
          <w:rFonts w:eastAsia="Times New Roman" w:cstheme="minorHAnsi"/>
          <w:bCs/>
          <w:sz w:val="24"/>
          <w:szCs w:val="24"/>
          <w:lang w:eastAsia="bg-BG"/>
        </w:rPr>
        <w:fldChar w:fldCharType="separate"/>
      </w:r>
      <w:r w:rsidR="00F75E8C" w:rsidRPr="00DC075E">
        <w:rPr>
          <w:rFonts w:eastAsia="Times New Roman" w:cstheme="minorHAnsi"/>
          <w:bCs/>
          <w:noProof/>
          <w:sz w:val="24"/>
          <w:szCs w:val="24"/>
          <w:lang w:eastAsia="bg-BG"/>
        </w:rPr>
        <w:t>(Melchinger and Gumber, 1998)</w:t>
      </w:r>
      <w:r w:rsidR="00F75E8C" w:rsidRPr="00DC075E">
        <w:rPr>
          <w:rFonts w:eastAsia="Times New Roman" w:cstheme="minorHAnsi"/>
          <w:bCs/>
          <w:sz w:val="24"/>
          <w:szCs w:val="24"/>
          <w:lang w:eastAsia="bg-BG"/>
        </w:rPr>
        <w:fldChar w:fldCharType="end"/>
      </w:r>
      <w:r w:rsidR="00F75E8C" w:rsidRPr="00DC075E">
        <w:rPr>
          <w:rFonts w:eastAsia="Times New Roman" w:cstheme="minorHAnsi"/>
          <w:bCs/>
          <w:sz w:val="24"/>
          <w:szCs w:val="24"/>
          <w:lang w:eastAsia="bg-BG"/>
        </w:rPr>
        <w:t>.</w:t>
      </w:r>
    </w:p>
    <w:p w:rsidR="00AF0C02" w:rsidRPr="00DC075E" w:rsidRDefault="002E5C31" w:rsidP="00DC075E">
      <w:pPr>
        <w:spacing w:line="240" w:lineRule="auto"/>
        <w:jc w:val="both"/>
        <w:rPr>
          <w:rFonts w:eastAsia="Times New Roman" w:cstheme="minorHAnsi"/>
          <w:sz w:val="24"/>
          <w:szCs w:val="24"/>
          <w:lang w:eastAsia="bg-BG"/>
        </w:rPr>
      </w:pPr>
      <w:r w:rsidRPr="00DC075E">
        <w:rPr>
          <w:rFonts w:eastAsia="Times New Roman" w:cstheme="minorHAnsi"/>
          <w:sz w:val="24"/>
          <w:szCs w:val="24"/>
          <w:lang w:eastAsia="bg-BG"/>
        </w:rPr>
        <w:t xml:space="preserve">Combining ability studies provide </w:t>
      </w:r>
      <w:r w:rsidR="00237442" w:rsidRPr="00DC075E">
        <w:rPr>
          <w:rFonts w:eastAsia="Times New Roman" w:cstheme="minorHAnsi"/>
          <w:sz w:val="24"/>
          <w:szCs w:val="24"/>
          <w:lang w:eastAsia="bg-BG"/>
        </w:rPr>
        <w:t xml:space="preserve">good </w:t>
      </w:r>
      <w:r w:rsidRPr="00DC075E">
        <w:rPr>
          <w:rFonts w:eastAsia="Times New Roman" w:cstheme="minorHAnsi"/>
          <w:sz w:val="24"/>
          <w:szCs w:val="24"/>
          <w:lang w:eastAsia="bg-BG"/>
        </w:rPr>
        <w:t xml:space="preserve">information on the genetic mechanisms controlling the inheritance of quantitative traits </w:t>
      </w:r>
      <w:r w:rsidR="00C119C8" w:rsidRPr="00DC075E">
        <w:rPr>
          <w:rFonts w:eastAsia="Times New Roman" w:cstheme="minorHAnsi"/>
          <w:sz w:val="24"/>
          <w:szCs w:val="24"/>
          <w:lang w:eastAsia="bg-BG"/>
        </w:rPr>
        <w:t xml:space="preserve">that can be exploited in breeding </w:t>
      </w:r>
      <w:r w:rsidRPr="00DC075E">
        <w:rPr>
          <w:rFonts w:eastAsia="Times New Roman" w:cstheme="minorHAnsi"/>
          <w:sz w:val="24"/>
          <w:szCs w:val="24"/>
          <w:lang w:eastAsia="bg-BG"/>
        </w:rPr>
        <w:t>and enable the breeders to select suitable parents for further improvement or use in hybrid br</w:t>
      </w:r>
      <w:r w:rsidR="00AD7CFB" w:rsidRPr="00DC075E">
        <w:rPr>
          <w:rFonts w:eastAsia="Times New Roman" w:cstheme="minorHAnsi"/>
          <w:sz w:val="24"/>
          <w:szCs w:val="24"/>
          <w:lang w:eastAsia="bg-BG"/>
        </w:rPr>
        <w:t xml:space="preserve">eeding for commercial purposes. </w:t>
      </w:r>
      <w:r w:rsidR="00C119C8" w:rsidRPr="00DC075E">
        <w:rPr>
          <w:rFonts w:eastAsia="Times New Roman" w:cstheme="minorHAnsi"/>
          <w:sz w:val="24"/>
          <w:szCs w:val="24"/>
          <w:lang w:eastAsia="bg-BG"/>
        </w:rPr>
        <w:t>In order to implement</w:t>
      </w:r>
      <w:r w:rsidR="006C1685" w:rsidRPr="00DC075E">
        <w:rPr>
          <w:rFonts w:eastAsia="Times New Roman" w:cstheme="minorHAnsi"/>
          <w:sz w:val="24"/>
          <w:szCs w:val="24"/>
          <w:lang w:eastAsia="bg-BG"/>
        </w:rPr>
        <w:t xml:space="preserve"> effective hybrid breeding program, information on the combining ability of inbred lines is </w:t>
      </w:r>
      <w:r w:rsidR="00C119C8" w:rsidRPr="00DC075E">
        <w:rPr>
          <w:rFonts w:eastAsia="Times New Roman" w:cstheme="minorHAnsi"/>
          <w:sz w:val="24"/>
          <w:szCs w:val="24"/>
          <w:lang w:eastAsia="bg-BG"/>
        </w:rPr>
        <w:t>crucial</w:t>
      </w:r>
      <w:r w:rsidR="006C1685" w:rsidRPr="00DC075E">
        <w:rPr>
          <w:rFonts w:eastAsia="Times New Roman" w:cstheme="minorHAnsi"/>
          <w:sz w:val="24"/>
          <w:szCs w:val="24"/>
          <w:lang w:eastAsia="bg-BG"/>
        </w:rPr>
        <w:t xml:space="preserve">. </w:t>
      </w:r>
      <w:r w:rsidR="00330C74" w:rsidRPr="00DC075E">
        <w:rPr>
          <w:rFonts w:eastAsia="Times New Roman" w:cstheme="minorHAnsi"/>
          <w:sz w:val="24"/>
          <w:szCs w:val="24"/>
          <w:lang w:eastAsia="bg-BG"/>
        </w:rPr>
        <w:t>Combining ability refers to the capacity or ability of a genotype to transmit superior performance to its crosses; it has two components, general and specific combining abilities. General combining ability refers to the average performance of the genotype in a series of hybrid c</w:t>
      </w:r>
      <w:r w:rsidR="00C72733" w:rsidRPr="00DC075E">
        <w:rPr>
          <w:rFonts w:eastAsia="Times New Roman" w:cstheme="minorHAnsi"/>
          <w:sz w:val="24"/>
          <w:szCs w:val="24"/>
          <w:lang w:eastAsia="bg-BG"/>
        </w:rPr>
        <w:t>ombinations where</w:t>
      </w:r>
      <w:r w:rsidR="00330C74" w:rsidRPr="00DC075E">
        <w:rPr>
          <w:rFonts w:eastAsia="Times New Roman" w:cstheme="minorHAnsi"/>
          <w:sz w:val="24"/>
          <w:szCs w:val="24"/>
          <w:lang w:eastAsia="bg-BG"/>
        </w:rPr>
        <w:t>as specific combining ability is the performance of a parent in specific cross</w:t>
      </w:r>
      <w:r w:rsidR="00DC138F" w:rsidRPr="00DC075E">
        <w:rPr>
          <w:rFonts w:eastAsia="Times New Roman" w:cstheme="minorHAnsi"/>
          <w:sz w:val="24"/>
          <w:szCs w:val="24"/>
          <w:lang w:eastAsia="bg-BG"/>
        </w:rPr>
        <w:t xml:space="preserve"> in relation to general combining ability </w:t>
      </w:r>
      <w:r w:rsidR="00776EEF" w:rsidRPr="00DC075E">
        <w:rPr>
          <w:rFonts w:eastAsia="Times New Roman" w:cstheme="minorHAnsi"/>
          <w:sz w:val="24"/>
          <w:szCs w:val="24"/>
          <w:lang w:eastAsia="bg-BG"/>
        </w:rPr>
        <w:fldChar w:fldCharType="begin" w:fldLock="1"/>
      </w:r>
      <w:r w:rsidR="007A6466" w:rsidRPr="00DC075E">
        <w:rPr>
          <w:rFonts w:eastAsia="Times New Roman" w:cstheme="minorHAnsi"/>
          <w:sz w:val="24"/>
          <w:szCs w:val="24"/>
          <w:lang w:eastAsia="bg-BG"/>
        </w:rPr>
        <w:instrText>ADDIN CSL_CITATION { "citationItems" : [ { "id" : "ITEM-1", "itemData" : { "author" : [ { "dropping-particle" : "", "family" : "Hallauer", "given" : "A.R", "non-dropping-particle" : "", "parse-names" : false, "suffix" : "" }, { "dropping-particle" : "", "family" : "Miranda Filho", "given" : "J.B", "non-dropping-particle" : "", "parse-names" : false, "suffix" : "" } ], "id" : "ITEM-1", "issued" : { "date-parts" : [ [ "1988" ] ] }, "publisher" : ". Iowa State Univ. Press.", "publisher-place" : "Ames", "title" : "Quantitative genetics in maize", "type" : "book" }, "uris" : [ "http://www.mendeley.com/documents/?uuid=20556847-d4b6-4a89-940c-47d231440714" ] } ], "mendeley" : { "formattedCitation" : "(Hallauer and Miranda Filho 1988)", "manualFormatting" : "(Hallauer and Miranda, 1988)", "plainTextFormattedCitation" : "(Hallauer and Miranda Filho 1988)", "previouslyFormattedCitation" : "(Hallauer and Miranda Filho 1988)" }, "properties" : { "noteIndex" : 0 }, "schema" : "https://github.com/citation-style-language/schema/raw/master/csl-citation.json" }</w:instrText>
      </w:r>
      <w:r w:rsidR="00776EEF" w:rsidRPr="00DC075E">
        <w:rPr>
          <w:rFonts w:eastAsia="Times New Roman" w:cstheme="minorHAnsi"/>
          <w:sz w:val="24"/>
          <w:szCs w:val="24"/>
          <w:lang w:eastAsia="bg-BG"/>
        </w:rPr>
        <w:fldChar w:fldCharType="separate"/>
      </w:r>
      <w:r w:rsidR="00776EEF" w:rsidRPr="00DC075E">
        <w:rPr>
          <w:rFonts w:eastAsia="Times New Roman" w:cstheme="minorHAnsi"/>
          <w:noProof/>
          <w:sz w:val="24"/>
          <w:szCs w:val="24"/>
          <w:lang w:eastAsia="bg-BG"/>
        </w:rPr>
        <w:t>(Hallauer and Miranda, 1988)</w:t>
      </w:r>
      <w:r w:rsidR="00776EEF" w:rsidRPr="00DC075E">
        <w:rPr>
          <w:rFonts w:eastAsia="Times New Roman" w:cstheme="minorHAnsi"/>
          <w:sz w:val="24"/>
          <w:szCs w:val="24"/>
          <w:lang w:eastAsia="bg-BG"/>
        </w:rPr>
        <w:fldChar w:fldCharType="end"/>
      </w:r>
      <w:r w:rsidR="00FD018A" w:rsidRPr="00DC075E">
        <w:rPr>
          <w:rFonts w:eastAsia="Times New Roman" w:cstheme="minorHAnsi"/>
          <w:sz w:val="24"/>
          <w:szCs w:val="24"/>
          <w:lang w:eastAsia="bg-BG"/>
        </w:rPr>
        <w:t>.</w:t>
      </w:r>
      <w:r w:rsidR="00330C74" w:rsidRPr="00DC075E">
        <w:rPr>
          <w:rFonts w:eastAsia="Times New Roman" w:cstheme="minorHAnsi"/>
          <w:sz w:val="24"/>
          <w:szCs w:val="24"/>
          <w:lang w:eastAsia="bg-BG"/>
        </w:rPr>
        <w:t xml:space="preserve"> </w:t>
      </w:r>
      <w:r w:rsidRPr="00DC075E">
        <w:rPr>
          <w:rFonts w:eastAsia="Times New Roman" w:cstheme="minorHAnsi"/>
          <w:sz w:val="24"/>
          <w:szCs w:val="24"/>
          <w:lang w:eastAsia="bg-BG"/>
        </w:rPr>
        <w:t>Combining ability analysis</w:t>
      </w:r>
      <w:r w:rsidR="00C119C8" w:rsidRPr="00DC075E">
        <w:rPr>
          <w:rFonts w:eastAsia="Times New Roman" w:cstheme="minorHAnsi"/>
          <w:sz w:val="24"/>
          <w:szCs w:val="24"/>
          <w:lang w:eastAsia="bg-BG"/>
        </w:rPr>
        <w:t xml:space="preserve"> is one of the powerful tools</w:t>
      </w:r>
      <w:r w:rsidRPr="00DC075E">
        <w:rPr>
          <w:rFonts w:eastAsia="Times New Roman" w:cstheme="minorHAnsi"/>
          <w:sz w:val="24"/>
          <w:szCs w:val="24"/>
          <w:lang w:eastAsia="bg-BG"/>
        </w:rPr>
        <w:t xml:space="preserve"> identifying better combining </w:t>
      </w:r>
      <w:r w:rsidR="00C119C8" w:rsidRPr="00DC075E">
        <w:rPr>
          <w:rFonts w:eastAsia="Times New Roman" w:cstheme="minorHAnsi"/>
          <w:sz w:val="24"/>
          <w:szCs w:val="24"/>
          <w:lang w:eastAsia="bg-BG"/>
        </w:rPr>
        <w:t>pre-</w:t>
      </w:r>
      <w:r w:rsidRPr="00DC075E">
        <w:rPr>
          <w:rFonts w:eastAsia="Times New Roman" w:cstheme="minorHAnsi"/>
          <w:sz w:val="24"/>
          <w:szCs w:val="24"/>
          <w:lang w:eastAsia="bg-BG"/>
        </w:rPr>
        <w:t xml:space="preserve">breeding materials which may be hybridized to exploit </w:t>
      </w:r>
      <w:proofErr w:type="spellStart"/>
      <w:r w:rsidRPr="00DC075E">
        <w:rPr>
          <w:rFonts w:eastAsia="Times New Roman" w:cstheme="minorHAnsi"/>
          <w:sz w:val="24"/>
          <w:szCs w:val="24"/>
          <w:lang w:eastAsia="bg-BG"/>
        </w:rPr>
        <w:t>heterosis</w:t>
      </w:r>
      <w:proofErr w:type="spellEnd"/>
      <w:r w:rsidRPr="00DC075E">
        <w:rPr>
          <w:rFonts w:eastAsia="Times New Roman" w:cstheme="minorHAnsi"/>
          <w:sz w:val="24"/>
          <w:szCs w:val="24"/>
          <w:lang w:eastAsia="bg-BG"/>
        </w:rPr>
        <w:t xml:space="preserve"> and select </w:t>
      </w:r>
      <w:r w:rsidRPr="00DC075E">
        <w:rPr>
          <w:rFonts w:eastAsia="Times New Roman" w:cstheme="minorHAnsi"/>
          <w:sz w:val="24"/>
          <w:szCs w:val="24"/>
          <w:lang w:eastAsia="bg-BG"/>
        </w:rPr>
        <w:lastRenderedPageBreak/>
        <w:t>better crosses</w:t>
      </w:r>
      <w:r w:rsidR="00C119C8" w:rsidRPr="00DC075E">
        <w:rPr>
          <w:rFonts w:eastAsia="Times New Roman" w:cstheme="minorHAnsi"/>
          <w:sz w:val="24"/>
          <w:szCs w:val="24"/>
          <w:lang w:eastAsia="bg-BG"/>
        </w:rPr>
        <w:t xml:space="preserve"> for improvement</w:t>
      </w:r>
      <w:r w:rsidR="00AF0C02" w:rsidRPr="00DC075E">
        <w:rPr>
          <w:rFonts w:eastAsia="Times New Roman" w:cstheme="minorHAnsi"/>
          <w:sz w:val="24"/>
          <w:szCs w:val="24"/>
          <w:lang w:eastAsia="bg-BG"/>
        </w:rPr>
        <w:t xml:space="preserve">. </w:t>
      </w:r>
      <w:r w:rsidRPr="00DC075E">
        <w:rPr>
          <w:rFonts w:eastAsia="Times New Roman" w:cstheme="minorHAnsi"/>
          <w:sz w:val="24"/>
          <w:szCs w:val="24"/>
          <w:lang w:eastAsia="bg-BG"/>
        </w:rPr>
        <w:t xml:space="preserve">The line × tester analysis method which </w:t>
      </w:r>
      <w:r w:rsidR="007A6466" w:rsidRPr="00DC075E">
        <w:rPr>
          <w:rFonts w:eastAsia="Times New Roman" w:cstheme="minorHAnsi"/>
          <w:sz w:val="24"/>
          <w:szCs w:val="24"/>
          <w:lang w:eastAsia="bg-BG"/>
        </w:rPr>
        <w:t xml:space="preserve">was </w:t>
      </w:r>
      <w:r w:rsidRPr="00DC075E">
        <w:rPr>
          <w:rFonts w:eastAsia="Times New Roman" w:cstheme="minorHAnsi"/>
          <w:sz w:val="24"/>
          <w:szCs w:val="24"/>
          <w:lang w:eastAsia="bg-BG"/>
        </w:rPr>
        <w:t xml:space="preserve">suggested by </w:t>
      </w:r>
      <w:bookmarkStart w:id="0" w:name="_GoBack"/>
      <w:bookmarkEnd w:id="0"/>
      <w:r w:rsidR="007A6466" w:rsidRPr="00DC075E">
        <w:rPr>
          <w:rFonts w:eastAsia="Times New Roman" w:cstheme="minorHAnsi"/>
          <w:sz w:val="24"/>
          <w:szCs w:val="24"/>
          <w:lang w:eastAsia="bg-BG"/>
        </w:rPr>
        <w:fldChar w:fldCharType="begin" w:fldLock="1"/>
      </w:r>
      <w:r w:rsidR="002204AF" w:rsidRPr="00DC075E">
        <w:rPr>
          <w:rFonts w:eastAsia="Times New Roman" w:cstheme="minorHAnsi"/>
          <w:sz w:val="24"/>
          <w:szCs w:val="24"/>
          <w:lang w:eastAsia="bg-BG"/>
        </w:rPr>
        <w:instrText>ADDIN CSL_CITATION { "citationItems" : [ { "id" : "ITEM-1", "itemData" : { "author" : [ { "dropping-particle" : "", "family" : "Dabholkar", "given" : "A.R", "non-dropping-particle" : "", "parse-names" : false, "suffix" : "" } ], "id" : "ITEM-1", "issued" : { "date-parts" : [ [ "1999" ] ] }, "publisher-place" : "New Delhi", "title" : "Elements of biometrical genetics", "type" : "book" }, "uris" : [ "http://www.mendeley.com/documents/?uuid=9350e987-66ad-4dc6-ad87-b82a2172a57c" ] } ], "mendeley" : { "formattedCitation" : "(Dabholkar 1999)", "manualFormatting" : "Kempthorne (1957)", "plainTextFormattedCitation" : "(Dabholkar 1999)", "previouslyFormattedCitation" : "(Dabholkar 1999)" }, "properties" : { "noteIndex" : 0 }, "schema" : "https://github.com/citation-style-language/schema/raw/master/csl-citation.json" }</w:instrText>
      </w:r>
      <w:r w:rsidR="007A6466" w:rsidRPr="00DC075E">
        <w:rPr>
          <w:rFonts w:eastAsia="Times New Roman" w:cstheme="minorHAnsi"/>
          <w:sz w:val="24"/>
          <w:szCs w:val="24"/>
          <w:lang w:eastAsia="bg-BG"/>
        </w:rPr>
        <w:fldChar w:fldCharType="separate"/>
      </w:r>
      <w:r w:rsidR="007A6466" w:rsidRPr="00DC075E">
        <w:rPr>
          <w:rFonts w:eastAsia="Times New Roman" w:cstheme="minorHAnsi"/>
          <w:noProof/>
          <w:sz w:val="24"/>
          <w:szCs w:val="24"/>
          <w:lang w:eastAsia="bg-BG"/>
        </w:rPr>
        <w:t>Kempthorne (1957)</w:t>
      </w:r>
      <w:r w:rsidR="007A6466" w:rsidRPr="00DC075E">
        <w:rPr>
          <w:rFonts w:eastAsia="Times New Roman" w:cstheme="minorHAnsi"/>
          <w:sz w:val="24"/>
          <w:szCs w:val="24"/>
          <w:lang w:eastAsia="bg-BG"/>
        </w:rPr>
        <w:fldChar w:fldCharType="end"/>
      </w:r>
      <w:r w:rsidRPr="00DC075E">
        <w:rPr>
          <w:rFonts w:eastAsia="Times New Roman" w:cstheme="minorHAnsi"/>
          <w:sz w:val="24"/>
          <w:szCs w:val="24"/>
          <w:lang w:eastAsia="bg-BG"/>
        </w:rPr>
        <w:t xml:space="preserve"> is one of the powerful tools available to estimate general and specific combining ability effects and aids in selecting desirable parents and crosses.</w:t>
      </w:r>
      <w:r w:rsidRPr="00DC075E">
        <w:rPr>
          <w:rFonts w:eastAsia="Times New Roman" w:cstheme="minorHAnsi"/>
          <w:sz w:val="24"/>
          <w:szCs w:val="24"/>
          <w:lang w:val="bg-BG" w:eastAsia="bg-BG"/>
        </w:rPr>
        <w:t xml:space="preserve"> </w:t>
      </w:r>
    </w:p>
    <w:p w:rsidR="00204D33" w:rsidRPr="00DC075E" w:rsidRDefault="00AF0C02" w:rsidP="00DC075E">
      <w:pPr>
        <w:spacing w:line="240" w:lineRule="auto"/>
        <w:jc w:val="both"/>
        <w:rPr>
          <w:rFonts w:eastAsia="Times New Roman" w:cstheme="minorHAnsi"/>
          <w:sz w:val="24"/>
          <w:szCs w:val="24"/>
          <w:lang w:eastAsia="bg-BG"/>
        </w:rPr>
      </w:pPr>
      <w:r w:rsidRPr="00DC075E">
        <w:rPr>
          <w:rFonts w:eastAsia="Times New Roman" w:cstheme="minorHAnsi"/>
          <w:sz w:val="24"/>
          <w:szCs w:val="24"/>
          <w:lang w:eastAsia="bg-BG"/>
        </w:rPr>
        <w:t xml:space="preserve">The Ethiopian maize improvement program has implemented decentralized breeding approach in which different research centers are representing different agro ecology of the country and are developing inbred lines that are adaptable and high yielding to those agro ecologies. A large number of elite maize inbred lines and F1s hybrids were developed by the Ethiopian maize improvement program. Currently, these are available at different centers such as </w:t>
      </w:r>
      <w:proofErr w:type="spellStart"/>
      <w:r w:rsidRPr="00DC075E">
        <w:rPr>
          <w:rFonts w:eastAsia="Times New Roman" w:cstheme="minorHAnsi"/>
          <w:sz w:val="24"/>
          <w:szCs w:val="24"/>
          <w:lang w:eastAsia="bg-BG"/>
        </w:rPr>
        <w:t>Bako</w:t>
      </w:r>
      <w:proofErr w:type="spellEnd"/>
      <w:r w:rsidRPr="00DC075E">
        <w:rPr>
          <w:rFonts w:eastAsia="Times New Roman" w:cstheme="minorHAnsi"/>
          <w:sz w:val="24"/>
          <w:szCs w:val="24"/>
          <w:lang w:eastAsia="bg-BG"/>
        </w:rPr>
        <w:t xml:space="preserve">, Ambo, </w:t>
      </w:r>
      <w:proofErr w:type="spellStart"/>
      <w:r w:rsidRPr="00DC075E">
        <w:rPr>
          <w:rFonts w:eastAsia="Times New Roman" w:cstheme="minorHAnsi"/>
          <w:sz w:val="24"/>
          <w:szCs w:val="24"/>
          <w:lang w:eastAsia="bg-BG"/>
        </w:rPr>
        <w:t>Melkasa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Holetta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Kulumsa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Jimma</w:t>
      </w:r>
      <w:proofErr w:type="spellEnd"/>
      <w:r w:rsidRPr="00DC075E">
        <w:rPr>
          <w:rFonts w:eastAsia="Times New Roman" w:cstheme="minorHAnsi"/>
          <w:sz w:val="24"/>
          <w:szCs w:val="24"/>
          <w:lang w:eastAsia="bg-BG"/>
        </w:rPr>
        <w:t xml:space="preserve"> and </w:t>
      </w:r>
      <w:proofErr w:type="spellStart"/>
      <w:r w:rsidRPr="00DC075E">
        <w:rPr>
          <w:rFonts w:eastAsia="Times New Roman" w:cstheme="minorHAnsi"/>
          <w:sz w:val="24"/>
          <w:szCs w:val="24"/>
          <w:lang w:eastAsia="bg-BG"/>
        </w:rPr>
        <w:t>Adet</w:t>
      </w:r>
      <w:proofErr w:type="spellEnd"/>
      <w:r w:rsidRPr="00DC075E">
        <w:rPr>
          <w:rFonts w:eastAsia="Times New Roman" w:cstheme="minorHAnsi"/>
          <w:sz w:val="24"/>
          <w:szCs w:val="24"/>
          <w:lang w:eastAsia="bg-BG"/>
        </w:rPr>
        <w:t xml:space="preserve"> Agricultural Research Centers. To enhance hybrid formation and open pollinated variety development information on the combining abilities and heterotic group of inbred lines are extremely important. It is always mandatory for any breeding program to generate such information for any new batch of inbred lines generated. However, there is little or no information on the combining ability and </w:t>
      </w:r>
      <w:proofErr w:type="spellStart"/>
      <w:r w:rsidRPr="00DC075E">
        <w:rPr>
          <w:rFonts w:eastAsia="Times New Roman" w:cstheme="minorHAnsi"/>
          <w:sz w:val="24"/>
          <w:szCs w:val="24"/>
          <w:lang w:eastAsia="bg-BG"/>
        </w:rPr>
        <w:t>hetrotic</w:t>
      </w:r>
      <w:proofErr w:type="spellEnd"/>
      <w:r w:rsidRPr="00DC075E">
        <w:rPr>
          <w:rFonts w:eastAsia="Times New Roman" w:cstheme="minorHAnsi"/>
          <w:sz w:val="24"/>
          <w:szCs w:val="24"/>
          <w:lang w:eastAsia="bg-BG"/>
        </w:rPr>
        <w:t xml:space="preserve"> group of forty seven inbred lines. </w:t>
      </w:r>
      <w:r w:rsidR="006C1685" w:rsidRPr="00DC075E">
        <w:rPr>
          <w:rFonts w:eastAsia="Times New Roman" w:cstheme="minorHAnsi"/>
          <w:sz w:val="24"/>
          <w:szCs w:val="24"/>
          <w:lang w:eastAsia="bg-BG"/>
        </w:rPr>
        <w:t>In the current study, therefore, an attempt was made to generat</w:t>
      </w:r>
      <w:r w:rsidR="002922C3" w:rsidRPr="00DC075E">
        <w:rPr>
          <w:rFonts w:eastAsia="Times New Roman" w:cstheme="minorHAnsi"/>
          <w:sz w:val="24"/>
          <w:szCs w:val="24"/>
          <w:lang w:eastAsia="bg-BG"/>
        </w:rPr>
        <w:t>e information on 47</w:t>
      </w:r>
      <w:r w:rsidR="006C1685" w:rsidRPr="00DC075E">
        <w:rPr>
          <w:rFonts w:eastAsia="Times New Roman" w:cstheme="minorHAnsi"/>
          <w:sz w:val="24"/>
          <w:szCs w:val="24"/>
          <w:lang w:eastAsia="bg-BG"/>
        </w:rPr>
        <w:t xml:space="preserve"> elite maize inbred lines crossed to two testers in line x tester mating design and the main objective was </w:t>
      </w:r>
      <w:r w:rsidRPr="00DC075E">
        <w:rPr>
          <w:rFonts w:eastAsia="Times New Roman" w:cstheme="minorHAnsi"/>
          <w:bCs/>
          <w:sz w:val="24"/>
          <w:szCs w:val="24"/>
          <w:lang w:eastAsia="bg-BG"/>
        </w:rPr>
        <w:t>to identify inbre</w:t>
      </w:r>
      <w:r w:rsidR="002E5C31" w:rsidRPr="00DC075E">
        <w:rPr>
          <w:rFonts w:eastAsia="Times New Roman" w:cstheme="minorHAnsi"/>
          <w:bCs/>
          <w:sz w:val="24"/>
          <w:szCs w:val="24"/>
          <w:lang w:eastAsia="bg-BG"/>
        </w:rPr>
        <w:t>d lines that have good  performance in general  combining ability</w:t>
      </w:r>
      <w:r w:rsidR="0047664D" w:rsidRPr="00DC075E">
        <w:rPr>
          <w:rFonts w:eastAsia="Times New Roman" w:cstheme="minorHAnsi"/>
          <w:bCs/>
          <w:sz w:val="24"/>
          <w:szCs w:val="24"/>
          <w:lang w:eastAsia="bg-BG"/>
        </w:rPr>
        <w:t xml:space="preserve">, </w:t>
      </w:r>
      <w:r w:rsidR="0047664D" w:rsidRPr="00DC075E">
        <w:rPr>
          <w:rFonts w:cstheme="minorHAnsi"/>
          <w:bCs/>
          <w:iCs/>
          <w:sz w:val="24"/>
          <w:szCs w:val="24"/>
        </w:rPr>
        <w:t>to determine heterotic group</w:t>
      </w:r>
      <w:r w:rsidR="002E5C31" w:rsidRPr="00DC075E">
        <w:rPr>
          <w:rFonts w:eastAsia="Times New Roman" w:cstheme="minorHAnsi"/>
          <w:sz w:val="24"/>
          <w:szCs w:val="24"/>
          <w:lang w:eastAsia="bg-BG"/>
        </w:rPr>
        <w:t xml:space="preserve"> and </w:t>
      </w:r>
      <w:r w:rsidR="002E5C31" w:rsidRPr="00DC075E">
        <w:rPr>
          <w:rFonts w:eastAsia="Times New Roman" w:cstheme="minorHAnsi"/>
          <w:bCs/>
          <w:sz w:val="24"/>
          <w:szCs w:val="24"/>
          <w:lang w:eastAsia="bg-BG"/>
        </w:rPr>
        <w:t xml:space="preserve">to select high yielding and diseases tolerance three </w:t>
      </w:r>
      <w:r w:rsidR="00230B21" w:rsidRPr="00DC075E">
        <w:rPr>
          <w:rFonts w:eastAsia="Times New Roman" w:cstheme="minorHAnsi"/>
          <w:bCs/>
          <w:sz w:val="24"/>
          <w:szCs w:val="24"/>
          <w:lang w:eastAsia="bg-BG"/>
        </w:rPr>
        <w:t xml:space="preserve">way </w:t>
      </w:r>
      <w:r w:rsidR="002E5C31" w:rsidRPr="00DC075E">
        <w:rPr>
          <w:rFonts w:eastAsia="Times New Roman" w:cstheme="minorHAnsi"/>
          <w:bCs/>
          <w:sz w:val="24"/>
          <w:szCs w:val="24"/>
          <w:lang w:eastAsia="bg-BG"/>
        </w:rPr>
        <w:t>cross hybrids</w:t>
      </w:r>
      <w:r w:rsidR="00230B21" w:rsidRPr="00DC075E">
        <w:rPr>
          <w:rFonts w:eastAsia="Times New Roman" w:cstheme="minorHAnsi"/>
          <w:bCs/>
          <w:sz w:val="24"/>
          <w:szCs w:val="24"/>
          <w:lang w:eastAsia="bg-BG"/>
        </w:rPr>
        <w:t>.</w:t>
      </w:r>
    </w:p>
    <w:p w:rsidR="00AC47DA" w:rsidRPr="00DC075E" w:rsidRDefault="00DC075E" w:rsidP="003931A0">
      <w:pPr>
        <w:spacing w:line="240" w:lineRule="auto"/>
        <w:jc w:val="center"/>
        <w:rPr>
          <w:rFonts w:eastAsia="Times New Roman" w:cstheme="minorHAnsi"/>
          <w:b/>
          <w:sz w:val="24"/>
          <w:szCs w:val="24"/>
          <w:lang w:eastAsia="bg-BG"/>
        </w:rPr>
      </w:pPr>
      <w:r w:rsidRPr="00DC075E">
        <w:rPr>
          <w:rFonts w:eastAsia="Times New Roman" w:cstheme="minorHAnsi"/>
          <w:b/>
          <w:sz w:val="24"/>
          <w:szCs w:val="24"/>
          <w:lang w:val="bg-BG" w:eastAsia="bg-BG"/>
        </w:rPr>
        <w:t>MATERIALS AND METHODS</w:t>
      </w:r>
    </w:p>
    <w:p w:rsidR="00276A05" w:rsidRPr="00DC075E" w:rsidRDefault="00276A05" w:rsidP="00DC075E">
      <w:pPr>
        <w:spacing w:after="0" w:line="240" w:lineRule="auto"/>
        <w:jc w:val="both"/>
        <w:rPr>
          <w:rFonts w:eastAsia="Times New Roman" w:cstheme="minorHAnsi"/>
          <w:b/>
          <w:sz w:val="24"/>
          <w:szCs w:val="24"/>
          <w:lang w:eastAsia="bg-BG"/>
        </w:rPr>
      </w:pPr>
      <w:r w:rsidRPr="00DC075E">
        <w:rPr>
          <w:rFonts w:eastAsia="Times New Roman" w:cstheme="minorHAnsi"/>
          <w:b/>
          <w:iCs/>
          <w:sz w:val="24"/>
          <w:szCs w:val="24"/>
          <w:lang w:eastAsia="bg-BG"/>
        </w:rPr>
        <w:t xml:space="preserve">Description </w:t>
      </w:r>
      <w:r w:rsidR="00DC075E" w:rsidRPr="00DC075E">
        <w:rPr>
          <w:rFonts w:eastAsia="Times New Roman" w:cstheme="minorHAnsi"/>
          <w:b/>
          <w:iCs/>
          <w:sz w:val="24"/>
          <w:szCs w:val="24"/>
          <w:lang w:eastAsia="bg-BG"/>
        </w:rPr>
        <w:t xml:space="preserve">of the Study Area </w:t>
      </w:r>
    </w:p>
    <w:p w:rsidR="00276A05" w:rsidRPr="00DC075E" w:rsidRDefault="00276A05" w:rsidP="00DC075E">
      <w:pPr>
        <w:spacing w:after="0" w:line="240" w:lineRule="auto"/>
        <w:jc w:val="both"/>
        <w:rPr>
          <w:rFonts w:eastAsia="Times New Roman" w:cstheme="minorHAnsi"/>
          <w:sz w:val="24"/>
          <w:szCs w:val="24"/>
          <w:lang w:eastAsia="bg-BG"/>
        </w:rPr>
      </w:pPr>
      <w:r w:rsidRPr="00DC075E">
        <w:rPr>
          <w:rFonts w:eastAsia="Times New Roman" w:cstheme="minorHAnsi"/>
          <w:sz w:val="24"/>
          <w:szCs w:val="24"/>
          <w:lang w:eastAsia="bg-BG"/>
        </w:rPr>
        <w:t xml:space="preserve">The study was conducted in 2019 main cropping seasons in </w:t>
      </w:r>
      <w:proofErr w:type="spellStart"/>
      <w:r w:rsidRPr="00DC075E">
        <w:rPr>
          <w:rFonts w:eastAsia="Times New Roman" w:cstheme="minorHAnsi"/>
          <w:sz w:val="24"/>
          <w:szCs w:val="24"/>
          <w:lang w:eastAsia="bg-BG"/>
        </w:rPr>
        <w:t>Yilmana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Densa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Ayehu</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Guagusa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Jabitehinan</w:t>
      </w:r>
      <w:proofErr w:type="spellEnd"/>
      <w:r w:rsidRPr="00DC075E">
        <w:rPr>
          <w:rFonts w:eastAsia="Times New Roman" w:cstheme="minorHAnsi"/>
          <w:sz w:val="24"/>
          <w:szCs w:val="24"/>
          <w:lang w:eastAsia="bg-BG"/>
        </w:rPr>
        <w:t xml:space="preserve"> and </w:t>
      </w:r>
      <w:proofErr w:type="spellStart"/>
      <w:r w:rsidRPr="00DC075E">
        <w:rPr>
          <w:rFonts w:eastAsia="Times New Roman" w:cstheme="minorHAnsi"/>
          <w:sz w:val="24"/>
          <w:szCs w:val="24"/>
          <w:lang w:eastAsia="bg-BG"/>
        </w:rPr>
        <w:t>Hulet</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Eju</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Enes</w:t>
      </w:r>
      <w:proofErr w:type="spellEnd"/>
      <w:r w:rsidRPr="00DC075E">
        <w:rPr>
          <w:rFonts w:eastAsia="Times New Roman" w:cstheme="minorHAnsi"/>
          <w:sz w:val="24"/>
          <w:szCs w:val="24"/>
          <w:lang w:eastAsia="bg-BG"/>
        </w:rPr>
        <w:t xml:space="preserve"> districts. </w:t>
      </w:r>
      <w:proofErr w:type="spellStart"/>
      <w:r w:rsidRPr="00DC075E">
        <w:rPr>
          <w:rFonts w:eastAsia="Times New Roman" w:cstheme="minorHAnsi"/>
          <w:sz w:val="24"/>
          <w:szCs w:val="24"/>
          <w:lang w:eastAsia="bg-BG"/>
        </w:rPr>
        <w:t>Yilmana</w:t>
      </w:r>
      <w:proofErr w:type="spellEnd"/>
      <w:r w:rsidRPr="00DC075E">
        <w:rPr>
          <w:rFonts w:eastAsia="Times New Roman" w:cstheme="minorHAnsi"/>
          <w:sz w:val="24"/>
          <w:szCs w:val="24"/>
          <w:lang w:eastAsia="bg-BG"/>
        </w:rPr>
        <w:t xml:space="preserve"> </w:t>
      </w:r>
      <w:proofErr w:type="spellStart"/>
      <w:r w:rsidRPr="00DC075E">
        <w:rPr>
          <w:rFonts w:eastAsia="Times New Roman" w:cstheme="minorHAnsi"/>
          <w:sz w:val="24"/>
          <w:szCs w:val="24"/>
          <w:lang w:eastAsia="bg-BG"/>
        </w:rPr>
        <w:t>Densa</w:t>
      </w:r>
      <w:proofErr w:type="spellEnd"/>
      <w:r w:rsidRPr="00DC075E">
        <w:rPr>
          <w:rFonts w:eastAsia="Times New Roman" w:cstheme="minorHAnsi"/>
          <w:sz w:val="24"/>
          <w:szCs w:val="24"/>
          <w:lang w:eastAsia="bg-BG"/>
        </w:rPr>
        <w:t xml:space="preserve"> </w:t>
      </w:r>
      <w:r w:rsidR="00D368CA" w:rsidRPr="00DC075E">
        <w:rPr>
          <w:rFonts w:eastAsia="Times New Roman" w:cstheme="minorHAnsi"/>
          <w:sz w:val="24"/>
          <w:szCs w:val="24"/>
          <w:lang w:eastAsia="bg-BG"/>
        </w:rPr>
        <w:t>is located at 11°</w:t>
      </w:r>
      <w:r w:rsidR="00D368CA" w:rsidRPr="00DC075E">
        <w:rPr>
          <w:rFonts w:eastAsia="Times New Roman" w:cstheme="minorHAnsi"/>
          <w:sz w:val="24"/>
          <w:szCs w:val="24"/>
          <w:vertAlign w:val="superscript"/>
          <w:lang w:eastAsia="bg-BG"/>
        </w:rPr>
        <w:t xml:space="preserve"> </w:t>
      </w:r>
      <w:r w:rsidR="00D368CA" w:rsidRPr="00DC075E">
        <w:rPr>
          <w:rFonts w:eastAsia="Times New Roman" w:cstheme="minorHAnsi"/>
          <w:sz w:val="24"/>
          <w:szCs w:val="24"/>
          <w:lang w:eastAsia="bg-BG"/>
        </w:rPr>
        <w:t xml:space="preserve">16' N </w:t>
      </w:r>
      <w:r w:rsidRPr="00DC075E">
        <w:rPr>
          <w:rFonts w:eastAsia="Times New Roman" w:cstheme="minorHAnsi"/>
          <w:sz w:val="24"/>
          <w:szCs w:val="24"/>
          <w:lang w:eastAsia="bg-BG"/>
        </w:rPr>
        <w:t xml:space="preserve">and </w:t>
      </w:r>
      <w:r w:rsidR="00D368CA" w:rsidRPr="00DC075E">
        <w:rPr>
          <w:rFonts w:eastAsia="Times New Roman" w:cstheme="minorHAnsi"/>
          <w:sz w:val="24"/>
          <w:szCs w:val="24"/>
          <w:lang w:eastAsia="bg-BG"/>
        </w:rPr>
        <w:t>37°</w:t>
      </w:r>
      <w:r w:rsidR="00D368CA" w:rsidRPr="00DC075E">
        <w:rPr>
          <w:rFonts w:eastAsia="Times New Roman" w:cstheme="minorHAnsi"/>
          <w:sz w:val="24"/>
          <w:szCs w:val="24"/>
          <w:vertAlign w:val="superscript"/>
          <w:lang w:eastAsia="bg-BG"/>
        </w:rPr>
        <w:t xml:space="preserve"> </w:t>
      </w:r>
      <w:r w:rsidR="00D368CA" w:rsidRPr="00DC075E">
        <w:rPr>
          <w:rFonts w:eastAsia="Times New Roman" w:cstheme="minorHAnsi"/>
          <w:sz w:val="24"/>
          <w:szCs w:val="24"/>
          <w:lang w:eastAsia="bg-BG"/>
        </w:rPr>
        <w:t xml:space="preserve">29' E with an altitude of 2240 </w:t>
      </w:r>
      <w:proofErr w:type="spellStart"/>
      <w:r w:rsidR="00D368CA" w:rsidRPr="00DC075E">
        <w:rPr>
          <w:rFonts w:eastAsia="Times New Roman" w:cstheme="minorHAnsi"/>
          <w:sz w:val="24"/>
          <w:szCs w:val="24"/>
          <w:lang w:eastAsia="bg-BG"/>
        </w:rPr>
        <w:t>m.a.s.l</w:t>
      </w:r>
      <w:proofErr w:type="spellEnd"/>
      <w:r w:rsidR="004C5947" w:rsidRPr="00DC075E">
        <w:rPr>
          <w:rFonts w:eastAsia="Times New Roman" w:cstheme="minorHAnsi"/>
          <w:sz w:val="24"/>
          <w:szCs w:val="24"/>
          <w:lang w:eastAsia="bg-BG"/>
        </w:rPr>
        <w:t>. I</w:t>
      </w:r>
      <w:r w:rsidR="00D368CA" w:rsidRPr="00DC075E">
        <w:rPr>
          <w:rFonts w:eastAsia="Times New Roman" w:cstheme="minorHAnsi"/>
          <w:sz w:val="24"/>
          <w:szCs w:val="24"/>
          <w:lang w:eastAsia="bg-BG"/>
        </w:rPr>
        <w:t xml:space="preserve">ts annual average rain fall is 1432 </w:t>
      </w:r>
      <w:r w:rsidRPr="00DC075E">
        <w:rPr>
          <w:rFonts w:eastAsia="Times New Roman" w:cstheme="minorHAnsi"/>
          <w:sz w:val="24"/>
          <w:szCs w:val="24"/>
          <w:lang w:eastAsia="bg-BG"/>
        </w:rPr>
        <w:t xml:space="preserve">mm </w:t>
      </w:r>
      <w:r w:rsidR="00D368CA" w:rsidRPr="00DC075E">
        <w:rPr>
          <w:rFonts w:eastAsia="Times New Roman" w:cstheme="minorHAnsi"/>
          <w:sz w:val="24"/>
          <w:szCs w:val="24"/>
          <w:lang w:eastAsia="bg-BG"/>
        </w:rPr>
        <w:t>and the temperature rang</w:t>
      </w:r>
      <w:r w:rsidR="004C5947" w:rsidRPr="00DC075E">
        <w:rPr>
          <w:rFonts w:eastAsia="Times New Roman" w:cstheme="minorHAnsi"/>
          <w:sz w:val="24"/>
          <w:szCs w:val="24"/>
          <w:lang w:eastAsia="bg-BG"/>
        </w:rPr>
        <w:t>es from 10.8°c</w:t>
      </w:r>
      <w:r w:rsidR="00D368CA" w:rsidRPr="00DC075E">
        <w:rPr>
          <w:rFonts w:eastAsia="Times New Roman" w:cstheme="minorHAnsi"/>
          <w:sz w:val="24"/>
          <w:szCs w:val="24"/>
          <w:lang w:eastAsia="bg-BG"/>
        </w:rPr>
        <w:t xml:space="preserve"> to 25.5</w:t>
      </w:r>
      <w:r w:rsidRPr="00DC075E">
        <w:rPr>
          <w:rFonts w:eastAsia="Times New Roman" w:cstheme="minorHAnsi"/>
          <w:sz w:val="24"/>
          <w:szCs w:val="24"/>
          <w:lang w:eastAsia="bg-BG"/>
        </w:rPr>
        <w:t>°c</w:t>
      </w:r>
      <w:r w:rsidR="009573A9" w:rsidRPr="00DC075E">
        <w:rPr>
          <w:rFonts w:eastAsia="Times New Roman" w:cstheme="minorHAnsi"/>
          <w:sz w:val="24"/>
          <w:szCs w:val="24"/>
          <w:lang w:eastAsia="bg-BG"/>
        </w:rPr>
        <w:t xml:space="preserve">. </w:t>
      </w:r>
      <w:proofErr w:type="spellStart"/>
      <w:r w:rsidR="009573A9" w:rsidRPr="00DC075E">
        <w:rPr>
          <w:rFonts w:eastAsia="Times New Roman" w:cstheme="minorHAnsi"/>
          <w:sz w:val="24"/>
          <w:szCs w:val="24"/>
          <w:lang w:eastAsia="bg-BG"/>
        </w:rPr>
        <w:t>Ayehu</w:t>
      </w:r>
      <w:proofErr w:type="spellEnd"/>
      <w:r w:rsidR="009573A9" w:rsidRPr="00DC075E">
        <w:rPr>
          <w:rFonts w:eastAsia="Times New Roman" w:cstheme="minorHAnsi"/>
          <w:sz w:val="24"/>
          <w:szCs w:val="24"/>
          <w:lang w:eastAsia="bg-BG"/>
        </w:rPr>
        <w:t xml:space="preserve"> </w:t>
      </w:r>
      <w:proofErr w:type="spellStart"/>
      <w:r w:rsidR="009573A9" w:rsidRPr="00DC075E">
        <w:rPr>
          <w:rFonts w:eastAsia="Times New Roman" w:cstheme="minorHAnsi"/>
          <w:sz w:val="24"/>
          <w:szCs w:val="24"/>
          <w:lang w:eastAsia="bg-BG"/>
        </w:rPr>
        <w:t>Guagusa</w:t>
      </w:r>
      <w:proofErr w:type="spellEnd"/>
      <w:r w:rsidR="009573A9" w:rsidRPr="00DC075E">
        <w:rPr>
          <w:rFonts w:eastAsia="Times New Roman" w:cstheme="minorHAnsi"/>
          <w:sz w:val="24"/>
          <w:szCs w:val="24"/>
          <w:lang w:eastAsia="bg-BG"/>
        </w:rPr>
        <w:t xml:space="preserve"> is located at 10°</w:t>
      </w:r>
      <w:r w:rsidR="009573A9" w:rsidRPr="00DC075E">
        <w:rPr>
          <w:rFonts w:eastAsia="Times New Roman" w:cstheme="minorHAnsi"/>
          <w:sz w:val="24"/>
          <w:szCs w:val="24"/>
          <w:vertAlign w:val="superscript"/>
          <w:lang w:eastAsia="bg-BG"/>
        </w:rPr>
        <w:t xml:space="preserve"> </w:t>
      </w:r>
      <w:r w:rsidR="009573A9" w:rsidRPr="00DC075E">
        <w:rPr>
          <w:rFonts w:eastAsia="Times New Roman" w:cstheme="minorHAnsi"/>
          <w:sz w:val="24"/>
          <w:szCs w:val="24"/>
          <w:lang w:eastAsia="bg-BG"/>
        </w:rPr>
        <w:t>76' N and 36°</w:t>
      </w:r>
      <w:r w:rsidR="009573A9" w:rsidRPr="00DC075E">
        <w:rPr>
          <w:rFonts w:eastAsia="Times New Roman" w:cstheme="minorHAnsi"/>
          <w:sz w:val="24"/>
          <w:szCs w:val="24"/>
          <w:vertAlign w:val="superscript"/>
          <w:lang w:eastAsia="bg-BG"/>
        </w:rPr>
        <w:t xml:space="preserve"> </w:t>
      </w:r>
      <w:r w:rsidR="009573A9" w:rsidRPr="00DC075E">
        <w:rPr>
          <w:rFonts w:eastAsia="Times New Roman" w:cstheme="minorHAnsi"/>
          <w:sz w:val="24"/>
          <w:szCs w:val="24"/>
          <w:lang w:eastAsia="bg-BG"/>
        </w:rPr>
        <w:t xml:space="preserve">81' E with an altitude of 2073 </w:t>
      </w:r>
      <w:proofErr w:type="spellStart"/>
      <w:r w:rsidR="009573A9" w:rsidRPr="00DC075E">
        <w:rPr>
          <w:rFonts w:eastAsia="Times New Roman" w:cstheme="minorHAnsi"/>
          <w:sz w:val="24"/>
          <w:szCs w:val="24"/>
          <w:lang w:eastAsia="bg-BG"/>
        </w:rPr>
        <w:t>m.a.s.l</w:t>
      </w:r>
      <w:proofErr w:type="spellEnd"/>
      <w:r w:rsidR="004C5947" w:rsidRPr="00DC075E">
        <w:rPr>
          <w:rFonts w:eastAsia="Times New Roman" w:cstheme="minorHAnsi"/>
          <w:sz w:val="24"/>
          <w:szCs w:val="24"/>
          <w:lang w:eastAsia="bg-BG"/>
        </w:rPr>
        <w:t>. I</w:t>
      </w:r>
      <w:r w:rsidR="009573A9" w:rsidRPr="00DC075E">
        <w:rPr>
          <w:rFonts w:eastAsia="Times New Roman" w:cstheme="minorHAnsi"/>
          <w:sz w:val="24"/>
          <w:szCs w:val="24"/>
          <w:lang w:eastAsia="bg-BG"/>
        </w:rPr>
        <w:t xml:space="preserve">ts annual average rain fall is 1200 mm and the temperature ranges from 12.5°c to 25°c. </w:t>
      </w:r>
      <w:proofErr w:type="spellStart"/>
      <w:r w:rsidR="009573A9" w:rsidRPr="00DC075E">
        <w:rPr>
          <w:rFonts w:eastAsia="Times New Roman" w:cstheme="minorHAnsi"/>
          <w:sz w:val="24"/>
          <w:szCs w:val="24"/>
          <w:lang w:eastAsia="bg-BG"/>
        </w:rPr>
        <w:t>Jabitehinan</w:t>
      </w:r>
      <w:proofErr w:type="spellEnd"/>
      <w:r w:rsidR="009573A9" w:rsidRPr="00DC075E">
        <w:rPr>
          <w:rFonts w:eastAsia="Times New Roman" w:cstheme="minorHAnsi"/>
          <w:sz w:val="24"/>
          <w:szCs w:val="24"/>
          <w:lang w:eastAsia="bg-BG"/>
        </w:rPr>
        <w:t xml:space="preserve"> is located at 10°</w:t>
      </w:r>
      <w:r w:rsidR="009573A9" w:rsidRPr="00DC075E">
        <w:rPr>
          <w:rFonts w:eastAsia="Times New Roman" w:cstheme="minorHAnsi"/>
          <w:sz w:val="24"/>
          <w:szCs w:val="24"/>
          <w:vertAlign w:val="superscript"/>
          <w:lang w:eastAsia="bg-BG"/>
        </w:rPr>
        <w:t xml:space="preserve"> </w:t>
      </w:r>
      <w:r w:rsidR="009573A9" w:rsidRPr="00DC075E">
        <w:rPr>
          <w:rFonts w:eastAsia="Times New Roman" w:cstheme="minorHAnsi"/>
          <w:sz w:val="24"/>
          <w:szCs w:val="24"/>
          <w:lang w:eastAsia="bg-BG"/>
        </w:rPr>
        <w:t>69' N and 37°</w:t>
      </w:r>
      <w:r w:rsidR="009573A9" w:rsidRPr="00DC075E">
        <w:rPr>
          <w:rFonts w:eastAsia="Times New Roman" w:cstheme="minorHAnsi"/>
          <w:sz w:val="24"/>
          <w:szCs w:val="24"/>
          <w:vertAlign w:val="superscript"/>
          <w:lang w:eastAsia="bg-BG"/>
        </w:rPr>
        <w:t xml:space="preserve"> </w:t>
      </w:r>
      <w:r w:rsidR="009573A9" w:rsidRPr="00DC075E">
        <w:rPr>
          <w:rFonts w:eastAsia="Times New Roman" w:cstheme="minorHAnsi"/>
          <w:sz w:val="24"/>
          <w:szCs w:val="24"/>
          <w:lang w:eastAsia="bg-BG"/>
        </w:rPr>
        <w:t xml:space="preserve">26' E with an altitude of 1820 </w:t>
      </w:r>
      <w:proofErr w:type="spellStart"/>
      <w:r w:rsidR="009573A9" w:rsidRPr="00DC075E">
        <w:rPr>
          <w:rFonts w:eastAsia="Times New Roman" w:cstheme="minorHAnsi"/>
          <w:sz w:val="24"/>
          <w:szCs w:val="24"/>
          <w:lang w:eastAsia="bg-BG"/>
        </w:rPr>
        <w:t>m.a.s.l</w:t>
      </w:r>
      <w:proofErr w:type="spellEnd"/>
      <w:r w:rsidR="004C5947" w:rsidRPr="00DC075E">
        <w:rPr>
          <w:rFonts w:eastAsia="Times New Roman" w:cstheme="minorHAnsi"/>
          <w:sz w:val="24"/>
          <w:szCs w:val="24"/>
          <w:lang w:eastAsia="bg-BG"/>
        </w:rPr>
        <w:t>. I</w:t>
      </w:r>
      <w:r w:rsidR="009573A9" w:rsidRPr="00DC075E">
        <w:rPr>
          <w:rFonts w:eastAsia="Times New Roman" w:cstheme="minorHAnsi"/>
          <w:sz w:val="24"/>
          <w:szCs w:val="24"/>
          <w:lang w:eastAsia="bg-BG"/>
        </w:rPr>
        <w:t xml:space="preserve">ts annual average rain fall is 884 mm and the temperature ranges from 12.6°c to 28.4°c. </w:t>
      </w:r>
      <w:proofErr w:type="spellStart"/>
      <w:r w:rsidR="009573A9" w:rsidRPr="00DC075E">
        <w:rPr>
          <w:rFonts w:eastAsia="Times New Roman" w:cstheme="minorHAnsi"/>
          <w:sz w:val="24"/>
          <w:szCs w:val="24"/>
          <w:lang w:eastAsia="bg-BG"/>
        </w:rPr>
        <w:t>Hulet</w:t>
      </w:r>
      <w:proofErr w:type="spellEnd"/>
      <w:r w:rsidR="009573A9" w:rsidRPr="00DC075E">
        <w:rPr>
          <w:rFonts w:eastAsia="Times New Roman" w:cstheme="minorHAnsi"/>
          <w:sz w:val="24"/>
          <w:szCs w:val="24"/>
          <w:lang w:eastAsia="bg-BG"/>
        </w:rPr>
        <w:t xml:space="preserve"> </w:t>
      </w:r>
      <w:proofErr w:type="spellStart"/>
      <w:r w:rsidR="009573A9" w:rsidRPr="00DC075E">
        <w:rPr>
          <w:rFonts w:eastAsia="Times New Roman" w:cstheme="minorHAnsi"/>
          <w:sz w:val="24"/>
          <w:szCs w:val="24"/>
          <w:lang w:eastAsia="bg-BG"/>
        </w:rPr>
        <w:t>Eju</w:t>
      </w:r>
      <w:proofErr w:type="spellEnd"/>
      <w:r w:rsidR="009573A9" w:rsidRPr="00DC075E">
        <w:rPr>
          <w:rFonts w:eastAsia="Times New Roman" w:cstheme="minorHAnsi"/>
          <w:sz w:val="24"/>
          <w:szCs w:val="24"/>
          <w:lang w:eastAsia="bg-BG"/>
        </w:rPr>
        <w:t xml:space="preserve"> </w:t>
      </w:r>
      <w:proofErr w:type="spellStart"/>
      <w:r w:rsidR="009573A9" w:rsidRPr="00DC075E">
        <w:rPr>
          <w:rFonts w:eastAsia="Times New Roman" w:cstheme="minorHAnsi"/>
          <w:sz w:val="24"/>
          <w:szCs w:val="24"/>
          <w:lang w:eastAsia="bg-BG"/>
        </w:rPr>
        <w:t>Enes</w:t>
      </w:r>
      <w:proofErr w:type="spellEnd"/>
      <w:r w:rsidR="009573A9" w:rsidRPr="00DC075E">
        <w:rPr>
          <w:rFonts w:eastAsia="Times New Roman" w:cstheme="minorHAnsi"/>
          <w:sz w:val="24"/>
          <w:szCs w:val="24"/>
          <w:lang w:eastAsia="bg-BG"/>
        </w:rPr>
        <w:t xml:space="preserve"> is located at 11°</w:t>
      </w:r>
      <w:r w:rsidR="009573A9" w:rsidRPr="00DC075E">
        <w:rPr>
          <w:rFonts w:eastAsia="Times New Roman" w:cstheme="minorHAnsi"/>
          <w:sz w:val="24"/>
          <w:szCs w:val="24"/>
          <w:vertAlign w:val="superscript"/>
          <w:lang w:eastAsia="bg-BG"/>
        </w:rPr>
        <w:t xml:space="preserve"> </w:t>
      </w:r>
      <w:r w:rsidR="009573A9" w:rsidRPr="00DC075E">
        <w:rPr>
          <w:rFonts w:eastAsia="Times New Roman" w:cstheme="minorHAnsi"/>
          <w:sz w:val="24"/>
          <w:szCs w:val="24"/>
          <w:lang w:eastAsia="bg-BG"/>
        </w:rPr>
        <w:t>20' N and 37°</w:t>
      </w:r>
      <w:r w:rsidR="009573A9" w:rsidRPr="00DC075E">
        <w:rPr>
          <w:rFonts w:eastAsia="Times New Roman" w:cstheme="minorHAnsi"/>
          <w:sz w:val="24"/>
          <w:szCs w:val="24"/>
          <w:vertAlign w:val="superscript"/>
          <w:lang w:eastAsia="bg-BG"/>
        </w:rPr>
        <w:t xml:space="preserve"> </w:t>
      </w:r>
      <w:r w:rsidR="009573A9" w:rsidRPr="00DC075E">
        <w:rPr>
          <w:rFonts w:eastAsia="Times New Roman" w:cstheme="minorHAnsi"/>
          <w:sz w:val="24"/>
          <w:szCs w:val="24"/>
          <w:lang w:eastAsia="bg-BG"/>
        </w:rPr>
        <w:t xml:space="preserve">88' E with an altitude of 2470 </w:t>
      </w:r>
      <w:proofErr w:type="spellStart"/>
      <w:r w:rsidR="009573A9" w:rsidRPr="00DC075E">
        <w:rPr>
          <w:rFonts w:eastAsia="Times New Roman" w:cstheme="minorHAnsi"/>
          <w:sz w:val="24"/>
          <w:szCs w:val="24"/>
          <w:lang w:eastAsia="bg-BG"/>
        </w:rPr>
        <w:t>m.a.s.l</w:t>
      </w:r>
      <w:proofErr w:type="spellEnd"/>
      <w:r w:rsidR="004C5947" w:rsidRPr="00DC075E">
        <w:rPr>
          <w:rFonts w:eastAsia="Times New Roman" w:cstheme="minorHAnsi"/>
          <w:sz w:val="24"/>
          <w:szCs w:val="24"/>
          <w:lang w:eastAsia="bg-BG"/>
        </w:rPr>
        <w:t>. I</w:t>
      </w:r>
      <w:r w:rsidR="009573A9" w:rsidRPr="00DC075E">
        <w:rPr>
          <w:rFonts w:eastAsia="Times New Roman" w:cstheme="minorHAnsi"/>
          <w:sz w:val="24"/>
          <w:szCs w:val="24"/>
          <w:lang w:eastAsia="bg-BG"/>
        </w:rPr>
        <w:t xml:space="preserve">ts annual average rain fall is 1334 mm and the temperature ranges from 10.5°c to 23.84°c </w:t>
      </w:r>
      <w:r w:rsidRPr="00DC075E">
        <w:rPr>
          <w:rFonts w:eastAsia="Times New Roman" w:cstheme="minorHAnsi"/>
          <w:sz w:val="24"/>
          <w:szCs w:val="24"/>
          <w:lang w:eastAsia="bg-BG"/>
        </w:rPr>
        <w:t xml:space="preserve">and the soil type </w:t>
      </w:r>
      <w:r w:rsidR="009573A9" w:rsidRPr="00DC075E">
        <w:rPr>
          <w:rFonts w:eastAsia="Times New Roman" w:cstheme="minorHAnsi"/>
          <w:sz w:val="24"/>
          <w:szCs w:val="24"/>
          <w:lang w:eastAsia="bg-BG"/>
        </w:rPr>
        <w:t xml:space="preserve">of all </w:t>
      </w:r>
      <w:r w:rsidR="004C5947" w:rsidRPr="00DC075E">
        <w:rPr>
          <w:rFonts w:eastAsia="Times New Roman" w:cstheme="minorHAnsi"/>
          <w:sz w:val="24"/>
          <w:szCs w:val="24"/>
          <w:lang w:eastAsia="bg-BG"/>
        </w:rPr>
        <w:t>sites</w:t>
      </w:r>
      <w:r w:rsidR="009573A9" w:rsidRPr="00DC075E">
        <w:rPr>
          <w:rFonts w:eastAsia="Times New Roman" w:cstheme="minorHAnsi"/>
          <w:sz w:val="24"/>
          <w:szCs w:val="24"/>
          <w:lang w:eastAsia="bg-BG"/>
        </w:rPr>
        <w:t xml:space="preserve"> is classified as </w:t>
      </w:r>
      <w:proofErr w:type="spellStart"/>
      <w:r w:rsidR="009573A9" w:rsidRPr="00DC075E">
        <w:rPr>
          <w:rFonts w:eastAsia="Times New Roman" w:cstheme="minorHAnsi"/>
          <w:sz w:val="24"/>
          <w:szCs w:val="24"/>
          <w:lang w:eastAsia="bg-BG"/>
        </w:rPr>
        <w:t>Nitosol</w:t>
      </w:r>
      <w:proofErr w:type="spellEnd"/>
      <w:r w:rsidRPr="00DC075E">
        <w:rPr>
          <w:rFonts w:eastAsia="Times New Roman" w:cstheme="minorHAnsi"/>
          <w:sz w:val="24"/>
          <w:szCs w:val="24"/>
          <w:lang w:eastAsia="bg-BG"/>
        </w:rPr>
        <w:t xml:space="preserve">. </w:t>
      </w:r>
    </w:p>
    <w:p w:rsidR="004C5947" w:rsidRPr="00DC075E" w:rsidRDefault="004C5947" w:rsidP="00DC075E">
      <w:pPr>
        <w:spacing w:after="0" w:line="240" w:lineRule="auto"/>
        <w:jc w:val="both"/>
        <w:rPr>
          <w:rFonts w:eastAsia="Times New Roman" w:cstheme="minorHAnsi"/>
          <w:b/>
          <w:sz w:val="24"/>
          <w:szCs w:val="24"/>
          <w:lang w:eastAsia="bg-BG"/>
        </w:rPr>
      </w:pPr>
      <w:r w:rsidRPr="00DC075E">
        <w:rPr>
          <w:rFonts w:eastAsia="Times New Roman" w:cstheme="minorHAnsi"/>
          <w:b/>
          <w:sz w:val="24"/>
          <w:szCs w:val="24"/>
          <w:lang w:eastAsia="bg-BG"/>
        </w:rPr>
        <w:t xml:space="preserve">Planting </w:t>
      </w:r>
      <w:r w:rsidR="00DC075E" w:rsidRPr="00DC075E">
        <w:rPr>
          <w:rFonts w:eastAsia="Times New Roman" w:cstheme="minorHAnsi"/>
          <w:b/>
          <w:sz w:val="24"/>
          <w:szCs w:val="24"/>
          <w:lang w:eastAsia="bg-BG"/>
        </w:rPr>
        <w:t>Materials</w:t>
      </w:r>
    </w:p>
    <w:p w:rsidR="00BA4DCB" w:rsidRPr="00DC075E" w:rsidRDefault="00117268" w:rsidP="00DC075E">
      <w:pPr>
        <w:spacing w:after="0" w:line="240" w:lineRule="auto"/>
        <w:jc w:val="both"/>
        <w:rPr>
          <w:rFonts w:eastAsia="Times New Roman" w:cstheme="minorHAnsi"/>
          <w:sz w:val="24"/>
          <w:szCs w:val="24"/>
          <w:lang w:eastAsia="bg-BG"/>
        </w:rPr>
      </w:pPr>
      <w:r w:rsidRPr="00DC075E">
        <w:rPr>
          <w:rFonts w:eastAsia="Times New Roman" w:cstheme="minorHAnsi"/>
          <w:sz w:val="24"/>
          <w:szCs w:val="24"/>
          <w:lang w:eastAsia="bg-BG"/>
        </w:rPr>
        <w:t xml:space="preserve"> </w:t>
      </w:r>
      <w:r w:rsidR="00612281" w:rsidRPr="00DC075E">
        <w:rPr>
          <w:rFonts w:eastAsia="Times New Roman" w:cstheme="minorHAnsi"/>
          <w:sz w:val="24"/>
          <w:szCs w:val="24"/>
          <w:lang w:eastAsia="bg-BG"/>
        </w:rPr>
        <w:t>94 t</w:t>
      </w:r>
      <w:r w:rsidR="002E5C31" w:rsidRPr="00DC075E">
        <w:rPr>
          <w:rFonts w:eastAsia="Times New Roman" w:cstheme="minorHAnsi"/>
          <w:sz w:val="24"/>
          <w:szCs w:val="24"/>
          <w:lang w:eastAsia="bg-BG"/>
        </w:rPr>
        <w:t>hree way crosses and 3 standard checks (BH-66</w:t>
      </w:r>
      <w:r w:rsidR="00AC47DA" w:rsidRPr="00DC075E">
        <w:rPr>
          <w:rFonts w:eastAsia="Times New Roman" w:cstheme="minorHAnsi"/>
          <w:sz w:val="24"/>
          <w:szCs w:val="24"/>
          <w:lang w:eastAsia="bg-BG"/>
        </w:rPr>
        <w:t>1, AMH-851</w:t>
      </w:r>
      <w:r w:rsidR="004C5947" w:rsidRPr="00DC075E">
        <w:rPr>
          <w:rFonts w:eastAsia="Times New Roman" w:cstheme="minorHAnsi"/>
          <w:sz w:val="24"/>
          <w:szCs w:val="24"/>
          <w:lang w:eastAsia="bg-BG"/>
        </w:rPr>
        <w:t xml:space="preserve">, and BH-546) were evaluated. 48 crosses were </w:t>
      </w:r>
      <w:r w:rsidR="00FE2BBB" w:rsidRPr="00DC075E">
        <w:rPr>
          <w:rFonts w:eastAsia="Times New Roman" w:cstheme="minorHAnsi"/>
          <w:sz w:val="24"/>
          <w:szCs w:val="24"/>
          <w:lang w:eastAsia="bg-BG"/>
        </w:rPr>
        <w:t>conducted</w:t>
      </w:r>
      <w:r w:rsidR="00AC47DA" w:rsidRPr="00DC075E">
        <w:rPr>
          <w:rFonts w:eastAsia="Times New Roman" w:cstheme="minorHAnsi"/>
          <w:sz w:val="24"/>
          <w:szCs w:val="24"/>
          <w:lang w:eastAsia="bg-BG"/>
        </w:rPr>
        <w:t xml:space="preserve"> at </w:t>
      </w:r>
      <w:proofErr w:type="spellStart"/>
      <w:r w:rsidR="00AC47DA" w:rsidRPr="00DC075E">
        <w:rPr>
          <w:rFonts w:eastAsia="Times New Roman" w:cstheme="minorHAnsi"/>
          <w:sz w:val="24"/>
          <w:szCs w:val="24"/>
          <w:lang w:eastAsia="bg-BG"/>
        </w:rPr>
        <w:t>Yilmana</w:t>
      </w:r>
      <w:proofErr w:type="spellEnd"/>
      <w:r w:rsidR="00AC47DA" w:rsidRPr="00DC075E">
        <w:rPr>
          <w:rFonts w:eastAsia="Times New Roman" w:cstheme="minorHAnsi"/>
          <w:sz w:val="24"/>
          <w:szCs w:val="24"/>
          <w:lang w:eastAsia="bg-BG"/>
        </w:rPr>
        <w:t xml:space="preserve"> </w:t>
      </w:r>
      <w:proofErr w:type="spellStart"/>
      <w:r w:rsidR="00AC47DA" w:rsidRPr="00DC075E">
        <w:rPr>
          <w:rFonts w:eastAsia="Times New Roman" w:cstheme="minorHAnsi"/>
          <w:sz w:val="24"/>
          <w:szCs w:val="24"/>
          <w:lang w:eastAsia="bg-BG"/>
        </w:rPr>
        <w:t>Dens</w:t>
      </w:r>
      <w:r w:rsidR="004C5947" w:rsidRPr="00DC075E">
        <w:rPr>
          <w:rFonts w:eastAsia="Times New Roman" w:cstheme="minorHAnsi"/>
          <w:sz w:val="24"/>
          <w:szCs w:val="24"/>
          <w:lang w:eastAsia="bg-BG"/>
        </w:rPr>
        <w:t>a</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Ayehu</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Guagusa</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Jabitehinan</w:t>
      </w:r>
      <w:proofErr w:type="spellEnd"/>
      <w:r w:rsidR="004C5947" w:rsidRPr="00DC075E">
        <w:rPr>
          <w:rFonts w:eastAsia="Times New Roman" w:cstheme="minorHAnsi"/>
          <w:sz w:val="24"/>
          <w:szCs w:val="24"/>
          <w:lang w:eastAsia="bg-BG"/>
        </w:rPr>
        <w:t xml:space="preserve"> whereas </w:t>
      </w:r>
      <w:r w:rsidR="00995E74" w:rsidRPr="00DC075E">
        <w:rPr>
          <w:rFonts w:eastAsia="Times New Roman" w:cstheme="minorHAnsi"/>
          <w:sz w:val="24"/>
          <w:szCs w:val="24"/>
          <w:lang w:eastAsia="bg-BG"/>
        </w:rPr>
        <w:t xml:space="preserve">46 crosses </w:t>
      </w:r>
      <w:r w:rsidR="004C5947" w:rsidRPr="00DC075E">
        <w:rPr>
          <w:rFonts w:eastAsia="Times New Roman" w:cstheme="minorHAnsi"/>
          <w:sz w:val="24"/>
          <w:szCs w:val="24"/>
          <w:lang w:eastAsia="bg-BG"/>
        </w:rPr>
        <w:t>were</w:t>
      </w:r>
      <w:r w:rsidR="00FE2BBB" w:rsidRPr="00DC075E">
        <w:rPr>
          <w:rFonts w:eastAsia="Times New Roman" w:cstheme="minorHAnsi"/>
          <w:sz w:val="24"/>
          <w:szCs w:val="24"/>
          <w:lang w:eastAsia="bg-BG"/>
        </w:rPr>
        <w:t xml:space="preserve"> conducted </w:t>
      </w:r>
      <w:r w:rsidR="00BC78B8" w:rsidRPr="00DC075E">
        <w:rPr>
          <w:rFonts w:eastAsia="Times New Roman" w:cstheme="minorHAnsi"/>
          <w:sz w:val="24"/>
          <w:szCs w:val="24"/>
          <w:lang w:eastAsia="bg-BG"/>
        </w:rPr>
        <w:t xml:space="preserve">at </w:t>
      </w:r>
      <w:proofErr w:type="spellStart"/>
      <w:r w:rsidR="00BC78B8" w:rsidRPr="00DC075E">
        <w:rPr>
          <w:rFonts w:eastAsia="Times New Roman" w:cstheme="minorHAnsi"/>
          <w:sz w:val="24"/>
          <w:szCs w:val="24"/>
          <w:lang w:eastAsia="bg-BG"/>
        </w:rPr>
        <w:t>Yilmana</w:t>
      </w:r>
      <w:proofErr w:type="spellEnd"/>
      <w:r w:rsidR="00BC78B8" w:rsidRPr="00DC075E">
        <w:rPr>
          <w:rFonts w:eastAsia="Times New Roman" w:cstheme="minorHAnsi"/>
          <w:sz w:val="24"/>
          <w:szCs w:val="24"/>
          <w:lang w:eastAsia="bg-BG"/>
        </w:rPr>
        <w:t xml:space="preserve"> </w:t>
      </w:r>
      <w:proofErr w:type="spellStart"/>
      <w:r w:rsidR="00BC78B8" w:rsidRPr="00DC075E">
        <w:rPr>
          <w:rFonts w:eastAsia="Times New Roman" w:cstheme="minorHAnsi"/>
          <w:sz w:val="24"/>
          <w:szCs w:val="24"/>
          <w:lang w:eastAsia="bg-BG"/>
        </w:rPr>
        <w:t>Dens</w:t>
      </w:r>
      <w:r w:rsidR="004C5947" w:rsidRPr="00DC075E">
        <w:rPr>
          <w:rFonts w:eastAsia="Times New Roman" w:cstheme="minorHAnsi"/>
          <w:sz w:val="24"/>
          <w:szCs w:val="24"/>
          <w:lang w:eastAsia="bg-BG"/>
        </w:rPr>
        <w:t>a</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Ayehu</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Guagusa</w:t>
      </w:r>
      <w:proofErr w:type="spellEnd"/>
      <w:r w:rsidR="00BC78B8" w:rsidRPr="00DC075E">
        <w:rPr>
          <w:rFonts w:eastAsia="Times New Roman" w:cstheme="minorHAnsi"/>
          <w:sz w:val="24"/>
          <w:szCs w:val="24"/>
          <w:lang w:eastAsia="bg-BG"/>
        </w:rPr>
        <w:t xml:space="preserve">, </w:t>
      </w:r>
      <w:r w:rsidR="004C5947" w:rsidRPr="00DC075E">
        <w:rPr>
          <w:rFonts w:eastAsia="Times New Roman" w:cstheme="minorHAnsi"/>
          <w:sz w:val="24"/>
          <w:szCs w:val="24"/>
          <w:lang w:eastAsia="bg-BG"/>
        </w:rPr>
        <w:t xml:space="preserve">and </w:t>
      </w:r>
      <w:proofErr w:type="spellStart"/>
      <w:r w:rsidR="004C5947" w:rsidRPr="00DC075E">
        <w:rPr>
          <w:rFonts w:eastAsia="Times New Roman" w:cstheme="minorHAnsi"/>
          <w:sz w:val="24"/>
          <w:szCs w:val="24"/>
          <w:lang w:eastAsia="bg-BG"/>
        </w:rPr>
        <w:t>Hulet</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Eju</w:t>
      </w:r>
      <w:proofErr w:type="spellEnd"/>
      <w:r w:rsidR="004C5947" w:rsidRPr="00DC075E">
        <w:rPr>
          <w:rFonts w:eastAsia="Times New Roman" w:cstheme="minorHAnsi"/>
          <w:sz w:val="24"/>
          <w:szCs w:val="24"/>
          <w:lang w:eastAsia="bg-BG"/>
        </w:rPr>
        <w:t xml:space="preserve"> </w:t>
      </w:r>
      <w:proofErr w:type="spellStart"/>
      <w:r w:rsidR="004C5947" w:rsidRPr="00DC075E">
        <w:rPr>
          <w:rFonts w:eastAsia="Times New Roman" w:cstheme="minorHAnsi"/>
          <w:sz w:val="24"/>
          <w:szCs w:val="24"/>
          <w:lang w:eastAsia="bg-BG"/>
        </w:rPr>
        <w:t>Enes</w:t>
      </w:r>
      <w:proofErr w:type="spellEnd"/>
      <w:r w:rsidR="004C5947" w:rsidRPr="00DC075E">
        <w:rPr>
          <w:rFonts w:eastAsia="Times New Roman" w:cstheme="minorHAnsi"/>
          <w:sz w:val="24"/>
          <w:szCs w:val="24"/>
          <w:lang w:eastAsia="bg-BG"/>
        </w:rPr>
        <w:t xml:space="preserve"> districts (Appendix Table1)</w:t>
      </w:r>
      <w:r w:rsidR="00FE2BBB" w:rsidRPr="00DC075E">
        <w:rPr>
          <w:rFonts w:eastAsia="Times New Roman" w:cstheme="minorHAnsi"/>
          <w:sz w:val="24"/>
          <w:szCs w:val="24"/>
          <w:lang w:eastAsia="bg-BG"/>
        </w:rPr>
        <w:t xml:space="preserve">. </w:t>
      </w:r>
      <w:r w:rsidR="00BC78B8" w:rsidRPr="00DC075E">
        <w:rPr>
          <w:rFonts w:eastAsia="Times New Roman" w:cstheme="minorHAnsi"/>
          <w:sz w:val="24"/>
          <w:szCs w:val="24"/>
          <w:lang w:eastAsia="bg-BG"/>
        </w:rPr>
        <w:t xml:space="preserve">The </w:t>
      </w:r>
      <w:r w:rsidR="00B04C0A" w:rsidRPr="00DC075E">
        <w:rPr>
          <w:rFonts w:eastAsia="Times New Roman" w:cstheme="minorHAnsi"/>
          <w:sz w:val="24"/>
          <w:szCs w:val="24"/>
          <w:lang w:eastAsia="bg-BG"/>
        </w:rPr>
        <w:t>94 three way crosses developed using 47 new inbred lines (as male parents) and two single cross testers (CML-395/CML-202 and  CML-312/CML-442) (as female parents) using line by tester mating design</w:t>
      </w:r>
      <w:r w:rsidR="005F697A" w:rsidRPr="00DC075E">
        <w:rPr>
          <w:rFonts w:eastAsia="Times New Roman" w:cstheme="minorHAnsi"/>
          <w:sz w:val="24"/>
          <w:szCs w:val="24"/>
          <w:lang w:eastAsia="bg-BG"/>
        </w:rPr>
        <w:t xml:space="preserve"> in 2018 main cropping season</w:t>
      </w:r>
      <w:r w:rsidR="00B04C0A" w:rsidRPr="00DC075E">
        <w:rPr>
          <w:rFonts w:eastAsia="Times New Roman" w:cstheme="minorHAnsi"/>
          <w:sz w:val="24"/>
          <w:szCs w:val="24"/>
          <w:lang w:eastAsia="bg-BG"/>
        </w:rPr>
        <w:t xml:space="preserve">. </w:t>
      </w:r>
      <w:r w:rsidR="002D55AA" w:rsidRPr="00DC075E">
        <w:rPr>
          <w:rFonts w:eastAsia="Times New Roman" w:cstheme="minorHAnsi"/>
          <w:sz w:val="24"/>
          <w:szCs w:val="24"/>
          <w:lang w:eastAsia="bg-BG"/>
        </w:rPr>
        <w:t>Testers used in this study were identified by CIMMYT and widely used to study combining ability of newly generated maize inbred lines. Testers are also used to group inbred lines into different heterotic groups</w:t>
      </w:r>
      <w:r w:rsidR="001A309C" w:rsidRPr="00DC075E">
        <w:rPr>
          <w:rFonts w:eastAsia="Times New Roman" w:cstheme="minorHAnsi"/>
          <w:sz w:val="24"/>
          <w:szCs w:val="24"/>
          <w:lang w:eastAsia="bg-BG"/>
        </w:rPr>
        <w:t xml:space="preserve"> that can finally be utilized in breeding. </w:t>
      </w:r>
      <w:r w:rsidR="004C5947" w:rsidRPr="00DC075E">
        <w:rPr>
          <w:rFonts w:eastAsia="Times New Roman" w:cstheme="minorHAnsi"/>
          <w:sz w:val="24"/>
          <w:szCs w:val="24"/>
          <w:lang w:eastAsia="bg-BG"/>
        </w:rPr>
        <w:t xml:space="preserve"> </w:t>
      </w:r>
    </w:p>
    <w:p w:rsidR="00576D0F" w:rsidRPr="00DC075E" w:rsidRDefault="00576D0F" w:rsidP="00DC075E">
      <w:pPr>
        <w:spacing w:after="0" w:line="240" w:lineRule="auto"/>
        <w:jc w:val="both"/>
        <w:rPr>
          <w:rFonts w:eastAsia="Times New Roman" w:cstheme="minorHAnsi"/>
          <w:b/>
          <w:sz w:val="24"/>
          <w:szCs w:val="24"/>
          <w:lang w:eastAsia="bg-BG"/>
        </w:rPr>
      </w:pPr>
      <w:r w:rsidRPr="00DC075E">
        <w:rPr>
          <w:rFonts w:eastAsia="Times New Roman" w:cstheme="minorHAnsi"/>
          <w:b/>
          <w:sz w:val="24"/>
          <w:szCs w:val="24"/>
          <w:lang w:eastAsia="bg-BG"/>
        </w:rPr>
        <w:t xml:space="preserve">Trail </w:t>
      </w:r>
      <w:r w:rsidR="00DC075E" w:rsidRPr="00DC075E">
        <w:rPr>
          <w:rFonts w:eastAsia="Times New Roman" w:cstheme="minorHAnsi"/>
          <w:b/>
          <w:sz w:val="24"/>
          <w:szCs w:val="24"/>
          <w:lang w:eastAsia="bg-BG"/>
        </w:rPr>
        <w:t>Management</w:t>
      </w:r>
    </w:p>
    <w:p w:rsidR="00705A6A" w:rsidRPr="00DC075E" w:rsidRDefault="002E5C31" w:rsidP="00DC075E">
      <w:pPr>
        <w:spacing w:line="240" w:lineRule="auto"/>
        <w:jc w:val="both"/>
        <w:rPr>
          <w:rFonts w:eastAsia="Times New Roman" w:cstheme="minorHAnsi"/>
          <w:sz w:val="24"/>
          <w:szCs w:val="24"/>
          <w:lang w:eastAsia="bg-BG"/>
        </w:rPr>
      </w:pPr>
      <w:r w:rsidRPr="00DC075E">
        <w:rPr>
          <w:rFonts w:eastAsia="Times New Roman" w:cstheme="minorHAnsi"/>
          <w:sz w:val="24"/>
          <w:szCs w:val="24"/>
          <w:lang w:eastAsia="bg-BG"/>
        </w:rPr>
        <w:lastRenderedPageBreak/>
        <w:t>The experiment</w:t>
      </w:r>
      <w:r w:rsidR="00B04C0A" w:rsidRPr="00DC075E">
        <w:rPr>
          <w:rFonts w:eastAsia="Times New Roman" w:cstheme="minorHAnsi"/>
          <w:sz w:val="24"/>
          <w:szCs w:val="24"/>
          <w:lang w:eastAsia="bg-BG"/>
        </w:rPr>
        <w:t>s were</w:t>
      </w:r>
      <w:r w:rsidRPr="00DC075E">
        <w:rPr>
          <w:rFonts w:eastAsia="Times New Roman" w:cstheme="minorHAnsi"/>
          <w:sz w:val="24"/>
          <w:szCs w:val="24"/>
          <w:lang w:eastAsia="bg-BG"/>
        </w:rPr>
        <w:t xml:space="preserve"> planted </w:t>
      </w:r>
      <w:r w:rsidR="00B04C0A" w:rsidRPr="00DC075E">
        <w:rPr>
          <w:rFonts w:eastAsia="Times New Roman" w:cstheme="minorHAnsi"/>
          <w:sz w:val="24"/>
          <w:szCs w:val="24"/>
          <w:lang w:eastAsia="bg-BG"/>
        </w:rPr>
        <w:t>in alpha-lattice design with three</w:t>
      </w:r>
      <w:r w:rsidRPr="00DC075E">
        <w:rPr>
          <w:rFonts w:eastAsia="Times New Roman" w:cstheme="minorHAnsi"/>
          <w:sz w:val="24"/>
          <w:szCs w:val="24"/>
          <w:lang w:eastAsia="bg-BG"/>
        </w:rPr>
        <w:t xml:space="preserve"> replications. Each plot comprises 1 row of </w:t>
      </w:r>
      <w:smartTag w:uri="urn:schemas-microsoft-com:office:smarttags" w:element="metricconverter">
        <w:smartTagPr>
          <w:attr w:name="ProductID" w:val="5.25 m"/>
        </w:smartTagPr>
        <w:r w:rsidRPr="00DC075E">
          <w:rPr>
            <w:rFonts w:eastAsia="Times New Roman" w:cstheme="minorHAnsi"/>
            <w:sz w:val="24"/>
            <w:szCs w:val="24"/>
            <w:lang w:eastAsia="bg-BG"/>
          </w:rPr>
          <w:t>5.25 m</w:t>
        </w:r>
      </w:smartTag>
      <w:r w:rsidRPr="00DC075E">
        <w:rPr>
          <w:rFonts w:eastAsia="Times New Roman" w:cstheme="minorHAnsi"/>
          <w:sz w:val="24"/>
          <w:szCs w:val="24"/>
          <w:lang w:eastAsia="bg-BG"/>
        </w:rPr>
        <w:t xml:space="preserve"> long with the spacing of </w:t>
      </w:r>
      <w:smartTag w:uri="urn:schemas-microsoft-com:office:smarttags" w:element="metricconverter">
        <w:smartTagPr>
          <w:attr w:name="ProductID" w:val="0.75 m"/>
        </w:smartTagPr>
        <w:r w:rsidRPr="00DC075E">
          <w:rPr>
            <w:rFonts w:eastAsia="Times New Roman" w:cstheme="minorHAnsi"/>
            <w:sz w:val="24"/>
            <w:szCs w:val="24"/>
            <w:lang w:eastAsia="bg-BG"/>
          </w:rPr>
          <w:t>0.75 m</w:t>
        </w:r>
      </w:smartTag>
      <w:r w:rsidRPr="00DC075E">
        <w:rPr>
          <w:rFonts w:eastAsia="Times New Roman" w:cstheme="minorHAnsi"/>
          <w:sz w:val="24"/>
          <w:szCs w:val="24"/>
          <w:lang w:eastAsia="bg-BG"/>
        </w:rPr>
        <w:t xml:space="preserve"> between rows and </w:t>
      </w:r>
      <w:smartTag w:uri="urn:schemas-microsoft-com:office:smarttags" w:element="metricconverter">
        <w:smartTagPr>
          <w:attr w:name="ProductID" w:val="0.25 m"/>
        </w:smartTagPr>
        <w:r w:rsidRPr="00DC075E">
          <w:rPr>
            <w:rFonts w:eastAsia="Times New Roman" w:cstheme="minorHAnsi"/>
            <w:sz w:val="24"/>
            <w:szCs w:val="24"/>
            <w:lang w:eastAsia="bg-BG"/>
          </w:rPr>
          <w:t>0.25 m</w:t>
        </w:r>
      </w:smartTag>
      <w:r w:rsidRPr="00DC075E">
        <w:rPr>
          <w:rFonts w:eastAsia="Times New Roman" w:cstheme="minorHAnsi"/>
          <w:sz w:val="24"/>
          <w:szCs w:val="24"/>
          <w:lang w:eastAsia="bg-BG"/>
        </w:rPr>
        <w:t xml:space="preserve"> between pl</w:t>
      </w:r>
      <w:r w:rsidR="00B04C0A" w:rsidRPr="00DC075E">
        <w:rPr>
          <w:rFonts w:eastAsia="Times New Roman" w:cstheme="minorHAnsi"/>
          <w:sz w:val="24"/>
          <w:szCs w:val="24"/>
          <w:lang w:eastAsia="bg-BG"/>
        </w:rPr>
        <w:t>ants</w:t>
      </w:r>
      <w:r w:rsidR="00CD2B75" w:rsidRPr="00DC075E">
        <w:rPr>
          <w:rFonts w:eastAsia="Times New Roman" w:cstheme="minorHAnsi"/>
          <w:sz w:val="24"/>
          <w:szCs w:val="24"/>
          <w:lang w:eastAsia="bg-BG"/>
        </w:rPr>
        <w:t xml:space="preserve"> (21 plants per plot). Two seeds per hill were </w:t>
      </w:r>
      <w:r w:rsidRPr="00DC075E">
        <w:rPr>
          <w:rFonts w:eastAsia="Times New Roman" w:cstheme="minorHAnsi"/>
          <w:sz w:val="24"/>
          <w:szCs w:val="24"/>
          <w:lang w:eastAsia="bg-BG"/>
        </w:rPr>
        <w:t>planted and later thinned out to one plant per hill after seedlings estab</w:t>
      </w:r>
      <w:r w:rsidR="00CD2B75" w:rsidRPr="00DC075E">
        <w:rPr>
          <w:rFonts w:eastAsia="Times New Roman" w:cstheme="minorHAnsi"/>
          <w:sz w:val="24"/>
          <w:szCs w:val="24"/>
          <w:lang w:eastAsia="bg-BG"/>
        </w:rPr>
        <w:t>lished well. NPS</w:t>
      </w:r>
      <w:r w:rsidR="00B04C0A" w:rsidRPr="00DC075E">
        <w:rPr>
          <w:rFonts w:eastAsia="Times New Roman" w:cstheme="minorHAnsi"/>
          <w:sz w:val="24"/>
          <w:szCs w:val="24"/>
          <w:lang w:eastAsia="bg-BG"/>
        </w:rPr>
        <w:t xml:space="preserve"> fertilizer was</w:t>
      </w:r>
      <w:r w:rsidRPr="00DC075E">
        <w:rPr>
          <w:rFonts w:eastAsia="Times New Roman" w:cstheme="minorHAnsi"/>
          <w:sz w:val="24"/>
          <w:szCs w:val="24"/>
          <w:lang w:eastAsia="bg-BG"/>
        </w:rPr>
        <w:t xml:space="preserve"> applied at planting at the rate of 200 kg/ha while urea w</w:t>
      </w:r>
      <w:r w:rsidR="00B04C0A" w:rsidRPr="00DC075E">
        <w:rPr>
          <w:rFonts w:eastAsia="Times New Roman" w:cstheme="minorHAnsi"/>
          <w:sz w:val="24"/>
          <w:szCs w:val="24"/>
          <w:lang w:eastAsia="bg-BG"/>
        </w:rPr>
        <w:t>as</w:t>
      </w:r>
      <w:r w:rsidRPr="00DC075E">
        <w:rPr>
          <w:rFonts w:eastAsia="Times New Roman" w:cstheme="minorHAnsi"/>
          <w:sz w:val="24"/>
          <w:szCs w:val="24"/>
          <w:lang w:eastAsia="bg-BG"/>
        </w:rPr>
        <w:t xml:space="preserve"> applied at the rate of 200 kg/ha.</w:t>
      </w:r>
      <w:r w:rsidR="00CD2B75" w:rsidRPr="00DC075E">
        <w:rPr>
          <w:rFonts w:eastAsia="Times New Roman" w:cstheme="minorHAnsi"/>
          <w:sz w:val="24"/>
          <w:szCs w:val="24"/>
          <w:lang w:eastAsia="bg-BG"/>
        </w:rPr>
        <w:t xml:space="preserve"> All NPS was applied fully at time of planting </w:t>
      </w:r>
      <w:r w:rsidR="00B04C0A" w:rsidRPr="00DC075E">
        <w:rPr>
          <w:rFonts w:eastAsia="Times New Roman" w:cstheme="minorHAnsi"/>
          <w:sz w:val="24"/>
          <w:szCs w:val="24"/>
          <w:lang w:eastAsia="bg-BG"/>
        </w:rPr>
        <w:t xml:space="preserve">and </w:t>
      </w:r>
      <w:r w:rsidR="00CD2B75" w:rsidRPr="00DC075E">
        <w:rPr>
          <w:rFonts w:eastAsia="Times New Roman" w:cstheme="minorHAnsi"/>
          <w:sz w:val="24"/>
          <w:szCs w:val="24"/>
          <w:lang w:eastAsia="bg-BG"/>
        </w:rPr>
        <w:t>Urea was applied using split application one-</w:t>
      </w:r>
      <w:r w:rsidR="00705A6A" w:rsidRPr="00DC075E">
        <w:rPr>
          <w:rFonts w:eastAsia="Times New Roman" w:cstheme="minorHAnsi"/>
          <w:sz w:val="24"/>
          <w:szCs w:val="24"/>
          <w:lang w:eastAsia="bg-BG"/>
        </w:rPr>
        <w:t>third</w:t>
      </w:r>
      <w:r w:rsidR="00CD2B75" w:rsidRPr="00DC075E">
        <w:rPr>
          <w:rFonts w:eastAsia="Times New Roman" w:cstheme="minorHAnsi"/>
          <w:sz w:val="24"/>
          <w:szCs w:val="24"/>
          <w:lang w:eastAsia="bg-BG"/>
        </w:rPr>
        <w:t xml:space="preserve"> at the time of planting and the remaining two-third</w:t>
      </w:r>
      <w:r w:rsidR="00705A6A" w:rsidRPr="00DC075E">
        <w:rPr>
          <w:rFonts w:eastAsia="Times New Roman" w:cstheme="minorHAnsi"/>
          <w:sz w:val="24"/>
          <w:szCs w:val="24"/>
          <w:lang w:eastAsia="bg-BG"/>
        </w:rPr>
        <w:t xml:space="preserve"> was applied at knee height stage of the crop</w:t>
      </w:r>
      <w:r w:rsidRPr="00DC075E">
        <w:rPr>
          <w:rFonts w:eastAsia="Times New Roman" w:cstheme="minorHAnsi"/>
          <w:sz w:val="24"/>
          <w:szCs w:val="24"/>
          <w:lang w:eastAsia="bg-BG"/>
        </w:rPr>
        <w:t xml:space="preserve">. </w:t>
      </w:r>
      <w:r w:rsidR="00705A6A" w:rsidRPr="00DC075E">
        <w:rPr>
          <w:rFonts w:eastAsia="Times New Roman" w:cstheme="minorHAnsi"/>
          <w:sz w:val="24"/>
          <w:szCs w:val="24"/>
          <w:lang w:eastAsia="bg-BG"/>
        </w:rPr>
        <w:t>All other agronomic practices were done as per the recommendation throughout the entire growing season as required.</w:t>
      </w:r>
      <w:r w:rsidR="00BB3845" w:rsidRPr="00DC075E">
        <w:rPr>
          <w:rFonts w:eastAsia="Times New Roman" w:cstheme="minorHAnsi"/>
          <w:sz w:val="24"/>
          <w:szCs w:val="24"/>
          <w:lang w:eastAsia="bg-BG"/>
        </w:rPr>
        <w:t xml:space="preserve"> </w:t>
      </w:r>
    </w:p>
    <w:p w:rsidR="00576D0F" w:rsidRPr="00DC075E" w:rsidRDefault="00576D0F" w:rsidP="00DC075E">
      <w:pPr>
        <w:spacing w:after="0" w:line="240" w:lineRule="auto"/>
        <w:jc w:val="both"/>
        <w:rPr>
          <w:rFonts w:eastAsia="Times New Roman" w:cstheme="minorHAnsi"/>
          <w:b/>
          <w:sz w:val="24"/>
          <w:szCs w:val="24"/>
          <w:lang w:eastAsia="bg-BG"/>
        </w:rPr>
      </w:pPr>
      <w:r w:rsidRPr="00DC075E">
        <w:rPr>
          <w:rFonts w:eastAsia="Times New Roman" w:cstheme="minorHAnsi"/>
          <w:b/>
          <w:sz w:val="24"/>
          <w:szCs w:val="24"/>
          <w:lang w:eastAsia="bg-BG"/>
        </w:rPr>
        <w:t xml:space="preserve">Data </w:t>
      </w:r>
      <w:r w:rsidR="002D4E25">
        <w:rPr>
          <w:rFonts w:eastAsia="Times New Roman" w:cstheme="minorHAnsi"/>
          <w:b/>
          <w:sz w:val="24"/>
          <w:szCs w:val="24"/>
          <w:lang w:eastAsia="bg-BG"/>
        </w:rPr>
        <w:t>Collection a</w:t>
      </w:r>
      <w:r w:rsidR="00DC075E" w:rsidRPr="00DC075E">
        <w:rPr>
          <w:rFonts w:eastAsia="Times New Roman" w:cstheme="minorHAnsi"/>
          <w:b/>
          <w:sz w:val="24"/>
          <w:szCs w:val="24"/>
          <w:lang w:eastAsia="bg-BG"/>
        </w:rPr>
        <w:t>nd Analysis</w:t>
      </w:r>
    </w:p>
    <w:p w:rsidR="005D5698" w:rsidRPr="00DC075E" w:rsidRDefault="00B24111" w:rsidP="00DC075E">
      <w:pPr>
        <w:spacing w:line="240" w:lineRule="auto"/>
        <w:jc w:val="both"/>
        <w:rPr>
          <w:rFonts w:eastAsia="Times New Roman" w:cstheme="minorHAnsi"/>
          <w:b/>
          <w:sz w:val="24"/>
          <w:szCs w:val="24"/>
          <w:lang w:eastAsia="bg-BG"/>
        </w:rPr>
      </w:pPr>
      <w:r w:rsidRPr="00DC075E">
        <w:rPr>
          <w:rFonts w:eastAsia="Times New Roman" w:cstheme="minorHAnsi"/>
          <w:sz w:val="24"/>
          <w:szCs w:val="24"/>
          <w:lang w:eastAsia="bg-BG"/>
        </w:rPr>
        <w:t>Data were recorded on five randomly selected plants for plant height and ear height through a plot based</w:t>
      </w:r>
      <w:r w:rsidRPr="00DC075E">
        <w:rPr>
          <w:rFonts w:eastAsia="Times New Roman" w:cstheme="minorHAnsi"/>
          <w:sz w:val="24"/>
          <w:szCs w:val="24"/>
          <w:lang w:val="en-GB" w:eastAsia="bg-BG"/>
        </w:rPr>
        <w:t xml:space="preserve"> for </w:t>
      </w:r>
      <w:r w:rsidR="004A6E8A" w:rsidRPr="00DC075E">
        <w:rPr>
          <w:rFonts w:eastAsia="Times New Roman" w:cstheme="minorHAnsi"/>
          <w:sz w:val="24"/>
          <w:szCs w:val="24"/>
          <w:lang w:val="en-GB" w:eastAsia="bg-BG"/>
        </w:rPr>
        <w:t>d</w:t>
      </w:r>
      <w:r w:rsidR="002E5C31" w:rsidRPr="00DC075E">
        <w:rPr>
          <w:rFonts w:eastAsia="Times New Roman" w:cstheme="minorHAnsi"/>
          <w:sz w:val="24"/>
          <w:szCs w:val="24"/>
          <w:lang w:val="en-GB" w:eastAsia="bg-BG"/>
        </w:rPr>
        <w:t xml:space="preserve">ays to </w:t>
      </w:r>
      <w:r w:rsidR="004A6E8A" w:rsidRPr="00DC075E">
        <w:rPr>
          <w:rFonts w:eastAsia="Times New Roman" w:cstheme="minorHAnsi"/>
          <w:sz w:val="24"/>
          <w:szCs w:val="24"/>
          <w:lang w:val="en-GB" w:eastAsia="bg-BG"/>
        </w:rPr>
        <w:t xml:space="preserve">50% </w:t>
      </w:r>
      <w:proofErr w:type="spellStart"/>
      <w:r w:rsidR="002E5C31" w:rsidRPr="00DC075E">
        <w:rPr>
          <w:rFonts w:eastAsia="Times New Roman" w:cstheme="minorHAnsi"/>
          <w:sz w:val="24"/>
          <w:szCs w:val="24"/>
          <w:lang w:val="en-GB" w:eastAsia="bg-BG"/>
        </w:rPr>
        <w:t>anthesis</w:t>
      </w:r>
      <w:proofErr w:type="spellEnd"/>
      <w:r w:rsidR="002E5C31" w:rsidRPr="00DC075E">
        <w:rPr>
          <w:rFonts w:eastAsia="Times New Roman" w:cstheme="minorHAnsi"/>
          <w:sz w:val="24"/>
          <w:szCs w:val="24"/>
          <w:lang w:eastAsia="bg-BG"/>
        </w:rPr>
        <w:t xml:space="preserve">, </w:t>
      </w:r>
      <w:r w:rsidR="004A6E8A" w:rsidRPr="00DC075E">
        <w:rPr>
          <w:rFonts w:eastAsia="Times New Roman" w:cstheme="minorHAnsi"/>
          <w:sz w:val="24"/>
          <w:szCs w:val="24"/>
          <w:lang w:val="en-GB" w:eastAsia="bg-BG"/>
        </w:rPr>
        <w:t>d</w:t>
      </w:r>
      <w:r w:rsidR="002E5C31" w:rsidRPr="00DC075E">
        <w:rPr>
          <w:rFonts w:eastAsia="Times New Roman" w:cstheme="minorHAnsi"/>
          <w:sz w:val="24"/>
          <w:szCs w:val="24"/>
          <w:lang w:val="en-GB" w:eastAsia="bg-BG"/>
        </w:rPr>
        <w:t xml:space="preserve">ays to </w:t>
      </w:r>
      <w:r w:rsidR="004A6E8A" w:rsidRPr="00DC075E">
        <w:rPr>
          <w:rFonts w:eastAsia="Times New Roman" w:cstheme="minorHAnsi"/>
          <w:sz w:val="24"/>
          <w:szCs w:val="24"/>
          <w:lang w:val="en-GB" w:eastAsia="bg-BG"/>
        </w:rPr>
        <w:t xml:space="preserve">50% </w:t>
      </w:r>
      <w:proofErr w:type="spellStart"/>
      <w:r w:rsidR="002E5C31" w:rsidRPr="00DC075E">
        <w:rPr>
          <w:rFonts w:eastAsia="Times New Roman" w:cstheme="minorHAnsi"/>
          <w:sz w:val="24"/>
          <w:szCs w:val="24"/>
          <w:lang w:val="en-GB" w:eastAsia="bg-BG"/>
        </w:rPr>
        <w:t>silkin</w:t>
      </w:r>
      <w:r w:rsidR="005C09A9" w:rsidRPr="00DC075E">
        <w:rPr>
          <w:rFonts w:eastAsia="Times New Roman" w:cstheme="minorHAnsi"/>
          <w:sz w:val="24"/>
          <w:szCs w:val="24"/>
          <w:lang w:val="en-GB" w:eastAsia="bg-BG"/>
        </w:rPr>
        <w:t>g</w:t>
      </w:r>
      <w:proofErr w:type="spellEnd"/>
      <w:r w:rsidR="004A6E8A" w:rsidRPr="00DC075E">
        <w:rPr>
          <w:rFonts w:eastAsia="Times New Roman" w:cstheme="minorHAnsi"/>
          <w:sz w:val="24"/>
          <w:szCs w:val="24"/>
          <w:lang w:val="en-GB" w:eastAsia="bg-BG"/>
        </w:rPr>
        <w:t>, d</w:t>
      </w:r>
      <w:r w:rsidRPr="00DC075E">
        <w:rPr>
          <w:rFonts w:eastAsia="Times New Roman" w:cstheme="minorHAnsi"/>
          <w:sz w:val="24"/>
          <w:szCs w:val="24"/>
          <w:lang w:val="en-GB" w:eastAsia="bg-BG"/>
        </w:rPr>
        <w:t xml:space="preserve">ays to </w:t>
      </w:r>
      <w:r w:rsidR="002E5C31" w:rsidRPr="00DC075E">
        <w:rPr>
          <w:rFonts w:eastAsia="Times New Roman" w:cstheme="minorHAnsi"/>
          <w:sz w:val="24"/>
          <w:szCs w:val="24"/>
          <w:lang w:val="en-GB" w:eastAsia="bg-BG"/>
        </w:rPr>
        <w:t>maturity</w:t>
      </w:r>
      <w:r w:rsidR="002E5C31" w:rsidRPr="00DC075E">
        <w:rPr>
          <w:rFonts w:eastAsia="Times New Roman" w:cstheme="minorHAnsi"/>
          <w:sz w:val="24"/>
          <w:szCs w:val="24"/>
          <w:lang w:eastAsia="bg-BG"/>
        </w:rPr>
        <w:t>,</w:t>
      </w:r>
      <w:r w:rsidR="004A6E8A" w:rsidRPr="00DC075E">
        <w:rPr>
          <w:rFonts w:eastAsia="Times New Roman" w:cstheme="minorHAnsi"/>
          <w:sz w:val="24"/>
          <w:szCs w:val="24"/>
          <w:lang w:val="en-GB" w:eastAsia="bg-BG"/>
        </w:rPr>
        <w:t xml:space="preserve"> g</w:t>
      </w:r>
      <w:r w:rsidR="002E5C31" w:rsidRPr="00DC075E">
        <w:rPr>
          <w:rFonts w:eastAsia="Times New Roman" w:cstheme="minorHAnsi"/>
          <w:sz w:val="24"/>
          <w:szCs w:val="24"/>
          <w:lang w:val="en-GB" w:eastAsia="bg-BG"/>
        </w:rPr>
        <w:t xml:space="preserve">rain yield, </w:t>
      </w:r>
      <w:r w:rsidR="004A6E8A" w:rsidRPr="00DC075E">
        <w:rPr>
          <w:rFonts w:eastAsia="Times New Roman" w:cstheme="minorHAnsi"/>
          <w:sz w:val="24"/>
          <w:szCs w:val="24"/>
          <w:lang w:eastAsia="bg-BG"/>
        </w:rPr>
        <w:t>plant aspect, e</w:t>
      </w:r>
      <w:r w:rsidR="002E5C31" w:rsidRPr="00DC075E">
        <w:rPr>
          <w:rFonts w:eastAsia="Times New Roman" w:cstheme="minorHAnsi"/>
          <w:sz w:val="24"/>
          <w:szCs w:val="24"/>
          <w:lang w:eastAsia="bg-BG"/>
        </w:rPr>
        <w:t>ar aspect and</w:t>
      </w:r>
      <w:r w:rsidR="002E5C31" w:rsidRPr="00DC075E">
        <w:rPr>
          <w:rFonts w:eastAsiaTheme="minorEastAsia" w:cstheme="minorHAnsi"/>
          <w:color w:val="000000" w:themeColor="dark1"/>
          <w:kern w:val="24"/>
          <w:sz w:val="24"/>
          <w:szCs w:val="24"/>
        </w:rPr>
        <w:t xml:space="preserve"> </w:t>
      </w:r>
      <w:r w:rsidR="004A6E8A" w:rsidRPr="00DC075E">
        <w:rPr>
          <w:rFonts w:eastAsia="Times New Roman" w:cstheme="minorHAnsi"/>
          <w:sz w:val="24"/>
          <w:szCs w:val="24"/>
          <w:lang w:eastAsia="bg-BG"/>
        </w:rPr>
        <w:t>s</w:t>
      </w:r>
      <w:r w:rsidR="002E5C31" w:rsidRPr="00DC075E">
        <w:rPr>
          <w:rFonts w:eastAsia="Times New Roman" w:cstheme="minorHAnsi"/>
          <w:sz w:val="24"/>
          <w:szCs w:val="24"/>
          <w:lang w:eastAsia="bg-BG"/>
        </w:rPr>
        <w:t>everity of each disease</w:t>
      </w:r>
      <w:r w:rsidR="006A6089" w:rsidRPr="00DC075E">
        <w:rPr>
          <w:rFonts w:eastAsia="Times New Roman" w:cstheme="minorHAnsi"/>
          <w:sz w:val="24"/>
          <w:szCs w:val="24"/>
          <w:lang w:eastAsia="bg-BG"/>
        </w:rPr>
        <w:t xml:space="preserve"> </w:t>
      </w:r>
      <w:r w:rsidR="002E5C31" w:rsidRPr="00DC075E">
        <w:rPr>
          <w:rFonts w:eastAsia="Times New Roman" w:cstheme="minorHAnsi"/>
          <w:sz w:val="24"/>
          <w:szCs w:val="24"/>
          <w:lang w:eastAsia="bg-BG"/>
        </w:rPr>
        <w:t>(</w:t>
      </w:r>
      <w:r w:rsidR="005C09A9" w:rsidRPr="00DC075E">
        <w:rPr>
          <w:rFonts w:eastAsia="Times New Roman" w:cstheme="minorHAnsi"/>
          <w:sz w:val="24"/>
          <w:szCs w:val="24"/>
          <w:lang w:val="en-GB" w:eastAsia="bg-BG"/>
        </w:rPr>
        <w:t>late blight, gre</w:t>
      </w:r>
      <w:r w:rsidR="002E5C31" w:rsidRPr="00DC075E">
        <w:rPr>
          <w:rFonts w:eastAsia="Times New Roman" w:cstheme="minorHAnsi"/>
          <w:sz w:val="24"/>
          <w:szCs w:val="24"/>
          <w:lang w:val="en-GB" w:eastAsia="bg-BG"/>
        </w:rPr>
        <w:t>y leaf spot and rust)</w:t>
      </w:r>
      <w:r w:rsidR="00223B60" w:rsidRPr="00DC075E">
        <w:rPr>
          <w:rFonts w:eastAsia="Times New Roman" w:cstheme="minorHAnsi"/>
          <w:sz w:val="24"/>
          <w:szCs w:val="24"/>
          <w:lang w:eastAsia="bg-BG"/>
        </w:rPr>
        <w:t xml:space="preserve"> were </w:t>
      </w:r>
      <w:r w:rsidR="00DE115B" w:rsidRPr="00DC075E">
        <w:rPr>
          <w:rFonts w:eastAsia="Times New Roman" w:cstheme="minorHAnsi"/>
          <w:sz w:val="24"/>
          <w:szCs w:val="24"/>
          <w:lang w:eastAsia="bg-BG"/>
        </w:rPr>
        <w:t>scored.</w:t>
      </w:r>
      <w:r w:rsidR="008A0600" w:rsidRPr="00DC075E">
        <w:rPr>
          <w:rFonts w:eastAsia="Times New Roman" w:cstheme="minorHAnsi"/>
          <w:sz w:val="24"/>
          <w:szCs w:val="24"/>
          <w:lang w:eastAsia="bg-BG"/>
        </w:rPr>
        <w:t xml:space="preserve"> </w:t>
      </w:r>
      <w:r w:rsidR="005D5698" w:rsidRPr="00DC075E">
        <w:rPr>
          <w:rFonts w:eastAsia="Times New Roman" w:cstheme="minorHAnsi"/>
          <w:sz w:val="24"/>
          <w:szCs w:val="24"/>
          <w:lang w:eastAsia="bg-BG"/>
        </w:rPr>
        <w:t>All of data taken were subjected for analysis of variance using</w:t>
      </w:r>
      <w:r w:rsidR="00BB3845" w:rsidRPr="00DC075E">
        <w:rPr>
          <w:rFonts w:eastAsia="Times New Roman" w:cstheme="minorHAnsi"/>
          <w:sz w:val="24"/>
          <w:szCs w:val="24"/>
          <w:lang w:eastAsia="bg-BG"/>
        </w:rPr>
        <w:t xml:space="preserve"> PROC GLM procedure in SAS software version 9.2</w:t>
      </w:r>
      <w:r w:rsidR="005D5698" w:rsidRPr="00DC075E">
        <w:rPr>
          <w:rFonts w:eastAsia="Times New Roman" w:cstheme="minorHAnsi"/>
          <w:sz w:val="24"/>
          <w:szCs w:val="24"/>
          <w:lang w:eastAsia="bg-BG"/>
        </w:rPr>
        <w:t xml:space="preserve">. The mean squares from line x tester mating design and the GCA and specific combing ability (SCA) effects were calculated according to the procedures developed by </w:t>
      </w:r>
      <w:r w:rsidR="002204AF" w:rsidRPr="00DC075E">
        <w:rPr>
          <w:rFonts w:eastAsia="Times New Roman" w:cstheme="minorHAnsi"/>
          <w:sz w:val="24"/>
          <w:szCs w:val="24"/>
          <w:lang w:eastAsia="bg-BG"/>
        </w:rPr>
        <w:fldChar w:fldCharType="begin" w:fldLock="1"/>
      </w:r>
      <w:r w:rsidR="00F023F5" w:rsidRPr="00DC075E">
        <w:rPr>
          <w:rFonts w:eastAsia="Times New Roman" w:cstheme="minorHAnsi"/>
          <w:sz w:val="24"/>
          <w:szCs w:val="24"/>
          <w:lang w:eastAsia="bg-BG"/>
        </w:rPr>
        <w:instrText>ADDIN CSL_CITATION { "citationItems" : [ { "id" : "ITEM-1", "itemData" : { "author" : [ { "dropping-particle" : "", "family" : "Kempthorne O", "given" : "", "non-dropping-particle" : "", "parse-names" : false, "suffix" : "" } ], "id" : "ITEM-1", "issued" : { "date-parts" : [ [ "1957" ] ] }, "number-of-pages" : "468-472", "publisher-place" : "New York", "title" : "An introduction to genetic statistics", "type" : "book" }, "uris" : [ "http://www.mendeley.com/documents/?uuid=97378f7c-f4c6-47f9-abb2-3c0c0287dec1" ] } ], "mendeley" : { "formattedCitation" : "(Kempthorne O 1957)", "manualFormatting" : "Kempthorne (1957)", "plainTextFormattedCitation" : "(Kempthorne O 1957)", "previouslyFormattedCitation" : "(Kempthorne O 1957)" }, "properties" : { "noteIndex" : 0 }, "schema" : "https://github.com/citation-style-language/schema/raw/master/csl-citation.json" }</w:instrText>
      </w:r>
      <w:r w:rsidR="002204AF" w:rsidRPr="00DC075E">
        <w:rPr>
          <w:rFonts w:eastAsia="Times New Roman" w:cstheme="minorHAnsi"/>
          <w:sz w:val="24"/>
          <w:szCs w:val="24"/>
          <w:lang w:eastAsia="bg-BG"/>
        </w:rPr>
        <w:fldChar w:fldCharType="separate"/>
      </w:r>
      <w:r w:rsidR="002204AF" w:rsidRPr="00DC075E">
        <w:rPr>
          <w:rFonts w:eastAsia="Times New Roman" w:cstheme="minorHAnsi"/>
          <w:noProof/>
          <w:sz w:val="24"/>
          <w:szCs w:val="24"/>
          <w:lang w:eastAsia="bg-BG"/>
        </w:rPr>
        <w:t>Kempthorne (1957)</w:t>
      </w:r>
      <w:r w:rsidR="002204AF" w:rsidRPr="00DC075E">
        <w:rPr>
          <w:rFonts w:eastAsia="Times New Roman" w:cstheme="minorHAnsi"/>
          <w:sz w:val="24"/>
          <w:szCs w:val="24"/>
          <w:lang w:eastAsia="bg-BG"/>
        </w:rPr>
        <w:fldChar w:fldCharType="end"/>
      </w:r>
      <w:r w:rsidR="005D5698" w:rsidRPr="00DC075E">
        <w:rPr>
          <w:rFonts w:eastAsia="Times New Roman" w:cstheme="minorHAnsi"/>
          <w:sz w:val="24"/>
          <w:szCs w:val="24"/>
          <w:lang w:eastAsia="bg-BG"/>
        </w:rPr>
        <w:t xml:space="preserve"> and adopted by</w:t>
      </w:r>
      <w:r w:rsidR="0008288D" w:rsidRPr="00DC075E">
        <w:rPr>
          <w:rFonts w:eastAsia="Times New Roman" w:cstheme="minorHAnsi"/>
          <w:sz w:val="24"/>
          <w:szCs w:val="24"/>
          <w:lang w:eastAsia="bg-BG"/>
        </w:rPr>
        <w:t xml:space="preserve"> </w:t>
      </w:r>
      <w:r w:rsidR="009F31E7" w:rsidRPr="00DC075E">
        <w:rPr>
          <w:rFonts w:eastAsia="Times New Roman" w:cstheme="minorHAnsi"/>
          <w:sz w:val="24"/>
          <w:szCs w:val="24"/>
          <w:lang w:eastAsia="bg-BG"/>
        </w:rPr>
        <w:fldChar w:fldCharType="begin" w:fldLock="1"/>
      </w:r>
      <w:r w:rsidR="00243EA1" w:rsidRPr="00DC075E">
        <w:rPr>
          <w:rFonts w:eastAsia="Times New Roman" w:cstheme="minorHAnsi"/>
          <w:sz w:val="24"/>
          <w:szCs w:val="24"/>
          <w:lang w:eastAsia="bg-BG"/>
        </w:rPr>
        <w:instrText>ADDIN CSL_CITATION { "citationItems" : [ { "id" : "ITEM-1", "itemData" : { "author" : [ { "dropping-particle" : "", "family" : "Singh R.K. and Chaudhary B.D", "given" : "", "non-dropping-particle" : "", "parse-names" : false, "suffix" : "" } ], "id" : "ITEM-1", "issued" : { "date-parts" : [ [ "1985" ] ] }, "publisher-place" : "New Dehli", "title" : "Biometrical methods in quantitative genetic analysis", "type" : "book" }, "uris" : [ "http://www.mendeley.com/documents/?uuid=502e9fc3-ad37-4061-a225-dd8068a7cc28" ] } ], "mendeley" : { "formattedCitation" : "(Singh R.K. and Chaudhary B.D 1985)", "manualFormatting" : "Singh and Chaudhary (1985)", "plainTextFormattedCitation" : "(Singh R.K. and Chaudhary B.D 1985)", "previouslyFormattedCitation" : "(Singh R.K. and Chaudhary B.D 1985)" }, "properties" : { "noteIndex" : 0 }, "schema" : "https://github.com/citation-style-language/schema/raw/master/csl-citation.json" }</w:instrText>
      </w:r>
      <w:r w:rsidR="009F31E7" w:rsidRPr="00DC075E">
        <w:rPr>
          <w:rFonts w:eastAsia="Times New Roman" w:cstheme="minorHAnsi"/>
          <w:sz w:val="24"/>
          <w:szCs w:val="24"/>
          <w:lang w:eastAsia="bg-BG"/>
        </w:rPr>
        <w:fldChar w:fldCharType="separate"/>
      </w:r>
      <w:r w:rsidR="009F31E7" w:rsidRPr="00DC075E">
        <w:rPr>
          <w:rFonts w:eastAsia="Times New Roman" w:cstheme="minorHAnsi"/>
          <w:noProof/>
          <w:sz w:val="24"/>
          <w:szCs w:val="24"/>
          <w:lang w:eastAsia="bg-BG"/>
        </w:rPr>
        <w:t>Singh and Chaudhary (1985)</w:t>
      </w:r>
      <w:r w:rsidR="009F31E7" w:rsidRPr="00DC075E">
        <w:rPr>
          <w:rFonts w:eastAsia="Times New Roman" w:cstheme="minorHAnsi"/>
          <w:sz w:val="24"/>
          <w:szCs w:val="24"/>
          <w:lang w:eastAsia="bg-BG"/>
        </w:rPr>
        <w:fldChar w:fldCharType="end"/>
      </w:r>
      <w:r w:rsidR="009F31E7" w:rsidRPr="00DC075E">
        <w:rPr>
          <w:rFonts w:eastAsia="Times New Roman" w:cstheme="minorHAnsi"/>
          <w:sz w:val="24"/>
          <w:szCs w:val="24"/>
          <w:lang w:eastAsia="bg-BG"/>
        </w:rPr>
        <w:t xml:space="preserve"> </w:t>
      </w:r>
      <w:r w:rsidR="005D5698" w:rsidRPr="00DC075E">
        <w:rPr>
          <w:rFonts w:eastAsia="Times New Roman" w:cstheme="minorHAnsi"/>
          <w:sz w:val="24"/>
          <w:szCs w:val="24"/>
          <w:lang w:eastAsia="bg-BG"/>
        </w:rPr>
        <w:t xml:space="preserve">and </w:t>
      </w:r>
      <w:r w:rsidR="006A365A" w:rsidRPr="00DC075E">
        <w:rPr>
          <w:rFonts w:eastAsia="Times New Roman" w:cstheme="minorHAnsi"/>
          <w:sz w:val="24"/>
          <w:szCs w:val="24"/>
          <w:lang w:eastAsia="bg-BG"/>
        </w:rPr>
        <w:fldChar w:fldCharType="begin" w:fldLock="1"/>
      </w:r>
      <w:r w:rsidR="002204AF" w:rsidRPr="00DC075E">
        <w:rPr>
          <w:rFonts w:eastAsia="Times New Roman" w:cstheme="minorHAnsi"/>
          <w:sz w:val="24"/>
          <w:szCs w:val="24"/>
          <w:lang w:eastAsia="bg-BG"/>
        </w:rPr>
        <w:instrText>ADDIN CSL_CITATION { "citationItems" : [ { "id" : "ITEM-1", "itemData" : { "author" : [ { "dropping-particle" : "", "family" : "Dabholkar", "given" : "A.R", "non-dropping-particle" : "", "parse-names" : false, "suffix" : "" } ], "id" : "ITEM-1", "issued" : { "date-parts" : [ [ "1999" ] ] }, "publisher-place" : "New Delhi", "title" : "Elements of biometrical genetics", "type" : "book" }, "uris" : [ "http://www.mendeley.com/documents/?uuid=9350e987-66ad-4dc6-ad87-b82a2172a57c" ] } ], "mendeley" : { "formattedCitation" : "(Dabholkar 1999)", "manualFormatting" : "Dabholkar (1999)", "plainTextFormattedCitation" : "(Dabholkar 1999)", "previouslyFormattedCitation" : "(Dabholkar 1999)" }, "properties" : { "noteIndex" : 0 }, "schema" : "https://github.com/citation-style-language/schema/raw/master/csl-citation.json" }</w:instrText>
      </w:r>
      <w:r w:rsidR="006A365A" w:rsidRPr="00DC075E">
        <w:rPr>
          <w:rFonts w:eastAsia="Times New Roman" w:cstheme="minorHAnsi"/>
          <w:sz w:val="24"/>
          <w:szCs w:val="24"/>
          <w:lang w:eastAsia="bg-BG"/>
        </w:rPr>
        <w:fldChar w:fldCharType="separate"/>
      </w:r>
      <w:r w:rsidR="006A365A" w:rsidRPr="00DC075E">
        <w:rPr>
          <w:rFonts w:eastAsia="Times New Roman" w:cstheme="minorHAnsi"/>
          <w:noProof/>
          <w:sz w:val="24"/>
          <w:szCs w:val="24"/>
          <w:lang w:eastAsia="bg-BG"/>
        </w:rPr>
        <w:t xml:space="preserve">Dabholkar </w:t>
      </w:r>
      <w:r w:rsidR="002204AF" w:rsidRPr="00DC075E">
        <w:rPr>
          <w:rFonts w:eastAsia="Times New Roman" w:cstheme="minorHAnsi"/>
          <w:noProof/>
          <w:sz w:val="24"/>
          <w:szCs w:val="24"/>
          <w:lang w:eastAsia="bg-BG"/>
        </w:rPr>
        <w:t>(</w:t>
      </w:r>
      <w:r w:rsidR="006A365A" w:rsidRPr="00DC075E">
        <w:rPr>
          <w:rFonts w:eastAsia="Times New Roman" w:cstheme="minorHAnsi"/>
          <w:noProof/>
          <w:sz w:val="24"/>
          <w:szCs w:val="24"/>
          <w:lang w:eastAsia="bg-BG"/>
        </w:rPr>
        <w:t>1999)</w:t>
      </w:r>
      <w:r w:rsidR="006A365A" w:rsidRPr="00DC075E">
        <w:rPr>
          <w:rFonts w:eastAsia="Times New Roman" w:cstheme="minorHAnsi"/>
          <w:sz w:val="24"/>
          <w:szCs w:val="24"/>
          <w:lang w:eastAsia="bg-BG"/>
        </w:rPr>
        <w:fldChar w:fldCharType="end"/>
      </w:r>
      <w:r w:rsidR="005D5698" w:rsidRPr="00DC075E">
        <w:rPr>
          <w:rFonts w:eastAsia="Times New Roman" w:cstheme="minorHAnsi"/>
          <w:sz w:val="24"/>
          <w:szCs w:val="24"/>
          <w:lang w:eastAsia="bg-BG"/>
        </w:rPr>
        <w:t>. The significance of GCA and SCA effects were tested using t test. Heterotic grouping was determined according to the CIMMYT heterotic classification system as A, B and AB. Depending on the direction of the SCA estimates such that lines displaying positive SCA with tester A were grouped towards the opposite heterotic group, and vice versa, whereas lines exhibiting positive SCA to both testers were grouped under AB heterotic group</w:t>
      </w:r>
      <w:r w:rsidR="00F023F5" w:rsidRPr="00DC075E">
        <w:rPr>
          <w:rFonts w:eastAsia="Times New Roman" w:cstheme="minorHAnsi"/>
          <w:sz w:val="24"/>
          <w:szCs w:val="24"/>
          <w:lang w:eastAsia="bg-BG"/>
        </w:rPr>
        <w:t xml:space="preserve"> </w:t>
      </w:r>
      <w:r w:rsidR="00F023F5" w:rsidRPr="00DC075E">
        <w:rPr>
          <w:rFonts w:eastAsia="Times New Roman" w:cstheme="minorHAnsi"/>
          <w:sz w:val="24"/>
          <w:szCs w:val="24"/>
          <w:lang w:eastAsia="bg-BG"/>
        </w:rPr>
        <w:fldChar w:fldCharType="begin" w:fldLock="1"/>
      </w:r>
      <w:r w:rsidR="0008288D" w:rsidRPr="00DC075E">
        <w:rPr>
          <w:rFonts w:eastAsia="Times New Roman" w:cstheme="minorHAnsi"/>
          <w:sz w:val="24"/>
          <w:szCs w:val="24"/>
          <w:lang w:eastAsia="bg-BG"/>
        </w:rPr>
        <w:instrText>ADDIN CSL_CITATION { "citationItems" : [ { "id" : "ITEM-1", "itemData" : { "author" : [ { "dropping-particle" : "", "family" : "Vasal, S.K., Srinivasan, G., Pandey, S., Cordova, H.S., Han, G.C. and Gonzales", "given" : "C.F", "non-dropping-particle" : "", "parse-names" : false, "suffix" : "" } ], "container-title" : "Maydica", "id" : "ITEM-1", "issued" : { "date-parts" : [ [ "1992" ] ] }, "page" : "37: 259-270", "title" : "Heterotic patterns of ninety two white tropical maize lines", "type" : "article-journal" }, "uris" : [ "http://www.mendeley.com/documents/?uuid=de78c700-f7f3-4133-bfd2-c17c662c8409" ] } ], "mendeley" : { "formattedCitation" : "(Vasal, S.K., Srinivasan, G., Pandey, S., Cordova, H.S., Han, G.C. and Gonzales 1992)", "manualFormatting" : "(Vasal et al., 1992)", "plainTextFormattedCitation" : "(Vasal, S.K., Srinivasan, G., Pandey, S., Cordova, H.S., Han, G.C. and Gonzales 1992)", "previouslyFormattedCitation" : "(Vasal, S.K., Srinivasan, G., Pandey, S., Cordova, H.S., Han, G.C. and Gonzales 1992)" }, "properties" : { "noteIndex" : 0 }, "schema" : "https://github.com/citation-style-language/schema/raw/master/csl-citation.json" }</w:instrText>
      </w:r>
      <w:r w:rsidR="00F023F5" w:rsidRPr="00DC075E">
        <w:rPr>
          <w:rFonts w:eastAsia="Times New Roman" w:cstheme="minorHAnsi"/>
          <w:sz w:val="24"/>
          <w:szCs w:val="24"/>
          <w:lang w:eastAsia="bg-BG"/>
        </w:rPr>
        <w:fldChar w:fldCharType="separate"/>
      </w:r>
      <w:r w:rsidR="00F023F5" w:rsidRPr="00DC075E">
        <w:rPr>
          <w:rFonts w:eastAsia="Times New Roman" w:cstheme="minorHAnsi"/>
          <w:noProof/>
          <w:sz w:val="24"/>
          <w:szCs w:val="24"/>
          <w:lang w:eastAsia="bg-BG"/>
        </w:rPr>
        <w:t>(Vasal</w:t>
      </w:r>
      <w:r w:rsidR="0008288D" w:rsidRPr="00DC075E">
        <w:rPr>
          <w:rFonts w:eastAsia="Times New Roman" w:cstheme="minorHAnsi"/>
          <w:noProof/>
          <w:sz w:val="24"/>
          <w:szCs w:val="24"/>
          <w:lang w:eastAsia="bg-BG"/>
        </w:rPr>
        <w:t xml:space="preserve"> </w:t>
      </w:r>
      <w:r w:rsidR="0008288D" w:rsidRPr="00DC075E">
        <w:rPr>
          <w:rFonts w:eastAsia="Times New Roman" w:cstheme="minorHAnsi"/>
          <w:i/>
          <w:noProof/>
          <w:sz w:val="24"/>
          <w:szCs w:val="24"/>
          <w:lang w:eastAsia="bg-BG"/>
        </w:rPr>
        <w:t>et al</w:t>
      </w:r>
      <w:r w:rsidR="0008288D" w:rsidRPr="00DC075E">
        <w:rPr>
          <w:rFonts w:eastAsia="Times New Roman" w:cstheme="minorHAnsi"/>
          <w:noProof/>
          <w:sz w:val="24"/>
          <w:szCs w:val="24"/>
          <w:lang w:eastAsia="bg-BG"/>
        </w:rPr>
        <w:t>.,</w:t>
      </w:r>
      <w:r w:rsidR="00F023F5" w:rsidRPr="00DC075E">
        <w:rPr>
          <w:rFonts w:eastAsia="Times New Roman" w:cstheme="minorHAnsi"/>
          <w:noProof/>
          <w:sz w:val="24"/>
          <w:szCs w:val="24"/>
          <w:lang w:eastAsia="bg-BG"/>
        </w:rPr>
        <w:t xml:space="preserve"> 1992)</w:t>
      </w:r>
      <w:r w:rsidR="00F023F5" w:rsidRPr="00DC075E">
        <w:rPr>
          <w:rFonts w:eastAsia="Times New Roman" w:cstheme="minorHAnsi"/>
          <w:sz w:val="24"/>
          <w:szCs w:val="24"/>
          <w:lang w:eastAsia="bg-BG"/>
        </w:rPr>
        <w:fldChar w:fldCharType="end"/>
      </w:r>
      <w:r w:rsidR="0008288D" w:rsidRPr="00DC075E">
        <w:rPr>
          <w:rFonts w:eastAsia="Times New Roman" w:cstheme="minorHAnsi"/>
          <w:sz w:val="24"/>
          <w:szCs w:val="24"/>
          <w:lang w:eastAsia="bg-BG"/>
        </w:rPr>
        <w:t>.</w:t>
      </w:r>
    </w:p>
    <w:p w:rsidR="00BC2269" w:rsidRPr="00DC075E" w:rsidRDefault="002D4E25" w:rsidP="003931A0">
      <w:pPr>
        <w:spacing w:line="240" w:lineRule="auto"/>
        <w:jc w:val="center"/>
        <w:rPr>
          <w:rFonts w:eastAsia="Times New Roman" w:cstheme="minorHAnsi"/>
          <w:sz w:val="24"/>
          <w:szCs w:val="24"/>
          <w:lang w:eastAsia="bg-BG"/>
        </w:rPr>
      </w:pPr>
      <w:r w:rsidRPr="00DC075E">
        <w:rPr>
          <w:rFonts w:eastAsia="Times New Roman" w:cstheme="minorHAnsi"/>
          <w:b/>
          <w:sz w:val="24"/>
          <w:szCs w:val="24"/>
          <w:lang w:eastAsia="bg-BG"/>
        </w:rPr>
        <w:t>RESULTS AND DISCUSSION</w:t>
      </w:r>
    </w:p>
    <w:p w:rsidR="004D5369" w:rsidRPr="00DC075E" w:rsidRDefault="00BC2269" w:rsidP="00DC075E">
      <w:pPr>
        <w:spacing w:line="240" w:lineRule="auto"/>
        <w:jc w:val="both"/>
        <w:rPr>
          <w:rFonts w:cstheme="minorHAnsi"/>
          <w:sz w:val="24"/>
          <w:szCs w:val="24"/>
        </w:rPr>
        <w:sectPr w:rsidR="004D5369" w:rsidRPr="00DC075E" w:rsidSect="00DC075E">
          <w:pgSz w:w="12240" w:h="15840"/>
          <w:pgMar w:top="1418" w:right="1418" w:bottom="1418" w:left="1418" w:header="720" w:footer="720" w:gutter="0"/>
          <w:cols w:space="720"/>
          <w:docGrid w:linePitch="360"/>
        </w:sectPr>
      </w:pPr>
      <w:r w:rsidRPr="00DC075E">
        <w:rPr>
          <w:rFonts w:cstheme="minorHAnsi"/>
          <w:sz w:val="24"/>
          <w:szCs w:val="24"/>
        </w:rPr>
        <w:t xml:space="preserve">The </w:t>
      </w:r>
      <w:r w:rsidR="000161B8" w:rsidRPr="00DC075E">
        <w:rPr>
          <w:rFonts w:cstheme="minorHAnsi"/>
          <w:sz w:val="24"/>
          <w:szCs w:val="24"/>
        </w:rPr>
        <w:t xml:space="preserve">combined </w:t>
      </w:r>
      <w:r w:rsidRPr="00DC075E">
        <w:rPr>
          <w:rFonts w:cstheme="minorHAnsi"/>
          <w:sz w:val="24"/>
          <w:szCs w:val="24"/>
        </w:rPr>
        <w:t xml:space="preserve">analysis of variance showed </w:t>
      </w:r>
      <w:r w:rsidR="00FD3174" w:rsidRPr="00DC075E">
        <w:rPr>
          <w:rFonts w:cstheme="minorHAnsi"/>
          <w:sz w:val="24"/>
          <w:szCs w:val="24"/>
        </w:rPr>
        <w:t>that most</w:t>
      </w:r>
      <w:r w:rsidRPr="00DC075E">
        <w:rPr>
          <w:rFonts w:cstheme="minorHAnsi"/>
          <w:sz w:val="24"/>
          <w:szCs w:val="24"/>
        </w:rPr>
        <w:t xml:space="preserve"> of the traits were significantly</w:t>
      </w:r>
      <w:r w:rsidR="00FE2AC2" w:rsidRPr="00DC075E">
        <w:rPr>
          <w:rFonts w:cstheme="minorHAnsi"/>
          <w:sz w:val="24"/>
          <w:szCs w:val="24"/>
        </w:rPr>
        <w:t xml:space="preserve"> different</w:t>
      </w:r>
      <w:r w:rsidRPr="00DC075E">
        <w:rPr>
          <w:rFonts w:cstheme="minorHAnsi"/>
          <w:sz w:val="24"/>
          <w:szCs w:val="24"/>
        </w:rPr>
        <w:t xml:space="preserve"> </w:t>
      </w:r>
      <w:r w:rsidR="00FD3174" w:rsidRPr="00DC075E">
        <w:rPr>
          <w:rFonts w:cstheme="minorHAnsi"/>
          <w:sz w:val="24"/>
          <w:szCs w:val="24"/>
        </w:rPr>
        <w:t>(p&lt;0.01) whereas grey leaf spot showed significant differences at (P ≤ 0.05) significant level (Appendix Table 2 and 3).</w:t>
      </w:r>
      <w:r w:rsidR="00FD3174" w:rsidRPr="00DC075E">
        <w:rPr>
          <w:rFonts w:cstheme="minorHAnsi"/>
          <w:bCs/>
          <w:sz w:val="24"/>
          <w:szCs w:val="24"/>
        </w:rPr>
        <w:t xml:space="preserve"> </w:t>
      </w:r>
      <w:r w:rsidR="00FD3174" w:rsidRPr="00DC075E">
        <w:rPr>
          <w:rFonts w:cstheme="minorHAnsi"/>
          <w:sz w:val="24"/>
          <w:szCs w:val="24"/>
        </w:rPr>
        <w:t>H</w:t>
      </w:r>
      <w:r w:rsidRPr="00DC075E">
        <w:rPr>
          <w:rFonts w:cstheme="minorHAnsi"/>
          <w:sz w:val="24"/>
          <w:szCs w:val="24"/>
        </w:rPr>
        <w:t xml:space="preserve">owever, </w:t>
      </w:r>
      <w:r w:rsidR="00FE2AC2" w:rsidRPr="00DC075E">
        <w:rPr>
          <w:rFonts w:cstheme="minorHAnsi"/>
          <w:sz w:val="24"/>
          <w:szCs w:val="24"/>
        </w:rPr>
        <w:t>corn rust</w:t>
      </w:r>
      <w:r w:rsidR="000161B8" w:rsidRPr="00DC075E">
        <w:rPr>
          <w:rFonts w:cstheme="minorHAnsi"/>
          <w:sz w:val="24"/>
          <w:szCs w:val="24"/>
        </w:rPr>
        <w:t xml:space="preserve"> was </w:t>
      </w:r>
      <w:r w:rsidR="00FD3174" w:rsidRPr="00DC075E">
        <w:rPr>
          <w:rFonts w:cstheme="minorHAnsi"/>
          <w:sz w:val="24"/>
          <w:szCs w:val="24"/>
        </w:rPr>
        <w:t>not significantly different</w:t>
      </w:r>
      <w:r w:rsidR="000161B8" w:rsidRPr="00DC075E">
        <w:rPr>
          <w:rFonts w:cstheme="minorHAnsi"/>
          <w:color w:val="FF0000"/>
          <w:sz w:val="24"/>
          <w:szCs w:val="24"/>
        </w:rPr>
        <w:t xml:space="preserve"> </w:t>
      </w:r>
      <w:r w:rsidRPr="00DC075E">
        <w:rPr>
          <w:rFonts w:cstheme="minorHAnsi"/>
          <w:sz w:val="24"/>
          <w:szCs w:val="24"/>
        </w:rPr>
        <w:t>(</w:t>
      </w:r>
      <w:r w:rsidR="00A63F64" w:rsidRPr="00DC075E">
        <w:rPr>
          <w:rFonts w:cstheme="minorHAnsi"/>
          <w:sz w:val="24"/>
          <w:szCs w:val="24"/>
        </w:rPr>
        <w:t>Appendix Table 2</w:t>
      </w:r>
      <w:r w:rsidRPr="00DC075E">
        <w:rPr>
          <w:rFonts w:cstheme="minorHAnsi"/>
          <w:sz w:val="24"/>
          <w:szCs w:val="24"/>
        </w:rPr>
        <w:t>). Signi</w:t>
      </w:r>
      <w:r w:rsidR="000161B8" w:rsidRPr="00DC075E">
        <w:rPr>
          <w:rFonts w:cstheme="minorHAnsi"/>
          <w:sz w:val="24"/>
          <w:szCs w:val="24"/>
        </w:rPr>
        <w:t>ficant difference</w:t>
      </w:r>
      <w:r w:rsidRPr="00DC075E">
        <w:rPr>
          <w:rFonts w:cstheme="minorHAnsi"/>
          <w:sz w:val="24"/>
          <w:szCs w:val="24"/>
        </w:rPr>
        <w:t xml:space="preserve"> among the genotypes for </w:t>
      </w:r>
      <w:r w:rsidR="00FD21F9" w:rsidRPr="00DC075E">
        <w:rPr>
          <w:rFonts w:cstheme="minorHAnsi"/>
          <w:sz w:val="24"/>
          <w:szCs w:val="24"/>
        </w:rPr>
        <w:t xml:space="preserve">days to </w:t>
      </w:r>
      <w:proofErr w:type="spellStart"/>
      <w:r w:rsidR="00FD21F9" w:rsidRPr="00DC075E">
        <w:rPr>
          <w:rFonts w:cstheme="minorHAnsi"/>
          <w:sz w:val="24"/>
          <w:szCs w:val="24"/>
        </w:rPr>
        <w:t>anthesis</w:t>
      </w:r>
      <w:proofErr w:type="spellEnd"/>
      <w:r w:rsidR="00FD21F9" w:rsidRPr="00DC075E">
        <w:rPr>
          <w:rFonts w:cstheme="minorHAnsi"/>
          <w:sz w:val="24"/>
          <w:szCs w:val="24"/>
        </w:rPr>
        <w:t xml:space="preserve">, days to </w:t>
      </w:r>
      <w:proofErr w:type="spellStart"/>
      <w:r w:rsidR="00FD21F9" w:rsidRPr="00DC075E">
        <w:rPr>
          <w:rFonts w:cstheme="minorHAnsi"/>
          <w:sz w:val="24"/>
          <w:szCs w:val="24"/>
        </w:rPr>
        <w:t>silking</w:t>
      </w:r>
      <w:proofErr w:type="spellEnd"/>
      <w:r w:rsidR="00FD21F9" w:rsidRPr="00DC075E">
        <w:rPr>
          <w:rFonts w:cstheme="minorHAnsi"/>
          <w:sz w:val="24"/>
          <w:szCs w:val="24"/>
        </w:rPr>
        <w:t xml:space="preserve">, days to maturity, plant height, ear height, </w:t>
      </w:r>
      <w:proofErr w:type="spellStart"/>
      <w:r w:rsidR="00FD21F9" w:rsidRPr="00DC075E">
        <w:rPr>
          <w:rFonts w:cstheme="minorHAnsi"/>
          <w:sz w:val="24"/>
          <w:szCs w:val="24"/>
        </w:rPr>
        <w:t>gery</w:t>
      </w:r>
      <w:proofErr w:type="spellEnd"/>
      <w:r w:rsidR="00FD21F9" w:rsidRPr="00DC075E">
        <w:rPr>
          <w:rFonts w:cstheme="minorHAnsi"/>
          <w:sz w:val="24"/>
          <w:szCs w:val="24"/>
        </w:rPr>
        <w:t xml:space="preserve"> leaf spot, </w:t>
      </w:r>
      <w:proofErr w:type="spellStart"/>
      <w:r w:rsidR="00FD21F9" w:rsidRPr="00DC075E">
        <w:rPr>
          <w:rFonts w:cstheme="minorHAnsi"/>
          <w:sz w:val="24"/>
          <w:szCs w:val="24"/>
        </w:rPr>
        <w:t>Turcicum</w:t>
      </w:r>
      <w:proofErr w:type="spellEnd"/>
      <w:r w:rsidR="00FD21F9" w:rsidRPr="00DC075E">
        <w:rPr>
          <w:rFonts w:cstheme="minorHAnsi"/>
          <w:sz w:val="24"/>
          <w:szCs w:val="24"/>
        </w:rPr>
        <w:t xml:space="preserve"> leaf blight, ear aspect, plant aspect and grain yield </w:t>
      </w:r>
      <w:r w:rsidRPr="00DC075E">
        <w:rPr>
          <w:rFonts w:cstheme="minorHAnsi"/>
          <w:sz w:val="24"/>
          <w:szCs w:val="24"/>
        </w:rPr>
        <w:t>indicates the presence of genetic variation among the genotypes for further improvement of the traits and hence, selection is possible to identify the most desirable crosses</w:t>
      </w:r>
      <w:r w:rsidR="00C42204" w:rsidRPr="00DC075E">
        <w:rPr>
          <w:rFonts w:cstheme="minorHAnsi"/>
          <w:sz w:val="24"/>
          <w:szCs w:val="24"/>
        </w:rPr>
        <w:t>.</w:t>
      </w:r>
    </w:p>
    <w:p w:rsidR="006F74B5" w:rsidRPr="00DC075E" w:rsidRDefault="00C42204" w:rsidP="00DC075E">
      <w:pPr>
        <w:autoSpaceDE w:val="0"/>
        <w:autoSpaceDN w:val="0"/>
        <w:adjustRightInd w:val="0"/>
        <w:spacing w:line="240" w:lineRule="auto"/>
        <w:jc w:val="both"/>
        <w:rPr>
          <w:rFonts w:cstheme="minorHAnsi"/>
          <w:color w:val="000000"/>
          <w:sz w:val="24"/>
          <w:szCs w:val="24"/>
        </w:rPr>
      </w:pPr>
      <w:r w:rsidRPr="00DC075E">
        <w:rPr>
          <w:rFonts w:cstheme="minorHAnsi"/>
          <w:color w:val="000000"/>
          <w:sz w:val="24"/>
          <w:szCs w:val="24"/>
        </w:rPr>
        <w:lastRenderedPageBreak/>
        <w:t>T</w:t>
      </w:r>
      <w:r w:rsidR="007F0F18" w:rsidRPr="00DC075E">
        <w:rPr>
          <w:rFonts w:cstheme="minorHAnsi"/>
          <w:color w:val="000000"/>
          <w:sz w:val="24"/>
          <w:szCs w:val="24"/>
        </w:rPr>
        <w:t>hree way cr</w:t>
      </w:r>
      <w:r w:rsidR="00BA30B6" w:rsidRPr="00DC075E">
        <w:rPr>
          <w:rFonts w:cstheme="minorHAnsi"/>
          <w:color w:val="000000"/>
          <w:sz w:val="24"/>
          <w:szCs w:val="24"/>
        </w:rPr>
        <w:t>oss</w:t>
      </w:r>
      <w:r w:rsidR="007F0F18" w:rsidRPr="00DC075E">
        <w:rPr>
          <w:rFonts w:cstheme="minorHAnsi"/>
          <w:color w:val="000000"/>
          <w:sz w:val="24"/>
          <w:szCs w:val="24"/>
        </w:rPr>
        <w:t xml:space="preserve"> </w:t>
      </w:r>
      <w:r w:rsidR="007955AB" w:rsidRPr="00DC075E">
        <w:rPr>
          <w:rFonts w:cstheme="minorHAnsi"/>
          <w:color w:val="000000"/>
          <w:sz w:val="24"/>
          <w:szCs w:val="24"/>
        </w:rPr>
        <w:t>hybrid 43 (</w:t>
      </w:r>
      <w:r w:rsidR="007955AB" w:rsidRPr="00DC075E">
        <w:rPr>
          <w:rFonts w:cstheme="minorHAnsi"/>
          <w:bCs/>
          <w:color w:val="000000"/>
          <w:kern w:val="24"/>
          <w:sz w:val="24"/>
          <w:szCs w:val="24"/>
        </w:rPr>
        <w:t>CML-395/CML-202//633321</w:t>
      </w:r>
      <w:r w:rsidR="007955AB" w:rsidRPr="00DC075E">
        <w:rPr>
          <w:rFonts w:cstheme="minorHAnsi"/>
          <w:color w:val="000000"/>
          <w:sz w:val="24"/>
          <w:szCs w:val="24"/>
        </w:rPr>
        <w:t xml:space="preserve">) </w:t>
      </w:r>
      <w:r w:rsidRPr="00DC075E">
        <w:rPr>
          <w:rFonts w:cstheme="minorHAnsi"/>
          <w:color w:val="000000"/>
          <w:sz w:val="24"/>
          <w:szCs w:val="24"/>
        </w:rPr>
        <w:t xml:space="preserve">(9257.2 kgha−1) </w:t>
      </w:r>
      <w:r w:rsidR="007F0F18" w:rsidRPr="00DC075E">
        <w:rPr>
          <w:rFonts w:cstheme="minorHAnsi"/>
          <w:color w:val="000000"/>
          <w:sz w:val="24"/>
          <w:szCs w:val="24"/>
        </w:rPr>
        <w:t xml:space="preserve">had better performance in grain yield compared </w:t>
      </w:r>
      <w:r w:rsidRPr="00DC075E">
        <w:rPr>
          <w:rFonts w:cstheme="minorHAnsi"/>
          <w:color w:val="000000"/>
          <w:sz w:val="24"/>
          <w:szCs w:val="24"/>
        </w:rPr>
        <w:t>to the standard cheek AMH-851 (</w:t>
      </w:r>
      <w:r w:rsidRPr="00DC075E">
        <w:rPr>
          <w:rFonts w:cstheme="minorHAnsi"/>
          <w:bCs/>
          <w:color w:val="000000"/>
          <w:kern w:val="24"/>
          <w:sz w:val="24"/>
          <w:szCs w:val="24"/>
        </w:rPr>
        <w:t xml:space="preserve">8889.7 </w:t>
      </w:r>
      <w:r w:rsidRPr="00DC075E">
        <w:rPr>
          <w:rFonts w:cstheme="minorHAnsi"/>
          <w:color w:val="000000"/>
          <w:sz w:val="24"/>
          <w:szCs w:val="24"/>
        </w:rPr>
        <w:t>kgha−1) (</w:t>
      </w:r>
      <w:r w:rsidRPr="00DC075E">
        <w:rPr>
          <w:rFonts w:cstheme="minorHAnsi"/>
          <w:sz w:val="24"/>
          <w:szCs w:val="24"/>
        </w:rPr>
        <w:t>Appendix Table 2</w:t>
      </w:r>
      <w:r w:rsidRPr="00DC075E">
        <w:rPr>
          <w:rFonts w:cstheme="minorHAnsi"/>
          <w:color w:val="000000"/>
          <w:sz w:val="24"/>
          <w:szCs w:val="24"/>
        </w:rPr>
        <w:t xml:space="preserve">). </w:t>
      </w:r>
      <w:r w:rsidR="007238EC" w:rsidRPr="00DC075E">
        <w:rPr>
          <w:rFonts w:cstheme="minorHAnsi"/>
          <w:color w:val="000000"/>
          <w:sz w:val="24"/>
          <w:szCs w:val="24"/>
        </w:rPr>
        <w:t>T</w:t>
      </w:r>
      <w:r w:rsidR="00BA30B6" w:rsidRPr="00DC075E">
        <w:rPr>
          <w:rFonts w:cstheme="minorHAnsi"/>
          <w:color w:val="000000"/>
          <w:sz w:val="24"/>
          <w:szCs w:val="24"/>
        </w:rPr>
        <w:t xml:space="preserve">hree-way cross hybrid </w:t>
      </w:r>
      <w:r w:rsidR="00852AF1" w:rsidRPr="00DC075E">
        <w:rPr>
          <w:rFonts w:cstheme="minorHAnsi"/>
          <w:color w:val="000000"/>
          <w:sz w:val="24"/>
          <w:szCs w:val="24"/>
        </w:rPr>
        <w:t>5</w:t>
      </w:r>
      <w:r w:rsidR="007955AB" w:rsidRPr="00DC075E">
        <w:rPr>
          <w:rFonts w:cstheme="minorHAnsi"/>
          <w:color w:val="000000"/>
          <w:sz w:val="24"/>
          <w:szCs w:val="24"/>
        </w:rPr>
        <w:t xml:space="preserve"> (</w:t>
      </w:r>
      <w:r w:rsidR="007955AB" w:rsidRPr="00DC075E">
        <w:rPr>
          <w:rFonts w:eastAsia="Times New Roman" w:cstheme="minorHAnsi"/>
          <w:bCs/>
          <w:color w:val="000000"/>
          <w:kern w:val="24"/>
          <w:sz w:val="24"/>
          <w:szCs w:val="24"/>
        </w:rPr>
        <w:t>CML-395/CML-202//421412)</w:t>
      </w:r>
      <w:r w:rsidR="00852AF1" w:rsidRPr="00DC075E">
        <w:rPr>
          <w:rFonts w:cstheme="minorHAnsi"/>
          <w:color w:val="000000"/>
          <w:sz w:val="24"/>
          <w:szCs w:val="24"/>
        </w:rPr>
        <w:t xml:space="preserve"> </w:t>
      </w:r>
      <w:r w:rsidR="00A77A80" w:rsidRPr="00DC075E">
        <w:rPr>
          <w:rFonts w:cstheme="minorHAnsi"/>
          <w:color w:val="000000"/>
          <w:sz w:val="24"/>
          <w:szCs w:val="24"/>
        </w:rPr>
        <w:t>p</w:t>
      </w:r>
      <w:r w:rsidR="00BA30B6" w:rsidRPr="00DC075E">
        <w:rPr>
          <w:rFonts w:cstheme="minorHAnsi"/>
          <w:color w:val="000000"/>
          <w:sz w:val="24"/>
          <w:szCs w:val="24"/>
        </w:rPr>
        <w:t xml:space="preserve">roduced the highest grain yield </w:t>
      </w:r>
      <w:r w:rsidR="00A77A80" w:rsidRPr="00DC075E">
        <w:rPr>
          <w:rFonts w:cstheme="minorHAnsi"/>
          <w:color w:val="000000"/>
          <w:sz w:val="24"/>
          <w:szCs w:val="24"/>
        </w:rPr>
        <w:t>(</w:t>
      </w:r>
      <w:r w:rsidR="00852AF1" w:rsidRPr="00DC075E">
        <w:rPr>
          <w:rFonts w:cstheme="minorHAnsi"/>
          <w:color w:val="000000"/>
          <w:sz w:val="24"/>
          <w:szCs w:val="24"/>
        </w:rPr>
        <w:t>9498.3 kgh</w:t>
      </w:r>
      <w:r w:rsidR="00A77A80" w:rsidRPr="00DC075E">
        <w:rPr>
          <w:rFonts w:cstheme="minorHAnsi"/>
          <w:color w:val="000000"/>
          <w:sz w:val="24"/>
          <w:szCs w:val="24"/>
        </w:rPr>
        <w:t>a−1) follo</w:t>
      </w:r>
      <w:r w:rsidR="00BA30B6" w:rsidRPr="00DC075E">
        <w:rPr>
          <w:rFonts w:cstheme="minorHAnsi"/>
          <w:color w:val="000000"/>
          <w:sz w:val="24"/>
          <w:szCs w:val="24"/>
        </w:rPr>
        <w:t xml:space="preserve">wed by three-way crosses hybrid </w:t>
      </w:r>
      <w:r w:rsidR="00852AF1" w:rsidRPr="00DC075E">
        <w:rPr>
          <w:rFonts w:cstheme="minorHAnsi"/>
          <w:color w:val="000000"/>
          <w:sz w:val="24"/>
          <w:szCs w:val="24"/>
        </w:rPr>
        <w:t>13</w:t>
      </w:r>
      <w:r w:rsidR="00A77A80" w:rsidRPr="00DC075E">
        <w:rPr>
          <w:rFonts w:cstheme="minorHAnsi"/>
          <w:color w:val="000000"/>
          <w:sz w:val="24"/>
          <w:szCs w:val="24"/>
        </w:rPr>
        <w:t xml:space="preserve"> </w:t>
      </w:r>
      <w:r w:rsidR="007955AB" w:rsidRPr="00DC075E">
        <w:rPr>
          <w:rFonts w:cstheme="minorHAnsi"/>
          <w:color w:val="000000"/>
          <w:sz w:val="24"/>
          <w:szCs w:val="24"/>
        </w:rPr>
        <w:t>(</w:t>
      </w:r>
      <w:r w:rsidR="007955AB" w:rsidRPr="00DC075E">
        <w:rPr>
          <w:rFonts w:eastAsia="Times New Roman" w:cstheme="minorHAnsi"/>
          <w:bCs/>
          <w:color w:val="000000"/>
          <w:kern w:val="24"/>
          <w:sz w:val="24"/>
          <w:szCs w:val="24"/>
        </w:rPr>
        <w:t>CML-395/CML-202//545342</w:t>
      </w:r>
      <w:r w:rsidR="007955AB" w:rsidRPr="00DC075E">
        <w:rPr>
          <w:rFonts w:cstheme="minorHAnsi"/>
          <w:color w:val="000000"/>
          <w:sz w:val="24"/>
          <w:szCs w:val="24"/>
        </w:rPr>
        <w:t xml:space="preserve">) </w:t>
      </w:r>
      <w:r w:rsidR="00A77A80" w:rsidRPr="00DC075E">
        <w:rPr>
          <w:rFonts w:cstheme="minorHAnsi"/>
          <w:color w:val="000000"/>
          <w:sz w:val="24"/>
          <w:szCs w:val="24"/>
        </w:rPr>
        <w:t>(</w:t>
      </w:r>
      <w:r w:rsidR="00852AF1" w:rsidRPr="00DC075E">
        <w:rPr>
          <w:rFonts w:cstheme="minorHAnsi"/>
          <w:color w:val="000000"/>
          <w:sz w:val="24"/>
          <w:szCs w:val="24"/>
        </w:rPr>
        <w:t>9097.9</w:t>
      </w:r>
      <w:r w:rsidR="00A77A80" w:rsidRPr="00DC075E">
        <w:rPr>
          <w:rFonts w:cstheme="minorHAnsi"/>
          <w:color w:val="000000"/>
          <w:sz w:val="24"/>
          <w:szCs w:val="24"/>
        </w:rPr>
        <w:t xml:space="preserve"> kgha−1) with over all mean value of </w:t>
      </w:r>
      <w:r w:rsidR="00852AF1" w:rsidRPr="00DC075E">
        <w:rPr>
          <w:rFonts w:cstheme="minorHAnsi"/>
          <w:bCs/>
          <w:color w:val="000000"/>
          <w:kern w:val="24"/>
          <w:sz w:val="24"/>
          <w:szCs w:val="24"/>
        </w:rPr>
        <w:t>7094.1</w:t>
      </w:r>
      <w:r w:rsidR="007238EC" w:rsidRPr="00DC075E">
        <w:rPr>
          <w:rFonts w:cstheme="minorHAnsi"/>
          <w:bCs/>
          <w:color w:val="000000"/>
          <w:kern w:val="24"/>
          <w:sz w:val="24"/>
          <w:szCs w:val="24"/>
        </w:rPr>
        <w:t xml:space="preserve"> </w:t>
      </w:r>
      <w:r w:rsidR="00A77A80" w:rsidRPr="00DC075E">
        <w:rPr>
          <w:rFonts w:cstheme="minorHAnsi"/>
          <w:color w:val="000000"/>
          <w:sz w:val="24"/>
          <w:szCs w:val="24"/>
        </w:rPr>
        <w:t>kgha−1 (</w:t>
      </w:r>
      <w:r w:rsidR="00AA3124" w:rsidRPr="00DC075E">
        <w:rPr>
          <w:rFonts w:cstheme="minorHAnsi"/>
          <w:sz w:val="24"/>
          <w:szCs w:val="24"/>
        </w:rPr>
        <w:t>Appendix Table 3</w:t>
      </w:r>
      <w:r w:rsidR="007238EC" w:rsidRPr="00DC075E">
        <w:rPr>
          <w:rFonts w:cstheme="minorHAnsi"/>
          <w:color w:val="000000"/>
          <w:sz w:val="24"/>
          <w:szCs w:val="24"/>
        </w:rPr>
        <w:t>). This</w:t>
      </w:r>
      <w:r w:rsidR="00852AF1" w:rsidRPr="00DC075E">
        <w:rPr>
          <w:rFonts w:cstheme="minorHAnsi"/>
          <w:color w:val="000000"/>
          <w:sz w:val="24"/>
          <w:szCs w:val="24"/>
        </w:rPr>
        <w:t xml:space="preserve"> </w:t>
      </w:r>
      <w:r w:rsidR="00A77A80" w:rsidRPr="00DC075E">
        <w:rPr>
          <w:rFonts w:cstheme="minorHAnsi"/>
          <w:color w:val="000000"/>
          <w:sz w:val="24"/>
          <w:szCs w:val="24"/>
        </w:rPr>
        <w:t>three way cr</w:t>
      </w:r>
      <w:r w:rsidR="007238EC" w:rsidRPr="00DC075E">
        <w:rPr>
          <w:rFonts w:cstheme="minorHAnsi"/>
          <w:color w:val="000000"/>
          <w:sz w:val="24"/>
          <w:szCs w:val="24"/>
        </w:rPr>
        <w:t>oss</w:t>
      </w:r>
      <w:r w:rsidR="00A77A80" w:rsidRPr="00DC075E">
        <w:rPr>
          <w:rFonts w:cstheme="minorHAnsi"/>
          <w:color w:val="000000"/>
          <w:sz w:val="24"/>
          <w:szCs w:val="24"/>
        </w:rPr>
        <w:t xml:space="preserve"> had better performance in grain yield compared to standard cheek </w:t>
      </w:r>
      <w:r w:rsidR="007238EC" w:rsidRPr="00DC075E">
        <w:rPr>
          <w:rFonts w:cstheme="minorHAnsi"/>
          <w:color w:val="000000"/>
          <w:sz w:val="24"/>
          <w:szCs w:val="24"/>
        </w:rPr>
        <w:t xml:space="preserve">BH 546 (8612.9 kgha−1), AMH-851 (7910.2 kgha−1) </w:t>
      </w:r>
      <w:r w:rsidR="00236EB9" w:rsidRPr="00DC075E">
        <w:rPr>
          <w:rFonts w:cstheme="minorHAnsi"/>
          <w:color w:val="000000"/>
          <w:sz w:val="24"/>
          <w:szCs w:val="24"/>
        </w:rPr>
        <w:t xml:space="preserve">and </w:t>
      </w:r>
      <w:r w:rsidR="00A77A80" w:rsidRPr="00DC075E">
        <w:rPr>
          <w:rFonts w:cstheme="minorHAnsi"/>
          <w:color w:val="000000"/>
          <w:sz w:val="24"/>
          <w:szCs w:val="24"/>
        </w:rPr>
        <w:t>BH-661</w:t>
      </w:r>
      <w:r w:rsidR="007238EC" w:rsidRPr="00DC075E">
        <w:rPr>
          <w:rFonts w:cstheme="minorHAnsi"/>
          <w:color w:val="000000"/>
          <w:sz w:val="24"/>
          <w:szCs w:val="24"/>
        </w:rPr>
        <w:t xml:space="preserve"> (9066.5kgha−1)</w:t>
      </w:r>
      <w:r w:rsidR="00A77A80" w:rsidRPr="00DC075E">
        <w:rPr>
          <w:rFonts w:cstheme="minorHAnsi"/>
          <w:color w:val="000000"/>
          <w:sz w:val="24"/>
          <w:szCs w:val="24"/>
        </w:rPr>
        <w:t xml:space="preserve">. </w:t>
      </w:r>
      <w:r w:rsidR="00D52930" w:rsidRPr="00DC075E">
        <w:rPr>
          <w:rFonts w:cstheme="minorHAnsi"/>
          <w:color w:val="000000"/>
          <w:sz w:val="24"/>
          <w:szCs w:val="24"/>
        </w:rPr>
        <w:t xml:space="preserve">Similar result was reported by </w:t>
      </w:r>
      <w:r w:rsidR="004A2E4F" w:rsidRPr="00DC075E">
        <w:rPr>
          <w:rFonts w:cstheme="minorHAnsi"/>
          <w:color w:val="000000"/>
          <w:sz w:val="24"/>
          <w:szCs w:val="24"/>
        </w:rPr>
        <w:fldChar w:fldCharType="begin" w:fldLock="1"/>
      </w:r>
      <w:r w:rsidR="00D83B3B" w:rsidRPr="00DC075E">
        <w:rPr>
          <w:rFonts w:cstheme="minorHAnsi"/>
          <w:color w:val="000000"/>
          <w:sz w:val="24"/>
          <w:szCs w:val="24"/>
        </w:rPr>
        <w:instrText>ADDIN CSL_CITATION { "citationItems" : [ { "id" : "ITEM-1", "itemData" : { "DOI" : "10.5897/AJPS2019.1839", "author" : [ { "dropping-particle" : "", "family" : "Abebe", "given" : "Abenezer", "non-dropping-particle" : "", "parse-names" : false, "suffix" : "" }, { "dropping-particle" : "", "family" : "Wolde", "given" : "Legesse", "non-dropping-particle" : "", "parse-names" : false, "suffix" : "" }, { "dropping-particle" : "", "family" : "Gebreselassie", "given" : "Wosene", "non-dropping-particle" : "", "parse-names" : false, "suffix" : "" } ], "container-title" : "African Journal of Plant Science", "id" : "ITEM-1", "issue" : "May", "issued" : { "date-parts" : [ [ "2020" ] ] }, "title" : "Standard heterosis and trait association of maize inbred lines using line x tester mating design in Ethiopia", "type" : "article-journal", "volume" : "14" }, "uris" : [ "http://www.mendeley.com/documents/?uuid=3672c748-37c7-47de-915e-7872468424c4" ] } ], "mendeley" : { "formattedCitation" : "(Abebe, Wolde, and Gebreselassie 2020)", "manualFormatting" : "Abenezer Abebe et al. (2020)", "plainTextFormattedCitation" : "(Abebe, Wolde, and Gebreselassie 2020)", "previouslyFormattedCitation" : "(Abebe, Wolde, and Gebreselassie 2020)" }, "properties" : { "noteIndex" : 0 }, "schema" : "https://github.com/citation-style-language/schema/raw/master/csl-citation.json" }</w:instrText>
      </w:r>
      <w:r w:rsidR="004A2E4F" w:rsidRPr="00DC075E">
        <w:rPr>
          <w:rFonts w:cstheme="minorHAnsi"/>
          <w:color w:val="000000"/>
          <w:sz w:val="24"/>
          <w:szCs w:val="24"/>
        </w:rPr>
        <w:fldChar w:fldCharType="separate"/>
      </w:r>
      <w:r w:rsidR="004A2E4F" w:rsidRPr="00DC075E">
        <w:rPr>
          <w:rFonts w:cstheme="minorHAnsi"/>
          <w:noProof/>
          <w:color w:val="000000"/>
          <w:sz w:val="24"/>
          <w:szCs w:val="24"/>
        </w:rPr>
        <w:t>Abenezer Abebe</w:t>
      </w:r>
      <w:r w:rsidR="00431404" w:rsidRPr="00DC075E">
        <w:rPr>
          <w:rFonts w:cstheme="minorHAnsi"/>
          <w:noProof/>
          <w:color w:val="000000"/>
          <w:sz w:val="24"/>
          <w:szCs w:val="24"/>
        </w:rPr>
        <w:t xml:space="preserve"> </w:t>
      </w:r>
      <w:r w:rsidR="00431404" w:rsidRPr="00DC075E">
        <w:rPr>
          <w:rFonts w:cstheme="minorHAnsi"/>
          <w:i/>
          <w:noProof/>
          <w:color w:val="000000"/>
          <w:sz w:val="24"/>
          <w:szCs w:val="24"/>
        </w:rPr>
        <w:t>et al</w:t>
      </w:r>
      <w:r w:rsidR="00431404" w:rsidRPr="00DC075E">
        <w:rPr>
          <w:rFonts w:cstheme="minorHAnsi"/>
          <w:noProof/>
          <w:color w:val="000000"/>
          <w:sz w:val="24"/>
          <w:szCs w:val="24"/>
        </w:rPr>
        <w:t xml:space="preserve">. </w:t>
      </w:r>
      <w:r w:rsidR="004A2E4F" w:rsidRPr="00DC075E">
        <w:rPr>
          <w:rFonts w:cstheme="minorHAnsi"/>
          <w:noProof/>
          <w:color w:val="000000"/>
          <w:sz w:val="24"/>
          <w:szCs w:val="24"/>
        </w:rPr>
        <w:t>(2020)</w:t>
      </w:r>
      <w:r w:rsidR="004A2E4F" w:rsidRPr="00DC075E">
        <w:rPr>
          <w:rFonts w:cstheme="minorHAnsi"/>
          <w:color w:val="000000"/>
          <w:sz w:val="24"/>
          <w:szCs w:val="24"/>
        </w:rPr>
        <w:fldChar w:fldCharType="end"/>
      </w:r>
      <w:r w:rsidR="007F0F18" w:rsidRPr="00DC075E">
        <w:rPr>
          <w:rFonts w:cstheme="minorHAnsi"/>
          <w:sz w:val="24"/>
          <w:szCs w:val="24"/>
        </w:rPr>
        <w:t xml:space="preserve"> </w:t>
      </w:r>
      <w:r w:rsidR="00D52930" w:rsidRPr="00DC075E">
        <w:rPr>
          <w:rFonts w:cstheme="minorHAnsi"/>
          <w:color w:val="000000"/>
          <w:sz w:val="24"/>
          <w:szCs w:val="24"/>
        </w:rPr>
        <w:t xml:space="preserve">in their </w:t>
      </w:r>
      <w:r w:rsidR="007F0F18" w:rsidRPr="00DC075E">
        <w:rPr>
          <w:rFonts w:cstheme="minorHAnsi"/>
          <w:color w:val="000000"/>
          <w:sz w:val="24"/>
          <w:szCs w:val="24"/>
        </w:rPr>
        <w:t xml:space="preserve">combining ability and </w:t>
      </w:r>
      <w:proofErr w:type="spellStart"/>
      <w:r w:rsidR="007F0F18" w:rsidRPr="00DC075E">
        <w:rPr>
          <w:rFonts w:cstheme="minorHAnsi"/>
          <w:color w:val="000000"/>
          <w:sz w:val="24"/>
          <w:szCs w:val="24"/>
        </w:rPr>
        <w:t>heterosis</w:t>
      </w:r>
      <w:proofErr w:type="spellEnd"/>
      <w:r w:rsidR="007F0F18" w:rsidRPr="00DC075E">
        <w:rPr>
          <w:rFonts w:cstheme="minorHAnsi"/>
          <w:color w:val="000000"/>
          <w:sz w:val="24"/>
          <w:szCs w:val="24"/>
        </w:rPr>
        <w:t xml:space="preserve"> </w:t>
      </w:r>
      <w:r w:rsidR="00D52930" w:rsidRPr="00DC075E">
        <w:rPr>
          <w:rFonts w:cstheme="minorHAnsi"/>
          <w:color w:val="000000"/>
          <w:sz w:val="24"/>
          <w:szCs w:val="24"/>
        </w:rPr>
        <w:t xml:space="preserve">analysis </w:t>
      </w:r>
      <w:r w:rsidR="007F0F18" w:rsidRPr="00DC075E">
        <w:rPr>
          <w:rFonts w:cstheme="minorHAnsi"/>
          <w:color w:val="000000"/>
          <w:sz w:val="24"/>
          <w:szCs w:val="24"/>
        </w:rPr>
        <w:t>o</w:t>
      </w:r>
      <w:r w:rsidR="00D52930" w:rsidRPr="00DC075E">
        <w:rPr>
          <w:rFonts w:cstheme="minorHAnsi"/>
          <w:color w:val="000000"/>
          <w:sz w:val="24"/>
          <w:szCs w:val="24"/>
        </w:rPr>
        <w:t>f maize inbred lines.</w:t>
      </w:r>
    </w:p>
    <w:p w:rsidR="00D067A3" w:rsidRPr="002D4E25" w:rsidRDefault="00B93C53" w:rsidP="00DC075E">
      <w:pPr>
        <w:spacing w:after="0" w:line="240" w:lineRule="auto"/>
        <w:rPr>
          <w:rFonts w:cstheme="minorHAnsi"/>
          <w:b/>
          <w:bCs/>
          <w:sz w:val="24"/>
          <w:szCs w:val="24"/>
        </w:rPr>
      </w:pPr>
      <w:r w:rsidRPr="00DC075E">
        <w:rPr>
          <w:rFonts w:cstheme="minorHAnsi"/>
          <w:bCs/>
          <w:i/>
          <w:sz w:val="24"/>
          <w:szCs w:val="24"/>
        </w:rPr>
        <w:t xml:space="preserve"> </w:t>
      </w:r>
      <w:r w:rsidRPr="002D4E25">
        <w:rPr>
          <w:rFonts w:cstheme="minorHAnsi"/>
          <w:b/>
          <w:bCs/>
          <w:sz w:val="24"/>
          <w:szCs w:val="24"/>
        </w:rPr>
        <w:t xml:space="preserve">Combining </w:t>
      </w:r>
      <w:r w:rsidR="002D4E25" w:rsidRPr="002D4E25">
        <w:rPr>
          <w:rFonts w:cstheme="minorHAnsi"/>
          <w:b/>
          <w:bCs/>
          <w:sz w:val="24"/>
          <w:szCs w:val="24"/>
        </w:rPr>
        <w:t xml:space="preserve">Ability Effect  </w:t>
      </w:r>
    </w:p>
    <w:p w:rsidR="00D067A3" w:rsidRPr="00DC075E" w:rsidRDefault="0099458B" w:rsidP="00DC075E">
      <w:pPr>
        <w:autoSpaceDE w:val="0"/>
        <w:autoSpaceDN w:val="0"/>
        <w:adjustRightInd w:val="0"/>
        <w:spacing w:after="0" w:line="240" w:lineRule="auto"/>
        <w:jc w:val="both"/>
        <w:rPr>
          <w:rFonts w:cstheme="minorHAnsi"/>
          <w:bCs/>
          <w:sz w:val="24"/>
          <w:szCs w:val="24"/>
        </w:rPr>
        <w:sectPr w:rsidR="00D067A3" w:rsidRPr="00DC075E" w:rsidSect="00DC075E">
          <w:pgSz w:w="12240" w:h="15840"/>
          <w:pgMar w:top="1418" w:right="1418" w:bottom="1418" w:left="1418" w:header="720" w:footer="720" w:gutter="0"/>
          <w:cols w:space="720"/>
          <w:docGrid w:linePitch="360"/>
        </w:sectPr>
      </w:pPr>
      <w:r w:rsidRPr="00DC075E">
        <w:rPr>
          <w:rFonts w:cstheme="minorHAnsi"/>
          <w:bCs/>
          <w:sz w:val="24"/>
          <w:szCs w:val="24"/>
        </w:rPr>
        <w:t xml:space="preserve">Developing high yielding hybrids depend on careful choice of parents. Information regarding general and specific combining ability is very important to select desirable parents and crosses. </w:t>
      </w:r>
      <w:r w:rsidR="00B83156" w:rsidRPr="00DC075E">
        <w:rPr>
          <w:rFonts w:cstheme="minorHAnsi"/>
          <w:bCs/>
          <w:sz w:val="24"/>
          <w:szCs w:val="24"/>
        </w:rPr>
        <w:t xml:space="preserve"> </w:t>
      </w:r>
      <w:r w:rsidR="00D067A3" w:rsidRPr="00DC075E">
        <w:rPr>
          <w:rFonts w:cstheme="minorHAnsi"/>
          <w:sz w:val="24"/>
          <w:szCs w:val="24"/>
        </w:rPr>
        <w:t xml:space="preserve">The female parent of L12 was the best general combiner for </w:t>
      </w:r>
      <w:r w:rsidR="0078554B" w:rsidRPr="00DC075E">
        <w:rPr>
          <w:rFonts w:cstheme="minorHAnsi"/>
          <w:sz w:val="24"/>
          <w:szCs w:val="24"/>
        </w:rPr>
        <w:t xml:space="preserve">days to </w:t>
      </w:r>
      <w:proofErr w:type="spellStart"/>
      <w:r w:rsidR="0078554B" w:rsidRPr="00DC075E">
        <w:rPr>
          <w:rFonts w:cstheme="minorHAnsi"/>
          <w:sz w:val="24"/>
          <w:szCs w:val="24"/>
        </w:rPr>
        <w:t>anthesis</w:t>
      </w:r>
      <w:proofErr w:type="spellEnd"/>
      <w:r w:rsidR="0078554B" w:rsidRPr="00DC075E">
        <w:rPr>
          <w:rFonts w:cstheme="minorHAnsi"/>
          <w:sz w:val="24"/>
          <w:szCs w:val="24"/>
        </w:rPr>
        <w:t xml:space="preserve">, </w:t>
      </w:r>
      <w:r w:rsidR="00D067A3" w:rsidRPr="00DC075E">
        <w:rPr>
          <w:rFonts w:cstheme="minorHAnsi"/>
          <w:sz w:val="24"/>
          <w:szCs w:val="24"/>
        </w:rPr>
        <w:t>d</w:t>
      </w:r>
      <w:r w:rsidR="0078554B" w:rsidRPr="00DC075E">
        <w:rPr>
          <w:rFonts w:cstheme="minorHAnsi"/>
          <w:sz w:val="24"/>
          <w:szCs w:val="24"/>
        </w:rPr>
        <w:t xml:space="preserve">ays to </w:t>
      </w:r>
      <w:proofErr w:type="spellStart"/>
      <w:r w:rsidR="0078554B" w:rsidRPr="00DC075E">
        <w:rPr>
          <w:rFonts w:cstheme="minorHAnsi"/>
          <w:sz w:val="24"/>
          <w:szCs w:val="24"/>
        </w:rPr>
        <w:t>silking</w:t>
      </w:r>
      <w:proofErr w:type="spellEnd"/>
      <w:r w:rsidR="0078554B" w:rsidRPr="00DC075E">
        <w:rPr>
          <w:rFonts w:cstheme="minorHAnsi"/>
          <w:sz w:val="24"/>
          <w:szCs w:val="24"/>
        </w:rPr>
        <w:t xml:space="preserve"> and days to maturity </w:t>
      </w:r>
      <w:r w:rsidR="00D067A3" w:rsidRPr="00DC075E">
        <w:rPr>
          <w:rFonts w:cstheme="minorHAnsi"/>
          <w:sz w:val="24"/>
          <w:szCs w:val="24"/>
        </w:rPr>
        <w:t xml:space="preserve">with negative and significant GCA effect. </w:t>
      </w:r>
      <w:r w:rsidR="0078554B" w:rsidRPr="00DC075E">
        <w:rPr>
          <w:rFonts w:cstheme="minorHAnsi"/>
          <w:bCs/>
          <w:sz w:val="24"/>
          <w:szCs w:val="24"/>
        </w:rPr>
        <w:t>Lines that show negative GCA effect indicates contribute to early maturity as they showed the tendency of early flowering</w:t>
      </w:r>
      <w:r w:rsidR="008B7234" w:rsidRPr="00DC075E">
        <w:rPr>
          <w:rFonts w:cstheme="minorHAnsi"/>
          <w:bCs/>
          <w:sz w:val="24"/>
          <w:szCs w:val="24"/>
        </w:rPr>
        <w:t xml:space="preserve"> and important</w:t>
      </w:r>
      <w:r w:rsidR="0078554B" w:rsidRPr="00DC075E">
        <w:rPr>
          <w:rFonts w:cstheme="minorHAnsi"/>
          <w:bCs/>
          <w:sz w:val="24"/>
          <w:szCs w:val="24"/>
        </w:rPr>
        <w:t xml:space="preserve"> to escape late coming disease and pest infestation as well as terminal moisture stress</w:t>
      </w:r>
      <w:r w:rsidR="008B7234" w:rsidRPr="00DC075E">
        <w:rPr>
          <w:rFonts w:cstheme="minorHAnsi"/>
          <w:bCs/>
          <w:sz w:val="24"/>
          <w:szCs w:val="24"/>
        </w:rPr>
        <w:t xml:space="preserve"> (Table 4). </w:t>
      </w:r>
      <w:r w:rsidR="00B83156" w:rsidRPr="00DC075E">
        <w:rPr>
          <w:rFonts w:cstheme="minorHAnsi"/>
          <w:sz w:val="24"/>
          <w:szCs w:val="24"/>
        </w:rPr>
        <w:t>L</w:t>
      </w:r>
      <w:r w:rsidR="008B7234" w:rsidRPr="00DC075E">
        <w:rPr>
          <w:rFonts w:cstheme="minorHAnsi"/>
          <w:sz w:val="24"/>
          <w:szCs w:val="24"/>
        </w:rPr>
        <w:t xml:space="preserve">19 and </w:t>
      </w:r>
      <w:r w:rsidR="00B83156" w:rsidRPr="00DC075E">
        <w:rPr>
          <w:rFonts w:cstheme="minorHAnsi"/>
          <w:sz w:val="24"/>
          <w:szCs w:val="24"/>
        </w:rPr>
        <w:t>L</w:t>
      </w:r>
      <w:r w:rsidR="008B7234" w:rsidRPr="00DC075E">
        <w:rPr>
          <w:rFonts w:cstheme="minorHAnsi"/>
          <w:sz w:val="24"/>
          <w:szCs w:val="24"/>
        </w:rPr>
        <w:t>11 also showed high negative GCA effects</w:t>
      </w:r>
      <w:r w:rsidR="00B83156" w:rsidRPr="00DC075E">
        <w:rPr>
          <w:rFonts w:cstheme="minorHAnsi"/>
          <w:sz w:val="24"/>
          <w:szCs w:val="24"/>
        </w:rPr>
        <w:t xml:space="preserve"> and</w:t>
      </w:r>
      <w:r w:rsidR="008B7234" w:rsidRPr="00DC075E">
        <w:rPr>
          <w:rFonts w:cstheme="minorHAnsi"/>
          <w:sz w:val="24"/>
          <w:szCs w:val="24"/>
        </w:rPr>
        <w:t xml:space="preserve"> </w:t>
      </w:r>
      <w:r w:rsidR="00B83156" w:rsidRPr="00DC075E">
        <w:rPr>
          <w:rFonts w:cstheme="minorHAnsi"/>
          <w:sz w:val="24"/>
          <w:szCs w:val="24"/>
        </w:rPr>
        <w:t xml:space="preserve">early maturing lines (Table 1). </w:t>
      </w:r>
      <w:r w:rsidR="007507DF" w:rsidRPr="00DC075E">
        <w:rPr>
          <w:rFonts w:cstheme="minorHAnsi"/>
          <w:sz w:val="24"/>
          <w:szCs w:val="24"/>
        </w:rPr>
        <w:t>The r</w:t>
      </w:r>
      <w:r w:rsidR="00D067A3" w:rsidRPr="00DC075E">
        <w:rPr>
          <w:rFonts w:cstheme="minorHAnsi"/>
          <w:sz w:val="24"/>
          <w:szCs w:val="24"/>
        </w:rPr>
        <w:t xml:space="preserve">esult of the current study was in accordance with the findings of </w:t>
      </w:r>
      <w:r w:rsidR="001B5321" w:rsidRPr="00DC075E">
        <w:rPr>
          <w:rFonts w:cstheme="minorHAnsi"/>
          <w:sz w:val="24"/>
          <w:szCs w:val="24"/>
        </w:rPr>
        <w:fldChar w:fldCharType="begin" w:fldLock="1"/>
      </w:r>
      <w:r w:rsidR="00D10C0D" w:rsidRPr="00DC075E">
        <w:rPr>
          <w:rFonts w:cstheme="minorHAnsi"/>
          <w:sz w:val="24"/>
          <w:szCs w:val="24"/>
        </w:rPr>
        <w:instrText>ADDIN CSL_CITATION { "citationItems" : [ { "id" : "ITEM-1", "itemData" : { "author" : [ { "dropping-particle" : "", "family" : "Dufera Tulu", "given" : "", "non-dropping-particle" : "", "parse-names" : false, "suffix" : "" } ], "id" : "ITEM-1", "issued" : { "date-parts" : [ [ "2017" ] ] }, "title" : "Combining Ability, Heterosis and Heterotic Grouping of Quality Protein Maize (Zea mays L.) Inbred Lines at Bako, Western Ethiopia", "type" : "thesis" }, "uris" : [ "http://www.mendeley.com/documents/?uuid=536e12e5-29a6-47fb-8bc0-098241467367" ] } ], "mendeley" : { "formattedCitation" : "(Dufera Tulu 2017)", "manualFormatting" : "Dufera Tulu (2017)", "plainTextFormattedCitation" : "(Dufera Tulu 2017)", "previouslyFormattedCitation" : "(Dufera Tulu 2017)" }, "properties" : { "noteIndex" : 0 }, "schema" : "https://github.com/citation-style-language/schema/raw/master/csl-citation.json" }</w:instrText>
      </w:r>
      <w:r w:rsidR="001B5321" w:rsidRPr="00DC075E">
        <w:rPr>
          <w:rFonts w:cstheme="minorHAnsi"/>
          <w:sz w:val="24"/>
          <w:szCs w:val="24"/>
        </w:rPr>
        <w:fldChar w:fldCharType="separate"/>
      </w:r>
      <w:r w:rsidR="001B5321" w:rsidRPr="00DC075E">
        <w:rPr>
          <w:rFonts w:cstheme="minorHAnsi"/>
          <w:noProof/>
          <w:sz w:val="24"/>
          <w:szCs w:val="24"/>
        </w:rPr>
        <w:t xml:space="preserve">Dufera Tulu </w:t>
      </w:r>
      <w:r w:rsidR="00D10C0D" w:rsidRPr="00DC075E">
        <w:rPr>
          <w:rFonts w:cstheme="minorHAnsi"/>
          <w:noProof/>
          <w:sz w:val="24"/>
          <w:szCs w:val="24"/>
        </w:rPr>
        <w:t>(</w:t>
      </w:r>
      <w:r w:rsidR="001B5321" w:rsidRPr="00DC075E">
        <w:rPr>
          <w:rFonts w:cstheme="minorHAnsi"/>
          <w:noProof/>
          <w:sz w:val="24"/>
          <w:szCs w:val="24"/>
        </w:rPr>
        <w:t>2017)</w:t>
      </w:r>
      <w:r w:rsidR="001B5321" w:rsidRPr="00DC075E">
        <w:rPr>
          <w:rFonts w:cstheme="minorHAnsi"/>
          <w:sz w:val="24"/>
          <w:szCs w:val="24"/>
        </w:rPr>
        <w:fldChar w:fldCharType="end"/>
      </w:r>
      <w:r w:rsidR="00D10C0D" w:rsidRPr="00DC075E">
        <w:rPr>
          <w:rFonts w:cstheme="minorHAnsi"/>
          <w:sz w:val="24"/>
          <w:szCs w:val="24"/>
        </w:rPr>
        <w:t>,</w:t>
      </w:r>
      <w:r w:rsidR="00B83156" w:rsidRPr="00DC075E">
        <w:rPr>
          <w:rFonts w:cstheme="minorHAnsi"/>
          <w:bCs/>
          <w:sz w:val="24"/>
          <w:szCs w:val="24"/>
        </w:rPr>
        <w:t xml:space="preserve"> </w:t>
      </w:r>
      <w:r w:rsidR="00D142E0" w:rsidRPr="00DC075E">
        <w:rPr>
          <w:rFonts w:cstheme="minorHAnsi"/>
          <w:bCs/>
          <w:sz w:val="24"/>
          <w:szCs w:val="24"/>
        </w:rPr>
        <w:fldChar w:fldCharType="begin" w:fldLock="1"/>
      </w:r>
      <w:r w:rsidR="00355BF5" w:rsidRPr="00DC075E">
        <w:rPr>
          <w:rFonts w:cstheme="minorHAnsi"/>
          <w:bCs/>
          <w:sz w:val="24"/>
          <w:szCs w:val="24"/>
        </w:rPr>
        <w:instrText>ADDIN CSL_CITATION { "citationItems" : [ { "id" : "ITEM-1", "itemData" : { "author" : [ { "dropping-particle" : "", "family" : "Gudeta", "given" : "Thesis", "non-dropping-particle" : "", "parse-names" : false, "suffix" : "" }, { "dropping-particle" : "", "family" : "Gurmu", "given" : "Nepir", "non-dropping-particle" : "", "parse-names" : false, "suffix" : "" } ], "id" : "ITEM-1", "issue" : "May", "issued" : { "date-parts" : [ [ "2007" ] ] }, "title" : "HETEROSIS AND COMBINING ABILITIES IN QPM VERSIONS OF EARLY GENERATION HIGHLAND MAIZE ( Zea mays L .) INBRED LINES HETEROSIS AND COMBINING ABILITIES IN QPM VERSIONS OF EARLY GENERATION HIGHLAND MAIZE ( Zea mays L .) INBRED LINES", "type" : "thesis" }, "uris" : [ "http://www.mendeley.com/documents/?uuid=43398e93-eda9-4340-9540-f06a172d124d" ] } ], "mendeley" : { "formattedCitation" : "(Gudeta and Gurmu 2007)", "manualFormatting" : "Gudeta Nepir (2007)", "plainTextFormattedCitation" : "(Gudeta and Gurmu 2007)", "previouslyFormattedCitation" : "(Gudeta and Gurmu 2007)" }, "properties" : { "noteIndex" : 0 }, "schema" : "https://github.com/citation-style-language/schema/raw/master/csl-citation.json" }</w:instrText>
      </w:r>
      <w:r w:rsidR="00D142E0" w:rsidRPr="00DC075E">
        <w:rPr>
          <w:rFonts w:cstheme="minorHAnsi"/>
          <w:bCs/>
          <w:sz w:val="24"/>
          <w:szCs w:val="24"/>
        </w:rPr>
        <w:fldChar w:fldCharType="separate"/>
      </w:r>
      <w:r w:rsidR="00D142E0" w:rsidRPr="00DC075E">
        <w:rPr>
          <w:rFonts w:cstheme="minorHAnsi"/>
          <w:bCs/>
          <w:noProof/>
          <w:sz w:val="24"/>
          <w:szCs w:val="24"/>
        </w:rPr>
        <w:t>Gudeta Nepir (2007)</w:t>
      </w:r>
      <w:r w:rsidR="00D142E0" w:rsidRPr="00DC075E">
        <w:rPr>
          <w:rFonts w:cstheme="minorHAnsi"/>
          <w:bCs/>
          <w:sz w:val="24"/>
          <w:szCs w:val="24"/>
        </w:rPr>
        <w:fldChar w:fldCharType="end"/>
      </w:r>
      <w:r w:rsidR="00D067A3" w:rsidRPr="00DC075E">
        <w:rPr>
          <w:rFonts w:cstheme="minorHAnsi"/>
          <w:bCs/>
          <w:sz w:val="24"/>
          <w:szCs w:val="24"/>
        </w:rPr>
        <w:t xml:space="preserve">, </w:t>
      </w:r>
      <w:r w:rsidR="00D142E0" w:rsidRPr="00DC075E">
        <w:rPr>
          <w:rFonts w:cstheme="minorHAnsi"/>
          <w:bCs/>
          <w:sz w:val="24"/>
          <w:szCs w:val="24"/>
        </w:rPr>
        <w:fldChar w:fldCharType="begin" w:fldLock="1"/>
      </w:r>
      <w:r w:rsidR="00243EA1" w:rsidRPr="00DC075E">
        <w:rPr>
          <w:rFonts w:cstheme="minorHAnsi"/>
          <w:bCs/>
          <w:sz w:val="24"/>
          <w:szCs w:val="24"/>
        </w:rPr>
        <w:instrText>ADDIN CSL_CITATION { "citationItems" : [ { "id" : "ITEM-1", "itemData" : { "author" : [ { "dropping-particle" : "", "family" : "Shushay welderufael", "given" : "", "non-dropping-particle" : "", "parse-names" : false, "suffix" : "" } ], "container-title" : "Journal of Biology, Agriculture and Healthcare", "id" : "ITEM-1", "issue" : "23", "issued" : { "date-parts" : [ [ "2014" ] ] }, "title" : "Standard Heterosis of Maize ( Zea mays L .) Inbred Lines for Grain Yield and Yield Related Traits in Central Rift Valley of Ethiopia", "type" : "article-journal", "volume" : "4" }, "uris" : [ "http://www.mendeley.com/documents/?uuid=bf63e401-ec1b-4ec8-840e-616230569601" ] } ], "mendeley" : { "formattedCitation" : "(Shushay welderufael 2014)", "manualFormatting" : "Shushay Welderufael (2014)", "plainTextFormattedCitation" : "(Shushay welderufael 2014)", "previouslyFormattedCitation" : "(Shushay welderufael 2014)" }, "properties" : { "noteIndex" : 0 }, "schema" : "https://github.com/citation-style-language/schema/raw/master/csl-citation.json" }</w:instrText>
      </w:r>
      <w:r w:rsidR="00D142E0" w:rsidRPr="00DC075E">
        <w:rPr>
          <w:rFonts w:cstheme="minorHAnsi"/>
          <w:bCs/>
          <w:sz w:val="24"/>
          <w:szCs w:val="24"/>
        </w:rPr>
        <w:fldChar w:fldCharType="separate"/>
      </w:r>
      <w:r w:rsidR="00243EA1" w:rsidRPr="00DC075E">
        <w:rPr>
          <w:rFonts w:cstheme="minorHAnsi"/>
          <w:bCs/>
          <w:noProof/>
          <w:sz w:val="24"/>
          <w:szCs w:val="24"/>
        </w:rPr>
        <w:t>Shushay W</w:t>
      </w:r>
      <w:r w:rsidR="00D142E0" w:rsidRPr="00DC075E">
        <w:rPr>
          <w:rFonts w:cstheme="minorHAnsi"/>
          <w:bCs/>
          <w:noProof/>
          <w:sz w:val="24"/>
          <w:szCs w:val="24"/>
        </w:rPr>
        <w:t>elderufael (2014)</w:t>
      </w:r>
      <w:r w:rsidR="00D142E0" w:rsidRPr="00DC075E">
        <w:rPr>
          <w:rFonts w:cstheme="minorHAnsi"/>
          <w:bCs/>
          <w:sz w:val="24"/>
          <w:szCs w:val="24"/>
        </w:rPr>
        <w:fldChar w:fldCharType="end"/>
      </w:r>
      <w:r w:rsidR="00D142E0" w:rsidRPr="00DC075E">
        <w:rPr>
          <w:rFonts w:cstheme="minorHAnsi"/>
          <w:bCs/>
          <w:sz w:val="24"/>
          <w:szCs w:val="24"/>
        </w:rPr>
        <w:t xml:space="preserve"> </w:t>
      </w:r>
      <w:r w:rsidR="00D067A3" w:rsidRPr="00DC075E">
        <w:rPr>
          <w:rFonts w:cstheme="minorHAnsi"/>
          <w:sz w:val="24"/>
          <w:szCs w:val="24"/>
        </w:rPr>
        <w:t xml:space="preserve">and </w:t>
      </w:r>
      <w:r w:rsidR="00D142E0" w:rsidRPr="00DC075E">
        <w:rPr>
          <w:rFonts w:cstheme="minorHAnsi"/>
          <w:sz w:val="24"/>
          <w:szCs w:val="24"/>
        </w:rPr>
        <w:fldChar w:fldCharType="begin" w:fldLock="1"/>
      </w:r>
      <w:r w:rsidR="00243EA1" w:rsidRPr="00DC075E">
        <w:rPr>
          <w:rFonts w:cstheme="minorHAnsi"/>
          <w:sz w:val="24"/>
          <w:szCs w:val="24"/>
        </w:rPr>
        <w:instrText>ADDIN CSL_CITATION { "citationItems" : [ { "id" : "ITEM-1", "itemData" : { "author" : [ { "dropping-particle" : "", "family" : "Mesenbet", "given" : "Ziggiju", "non-dropping-particle" : "", "parse-names" : false, "suffix" : "" }, { "dropping-particle" : "", "family" : "Zeleke", "given" : "Habtamu", "non-dropping-particle" : "", "parse-names" : false, "suffix" : "" }, { "dropping-particle" : "", "family" : "Wolde", "given" : "Legesse", "non-dropping-particle" : "", "parse-names" : false, "suffix" : "" } ], "container-title" : "International Journal of Plant Breeding and Crop Science", "id" : "ITEM-1", "issue" : "2", "issued" : { "date-parts" : [ [ "2016" ] ] }, "title" : "Standard heterosis of pipeline maize ( Zea mays L .) hybrids for grain yield and yield related traits at Pawe , Northwestern Ethiopia", "type" : "article-journal", "volume" : "3" }, "uris" : [ "http://www.mendeley.com/documents/?uuid=3359870f-a4ff-4ff3-9ece-3a597ad44866" ] } ], "mendeley" : { "formattedCitation" : "(Mesenbet, Zeleke, and Wolde 2016)", "manualFormatting" : "Ziggiju Mesenbet et al. (2016)", "plainTextFormattedCitation" : "(Mesenbet, Zeleke, and Wolde 2016)", "previouslyFormattedCitation" : "(Mesenbet, Zeleke, and Wolde 2016)" }, "properties" : { "noteIndex" : 0 }, "schema" : "https://github.com/citation-style-language/schema/raw/master/csl-citation.json" }</w:instrText>
      </w:r>
      <w:r w:rsidR="00D142E0" w:rsidRPr="00DC075E">
        <w:rPr>
          <w:rFonts w:cstheme="minorHAnsi"/>
          <w:sz w:val="24"/>
          <w:szCs w:val="24"/>
        </w:rPr>
        <w:fldChar w:fldCharType="separate"/>
      </w:r>
      <w:r w:rsidR="005204D7" w:rsidRPr="00DC075E">
        <w:rPr>
          <w:rFonts w:cstheme="minorHAnsi"/>
          <w:noProof/>
          <w:sz w:val="24"/>
          <w:szCs w:val="24"/>
        </w:rPr>
        <w:t xml:space="preserve">Ziggiju Mesenbet </w:t>
      </w:r>
      <w:r w:rsidR="005204D7" w:rsidRPr="00DC075E">
        <w:rPr>
          <w:rFonts w:cstheme="minorHAnsi"/>
          <w:i/>
          <w:noProof/>
          <w:sz w:val="24"/>
          <w:szCs w:val="24"/>
        </w:rPr>
        <w:t>et al</w:t>
      </w:r>
      <w:r w:rsidR="00243EA1" w:rsidRPr="00DC075E">
        <w:rPr>
          <w:rFonts w:cstheme="minorHAnsi"/>
          <w:i/>
          <w:noProof/>
          <w:sz w:val="24"/>
          <w:szCs w:val="24"/>
        </w:rPr>
        <w:t>.</w:t>
      </w:r>
      <w:r w:rsidR="00243EA1" w:rsidRPr="00DC075E">
        <w:rPr>
          <w:rFonts w:cstheme="minorHAnsi"/>
          <w:noProof/>
          <w:sz w:val="24"/>
          <w:szCs w:val="24"/>
        </w:rPr>
        <w:t xml:space="preserve"> </w:t>
      </w:r>
      <w:r w:rsidR="00D142E0" w:rsidRPr="00DC075E">
        <w:rPr>
          <w:rFonts w:cstheme="minorHAnsi"/>
          <w:noProof/>
          <w:sz w:val="24"/>
          <w:szCs w:val="24"/>
        </w:rPr>
        <w:t>(2016)</w:t>
      </w:r>
      <w:r w:rsidR="00D142E0" w:rsidRPr="00DC075E">
        <w:rPr>
          <w:rFonts w:cstheme="minorHAnsi"/>
          <w:sz w:val="24"/>
          <w:szCs w:val="24"/>
        </w:rPr>
        <w:fldChar w:fldCharType="end"/>
      </w:r>
      <w:r w:rsidR="00D067A3" w:rsidRPr="00DC075E">
        <w:rPr>
          <w:rFonts w:cstheme="minorHAnsi"/>
          <w:sz w:val="24"/>
          <w:szCs w:val="24"/>
        </w:rPr>
        <w:t xml:space="preserve"> who reported si</w:t>
      </w:r>
      <w:r w:rsidR="00C72733" w:rsidRPr="00DC075E">
        <w:rPr>
          <w:rFonts w:cstheme="minorHAnsi"/>
          <w:sz w:val="24"/>
          <w:szCs w:val="24"/>
        </w:rPr>
        <w:t xml:space="preserve">gnificant positive and negative </w:t>
      </w:r>
      <w:r w:rsidR="00D067A3" w:rsidRPr="00DC075E">
        <w:rPr>
          <w:rFonts w:cstheme="minorHAnsi"/>
          <w:sz w:val="24"/>
          <w:szCs w:val="24"/>
        </w:rPr>
        <w:t>GCA ef</w:t>
      </w:r>
      <w:r w:rsidR="00D873A2" w:rsidRPr="00DC075E">
        <w:rPr>
          <w:rFonts w:cstheme="minorHAnsi"/>
          <w:sz w:val="24"/>
          <w:szCs w:val="24"/>
        </w:rPr>
        <w:t xml:space="preserve">fects for </w:t>
      </w:r>
      <w:proofErr w:type="spellStart"/>
      <w:r w:rsidR="00D873A2" w:rsidRPr="00DC075E">
        <w:rPr>
          <w:rFonts w:cstheme="minorHAnsi"/>
          <w:sz w:val="24"/>
          <w:szCs w:val="24"/>
        </w:rPr>
        <w:t>anthe</w:t>
      </w:r>
      <w:r w:rsidR="00C72733" w:rsidRPr="00DC075E">
        <w:rPr>
          <w:rFonts w:cstheme="minorHAnsi"/>
          <w:sz w:val="24"/>
          <w:szCs w:val="24"/>
        </w:rPr>
        <w:t>sis</w:t>
      </w:r>
      <w:proofErr w:type="spellEnd"/>
      <w:r w:rsidR="00C72733" w:rsidRPr="00DC075E">
        <w:rPr>
          <w:rFonts w:cstheme="minorHAnsi"/>
          <w:sz w:val="24"/>
          <w:szCs w:val="24"/>
        </w:rPr>
        <w:t xml:space="preserve"> and </w:t>
      </w:r>
      <w:proofErr w:type="spellStart"/>
      <w:r w:rsidR="00D873A2" w:rsidRPr="00DC075E">
        <w:rPr>
          <w:rFonts w:cstheme="minorHAnsi"/>
          <w:sz w:val="24"/>
          <w:szCs w:val="24"/>
        </w:rPr>
        <w:t>silking</w:t>
      </w:r>
      <w:proofErr w:type="spellEnd"/>
      <w:r w:rsidR="00D873A2" w:rsidRPr="00DC075E">
        <w:rPr>
          <w:rFonts w:cstheme="minorHAnsi"/>
          <w:sz w:val="24"/>
          <w:szCs w:val="24"/>
        </w:rPr>
        <w:t>.</w:t>
      </w:r>
    </w:p>
    <w:p w:rsidR="00DE7C03" w:rsidRPr="00DC075E" w:rsidRDefault="000B3E24"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lastRenderedPageBreak/>
        <w:t xml:space="preserve">Inbred lines </w:t>
      </w:r>
      <w:r w:rsidR="00DE7C03" w:rsidRPr="00DC075E">
        <w:rPr>
          <w:rFonts w:cstheme="minorHAnsi"/>
          <w:sz w:val="24"/>
          <w:szCs w:val="24"/>
        </w:rPr>
        <w:t xml:space="preserve">L20, L14 and L10 </w:t>
      </w:r>
      <w:r w:rsidRPr="00DC075E">
        <w:rPr>
          <w:rFonts w:cstheme="minorHAnsi"/>
          <w:sz w:val="24"/>
          <w:szCs w:val="24"/>
        </w:rPr>
        <w:t>contributed high</w:t>
      </w:r>
      <w:r w:rsidR="00DE7C03" w:rsidRPr="00DC075E">
        <w:rPr>
          <w:rFonts w:cstheme="minorHAnsi"/>
          <w:sz w:val="24"/>
          <w:szCs w:val="24"/>
        </w:rPr>
        <w:t xml:space="preserve"> negative and significant GCA effects</w:t>
      </w:r>
      <w:r w:rsidR="00104CC3" w:rsidRPr="00DC075E">
        <w:rPr>
          <w:rFonts w:cstheme="minorHAnsi"/>
          <w:sz w:val="24"/>
          <w:szCs w:val="24"/>
        </w:rPr>
        <w:t xml:space="preserve"> for plant </w:t>
      </w:r>
      <w:r w:rsidRPr="00DC075E">
        <w:rPr>
          <w:rFonts w:cstheme="minorHAnsi"/>
          <w:sz w:val="24"/>
          <w:szCs w:val="24"/>
        </w:rPr>
        <w:t>and ear height</w:t>
      </w:r>
      <w:r w:rsidR="00DE7C03" w:rsidRPr="00DC075E">
        <w:rPr>
          <w:rFonts w:cstheme="minorHAnsi"/>
          <w:sz w:val="24"/>
          <w:szCs w:val="24"/>
        </w:rPr>
        <w:t xml:space="preserve"> indicating that these lines sig</w:t>
      </w:r>
      <w:r w:rsidR="00322383" w:rsidRPr="00DC075E">
        <w:rPr>
          <w:rFonts w:cstheme="minorHAnsi"/>
          <w:sz w:val="24"/>
          <w:szCs w:val="24"/>
        </w:rPr>
        <w:t>nificantly contributed to reduce</w:t>
      </w:r>
      <w:r w:rsidR="00DE7C03" w:rsidRPr="00DC075E">
        <w:rPr>
          <w:rFonts w:cstheme="minorHAnsi"/>
          <w:sz w:val="24"/>
          <w:szCs w:val="24"/>
        </w:rPr>
        <w:t xml:space="preserve"> plant stature</w:t>
      </w:r>
      <w:r w:rsidRPr="00DC075E">
        <w:rPr>
          <w:rFonts w:cstheme="minorHAnsi"/>
          <w:sz w:val="24"/>
          <w:szCs w:val="24"/>
        </w:rPr>
        <w:t xml:space="preserve"> and can be utilized for developing short hybrids to minimize yield loss due to root and stem lodging.</w:t>
      </w:r>
      <w:r w:rsidR="00104CC3" w:rsidRPr="00DC075E">
        <w:rPr>
          <w:rFonts w:cstheme="minorHAnsi"/>
          <w:sz w:val="24"/>
          <w:szCs w:val="24"/>
        </w:rPr>
        <w:t xml:space="preserve"> </w:t>
      </w:r>
      <w:r w:rsidR="00DE7C03" w:rsidRPr="00DC075E">
        <w:rPr>
          <w:rFonts w:cstheme="minorHAnsi"/>
          <w:sz w:val="24"/>
          <w:szCs w:val="24"/>
        </w:rPr>
        <w:t xml:space="preserve">L13, L18, L12 and L8 </w:t>
      </w:r>
      <w:r w:rsidRPr="00DC075E">
        <w:rPr>
          <w:rFonts w:cstheme="minorHAnsi"/>
          <w:sz w:val="24"/>
          <w:szCs w:val="24"/>
        </w:rPr>
        <w:t xml:space="preserve">recorded high positive significant </w:t>
      </w:r>
      <w:r w:rsidR="00DE7C03" w:rsidRPr="00DC075E">
        <w:rPr>
          <w:rFonts w:cstheme="minorHAnsi"/>
          <w:sz w:val="24"/>
          <w:szCs w:val="24"/>
        </w:rPr>
        <w:t>GCA effects</w:t>
      </w:r>
      <w:r w:rsidR="00104CC3" w:rsidRPr="00DC075E">
        <w:rPr>
          <w:rFonts w:cstheme="minorHAnsi"/>
          <w:sz w:val="24"/>
          <w:szCs w:val="24"/>
        </w:rPr>
        <w:t xml:space="preserve"> for plant height and ear height</w:t>
      </w:r>
      <w:r w:rsidR="00DE7C03" w:rsidRPr="00DC075E">
        <w:rPr>
          <w:rFonts w:cstheme="minorHAnsi"/>
          <w:sz w:val="24"/>
          <w:szCs w:val="24"/>
        </w:rPr>
        <w:t xml:space="preserve"> indicating that t</w:t>
      </w:r>
      <w:r w:rsidR="00322383" w:rsidRPr="00DC075E">
        <w:rPr>
          <w:rFonts w:cstheme="minorHAnsi"/>
          <w:sz w:val="24"/>
          <w:szCs w:val="24"/>
        </w:rPr>
        <w:t>hese lines contributed to taller</w:t>
      </w:r>
      <w:r w:rsidR="00DE7C03" w:rsidRPr="00DC075E">
        <w:rPr>
          <w:rFonts w:cstheme="minorHAnsi"/>
          <w:sz w:val="24"/>
          <w:szCs w:val="24"/>
        </w:rPr>
        <w:t xml:space="preserve"> plant stature in their crosses </w:t>
      </w:r>
      <w:r w:rsidRPr="00DC075E">
        <w:rPr>
          <w:rFonts w:cstheme="minorHAnsi"/>
          <w:sz w:val="24"/>
          <w:szCs w:val="24"/>
        </w:rPr>
        <w:t xml:space="preserve">and were good general combiners for tallness </w:t>
      </w:r>
      <w:r w:rsidR="00A63F64" w:rsidRPr="00DC075E">
        <w:rPr>
          <w:rFonts w:cstheme="minorHAnsi"/>
          <w:sz w:val="24"/>
          <w:szCs w:val="24"/>
        </w:rPr>
        <w:t>(Table 1</w:t>
      </w:r>
      <w:r w:rsidR="007507DF" w:rsidRPr="00DC075E">
        <w:rPr>
          <w:rFonts w:cstheme="minorHAnsi"/>
          <w:sz w:val="24"/>
          <w:szCs w:val="24"/>
        </w:rPr>
        <w:t>)</w:t>
      </w:r>
      <w:r w:rsidR="00104CC3" w:rsidRPr="00DC075E">
        <w:rPr>
          <w:rFonts w:cstheme="minorHAnsi"/>
          <w:sz w:val="24"/>
          <w:szCs w:val="24"/>
        </w:rPr>
        <w:t>. Inbred lines L6,</w:t>
      </w:r>
      <w:r w:rsidR="00DE7C03" w:rsidRPr="00DC075E">
        <w:rPr>
          <w:rFonts w:cstheme="minorHAnsi"/>
          <w:sz w:val="24"/>
          <w:szCs w:val="24"/>
        </w:rPr>
        <w:t xml:space="preserve"> and L13 </w:t>
      </w:r>
      <w:r w:rsidR="00104CC3" w:rsidRPr="00DC075E">
        <w:rPr>
          <w:rFonts w:cstheme="minorHAnsi"/>
          <w:sz w:val="24"/>
          <w:szCs w:val="24"/>
        </w:rPr>
        <w:t>also exhibited</w:t>
      </w:r>
      <w:r w:rsidR="00DE7C03" w:rsidRPr="00DC075E">
        <w:rPr>
          <w:rFonts w:cstheme="minorHAnsi"/>
          <w:sz w:val="24"/>
          <w:szCs w:val="24"/>
        </w:rPr>
        <w:t xml:space="preserve"> high negative and significant GCA effects whereas L1, </w:t>
      </w:r>
      <w:r w:rsidR="00104CC3" w:rsidRPr="00DC075E">
        <w:rPr>
          <w:rFonts w:cstheme="minorHAnsi"/>
          <w:sz w:val="24"/>
          <w:szCs w:val="24"/>
        </w:rPr>
        <w:t xml:space="preserve">L2, </w:t>
      </w:r>
      <w:r w:rsidR="00DE7C03" w:rsidRPr="00DC075E">
        <w:rPr>
          <w:rFonts w:cstheme="minorHAnsi"/>
          <w:sz w:val="24"/>
          <w:szCs w:val="24"/>
        </w:rPr>
        <w:t xml:space="preserve">L5, </w:t>
      </w:r>
      <w:r w:rsidR="00104CC3" w:rsidRPr="00DC075E">
        <w:rPr>
          <w:rFonts w:cstheme="minorHAnsi"/>
          <w:sz w:val="24"/>
          <w:szCs w:val="24"/>
        </w:rPr>
        <w:t xml:space="preserve">L16 </w:t>
      </w:r>
      <w:r w:rsidR="00DE7C03" w:rsidRPr="00DC075E">
        <w:rPr>
          <w:rFonts w:cstheme="minorHAnsi"/>
          <w:sz w:val="24"/>
          <w:szCs w:val="24"/>
        </w:rPr>
        <w:t xml:space="preserve">and L19 showed high positive and significant GCA effects </w:t>
      </w:r>
      <w:r w:rsidR="00104CC3" w:rsidRPr="00DC075E">
        <w:rPr>
          <w:rFonts w:cstheme="minorHAnsi"/>
          <w:sz w:val="24"/>
          <w:szCs w:val="24"/>
        </w:rPr>
        <w:t xml:space="preserve">for plant and ear height </w:t>
      </w:r>
      <w:r w:rsidR="00A63F64" w:rsidRPr="00DC075E">
        <w:rPr>
          <w:rFonts w:cstheme="minorHAnsi"/>
          <w:sz w:val="24"/>
          <w:szCs w:val="24"/>
        </w:rPr>
        <w:t>(Table 4</w:t>
      </w:r>
      <w:r w:rsidR="00DE7C03" w:rsidRPr="00DC075E">
        <w:rPr>
          <w:rFonts w:cstheme="minorHAnsi"/>
          <w:sz w:val="24"/>
          <w:szCs w:val="24"/>
        </w:rPr>
        <w:t xml:space="preserve">). In line with the present study </w:t>
      </w:r>
      <w:r w:rsidR="00355BF5" w:rsidRPr="00DC075E">
        <w:rPr>
          <w:rFonts w:cstheme="minorHAnsi"/>
          <w:sz w:val="24"/>
          <w:szCs w:val="24"/>
        </w:rPr>
        <w:fldChar w:fldCharType="begin" w:fldLock="1"/>
      </w:r>
      <w:r w:rsidR="00355BF5" w:rsidRPr="00DC075E">
        <w:rPr>
          <w:rFonts w:cstheme="minorHAnsi"/>
          <w:sz w:val="24"/>
          <w:szCs w:val="24"/>
        </w:rPr>
        <w:instrText>ADDIN CSL_CITATION { "citationItems" : [ { "id" : "ITEM-1", "itemData" : { "author" : [ { "dropping-particle" : "", "family" : "Wegary", "given" : "Dagne", "non-dropping-particle" : "", "parse-names" : false, "suffix" : "" }, { "dropping-particle" : "", "family" : "Vivek", "given" : "B. S.", "non-dropping-particle" : "", "parse-names" : false, "suffix" : "" }, { "dropping-particle" : "", "family" : "Tadesse", "given" : "Birhanu", "non-dropping-particle" : "", "parse-names" : false, "suffix" : "" }, { "dropping-particle" : "", "family" : "Abdissa", "given" : "Koste", "non-dropping-particle" : "", "parse-names" : false, "suffix" : "" } ], "container-title" : "Ethiop. J. Agric. Sci", "id" : "ITEM-1", "issued" : { "date-parts" : [ [ "2010" ] ] }, "title" : "Combining Ability and Heterotic Relationships between CIMMYT and Ethiopian Maize Inbred Lines", "type" : "article-journal", "volume" : "93" }, "uris" : [ "http://www.mendeley.com/documents/?uuid=78e7438c-4aa0-4774-b162-cd46f4b489a3" ] } ], "mendeley" : { "formattedCitation" : "(Wegary et al. 2010)", "manualFormatting" : "Dagne Wegary et al. (2010)", "plainTextFormattedCitation" : "(Wegary et al. 2010)", "previouslyFormattedCitation" : "(Wegary et al. 2010)" }, "properties" : { "noteIndex" : 0 }, "schema" : "https://github.com/citation-style-language/schema/raw/master/csl-citation.json" }</w:instrText>
      </w:r>
      <w:r w:rsidR="00355BF5" w:rsidRPr="00DC075E">
        <w:rPr>
          <w:rFonts w:cstheme="minorHAnsi"/>
          <w:sz w:val="24"/>
          <w:szCs w:val="24"/>
        </w:rPr>
        <w:fldChar w:fldCharType="separate"/>
      </w:r>
      <w:r w:rsidR="00355BF5" w:rsidRPr="00DC075E">
        <w:rPr>
          <w:rFonts w:eastAsia="Calibri" w:cstheme="minorHAnsi"/>
          <w:noProof/>
          <w:sz w:val="24"/>
          <w:szCs w:val="24"/>
          <w:shd w:val="clear" w:color="auto" w:fill="FFFFFF"/>
        </w:rPr>
        <w:t>Dagne</w:t>
      </w:r>
      <w:r w:rsidR="00355BF5" w:rsidRPr="00DC075E">
        <w:rPr>
          <w:rFonts w:cstheme="minorHAnsi"/>
          <w:noProof/>
          <w:sz w:val="24"/>
          <w:szCs w:val="24"/>
        </w:rPr>
        <w:t xml:space="preserve"> Wegary </w:t>
      </w:r>
      <w:r w:rsidR="00355BF5" w:rsidRPr="00DC075E">
        <w:rPr>
          <w:rFonts w:cstheme="minorHAnsi"/>
          <w:i/>
          <w:noProof/>
          <w:sz w:val="24"/>
          <w:szCs w:val="24"/>
        </w:rPr>
        <w:t>et al.</w:t>
      </w:r>
      <w:r w:rsidR="00355BF5" w:rsidRPr="00DC075E">
        <w:rPr>
          <w:rFonts w:cstheme="minorHAnsi"/>
          <w:noProof/>
          <w:sz w:val="24"/>
          <w:szCs w:val="24"/>
        </w:rPr>
        <w:t xml:space="preserve"> (2010)</w:t>
      </w:r>
      <w:r w:rsidR="00355BF5" w:rsidRPr="00DC075E">
        <w:rPr>
          <w:rFonts w:cstheme="minorHAnsi"/>
          <w:sz w:val="24"/>
          <w:szCs w:val="24"/>
        </w:rPr>
        <w:fldChar w:fldCharType="end"/>
      </w:r>
      <w:r w:rsidR="00DE7C03" w:rsidRPr="00DC075E">
        <w:rPr>
          <w:rFonts w:cstheme="minorHAnsi"/>
          <w:sz w:val="24"/>
          <w:szCs w:val="24"/>
        </w:rPr>
        <w:t xml:space="preserve">, </w:t>
      </w:r>
      <w:r w:rsidR="00355BF5" w:rsidRPr="00DC075E">
        <w:rPr>
          <w:rFonts w:cstheme="minorHAnsi"/>
          <w:sz w:val="24"/>
          <w:szCs w:val="24"/>
        </w:rPr>
        <w:fldChar w:fldCharType="begin" w:fldLock="1"/>
      </w:r>
      <w:r w:rsidR="00243EA1" w:rsidRPr="00DC075E">
        <w:rPr>
          <w:rFonts w:cstheme="minorHAnsi"/>
          <w:sz w:val="24"/>
          <w:szCs w:val="24"/>
        </w:rPr>
        <w:instrText>ADDIN CSL_CITATION { "citationItems" : [ { "id" : "ITEM-1", "itemData" : { "author" : [ { "dropping-particle" : "", "family" : "Shushay welderufael", "given" : "", "non-dropping-particle" : "", "parse-names" : false, "suffix" : "" } ], "container-title" : "Journal of Biology, Agriculture and Healthcare", "id" : "ITEM-1", "issue" : "23", "issued" : { "date-parts" : [ [ "2014" ] ] }, "title" : "Standard Heterosis of Maize ( Zea mays L .) Inbred Lines for Grain Yield and Yield Related Traits in Central Rift Valley of Ethiopia", "type" : "article-journal", "volume" : "4" }, "uris" : [ "http://www.mendeley.com/documents/?uuid=bf63e401-ec1b-4ec8-840e-616230569601" ] } ], "mendeley" : { "formattedCitation" : "(Shushay welderufael 2014)", "manualFormatting" : "Shushay Welderufael (2014)", "plainTextFormattedCitation" : "(Shushay welderufael 2014)", "previouslyFormattedCitation" : "(Shushay welderufael 2014)" }, "properties" : { "noteIndex" : 0 }, "schema" : "https://github.com/citation-style-language/schema/raw/master/csl-citation.json" }</w:instrText>
      </w:r>
      <w:r w:rsidR="00355BF5" w:rsidRPr="00DC075E">
        <w:rPr>
          <w:rFonts w:cstheme="minorHAnsi"/>
          <w:sz w:val="24"/>
          <w:szCs w:val="24"/>
        </w:rPr>
        <w:fldChar w:fldCharType="separate"/>
      </w:r>
      <w:r w:rsidR="00243EA1" w:rsidRPr="00DC075E">
        <w:rPr>
          <w:rFonts w:cstheme="minorHAnsi"/>
          <w:noProof/>
          <w:sz w:val="24"/>
          <w:szCs w:val="24"/>
        </w:rPr>
        <w:t>Shushay W</w:t>
      </w:r>
      <w:r w:rsidR="00355BF5" w:rsidRPr="00DC075E">
        <w:rPr>
          <w:rFonts w:cstheme="minorHAnsi"/>
          <w:noProof/>
          <w:sz w:val="24"/>
          <w:szCs w:val="24"/>
        </w:rPr>
        <w:t>elderufael (2014)</w:t>
      </w:r>
      <w:r w:rsidR="00355BF5" w:rsidRPr="00DC075E">
        <w:rPr>
          <w:rFonts w:cstheme="minorHAnsi"/>
          <w:sz w:val="24"/>
          <w:szCs w:val="24"/>
        </w:rPr>
        <w:fldChar w:fldCharType="end"/>
      </w:r>
      <w:r w:rsidR="00DE7C03" w:rsidRPr="00DC075E">
        <w:rPr>
          <w:rFonts w:cstheme="minorHAnsi"/>
          <w:sz w:val="24"/>
          <w:szCs w:val="24"/>
        </w:rPr>
        <w:t xml:space="preserve"> and </w:t>
      </w:r>
      <w:r w:rsidR="00355BF5" w:rsidRPr="00DC075E">
        <w:rPr>
          <w:rFonts w:cstheme="minorHAnsi"/>
          <w:sz w:val="24"/>
          <w:szCs w:val="24"/>
        </w:rPr>
        <w:fldChar w:fldCharType="begin" w:fldLock="1"/>
      </w:r>
      <w:r w:rsidR="0053781F" w:rsidRPr="00DC075E">
        <w:rPr>
          <w:rFonts w:cstheme="minorHAnsi"/>
          <w:sz w:val="24"/>
          <w:szCs w:val="24"/>
        </w:rPr>
        <w:instrText>ADDIN CSL_CITATION { "citationItems" : [ { "id" : "ITEM-1", "itemData" : { "author" : [ { "dropping-particle" : "", "family" : "Mesenbet", "given" : "Ziggiju", "non-dropping-particle" : "", "parse-names" : false, "suffix" : "" }, { "dropping-particle" : "", "family" : "Zeleke", "given" : "Habtamu", "non-dropping-particle" : "", "parse-names" : false, "suffix" : "" }, { "dropping-particle" : "", "family" : "Wolde", "given" : "Legesse", "non-dropping-particle" : "", "parse-names" : false, "suffix" : "" } ], "container-title" : "International Journal of Plant Breeding and Crop Science", "id" : "ITEM-1", "issue" : "2", "issued" : { "date-parts" : [ [ "2016" ] ] }, "title" : "Standard heterosis of pipeline maize ( Zea mays L .) hybrids for grain yield and yield related traits at Pawe , Northwestern Ethiopia", "type" : "article-journal", "volume" : "3" }, "uris" : [ "http://www.mendeley.com/documents/?uuid=3359870f-a4ff-4ff3-9ece-3a597ad44866" ] } ], "mendeley" : { "formattedCitation" : "(Mesenbet, Zeleke, and Wolde 2016)", "manualFormatting" : "Ziggiju Mesenbet et al. (2016)", "plainTextFormattedCitation" : "(Mesenbet, Zeleke, and Wolde 2016)", "previouslyFormattedCitation" : "(Mesenbet, Zeleke, and Wolde 2016)" }, "properties" : { "noteIndex" : 0 }, "schema" : "https://github.com/citation-style-language/schema/raw/master/csl-citation.json" }</w:instrText>
      </w:r>
      <w:r w:rsidR="00355BF5" w:rsidRPr="00DC075E">
        <w:rPr>
          <w:rFonts w:cstheme="minorHAnsi"/>
          <w:sz w:val="24"/>
          <w:szCs w:val="24"/>
        </w:rPr>
        <w:fldChar w:fldCharType="separate"/>
      </w:r>
      <w:r w:rsidR="00E54B3F" w:rsidRPr="00DC075E">
        <w:rPr>
          <w:rFonts w:cstheme="minorHAnsi"/>
          <w:noProof/>
          <w:sz w:val="24"/>
          <w:szCs w:val="24"/>
        </w:rPr>
        <w:t xml:space="preserve">Ziggiju </w:t>
      </w:r>
      <w:r w:rsidR="00355BF5" w:rsidRPr="00DC075E">
        <w:rPr>
          <w:rFonts w:cstheme="minorHAnsi"/>
          <w:noProof/>
          <w:sz w:val="24"/>
          <w:szCs w:val="24"/>
        </w:rPr>
        <w:t>Mesenbet</w:t>
      </w:r>
      <w:r w:rsidR="00E54B3F" w:rsidRPr="00DC075E">
        <w:rPr>
          <w:rFonts w:cstheme="minorHAnsi"/>
          <w:noProof/>
          <w:sz w:val="24"/>
          <w:szCs w:val="24"/>
        </w:rPr>
        <w:t xml:space="preserve"> </w:t>
      </w:r>
      <w:r w:rsidR="00E54B3F" w:rsidRPr="00DC075E">
        <w:rPr>
          <w:rFonts w:cstheme="minorHAnsi"/>
          <w:i/>
          <w:noProof/>
          <w:sz w:val="24"/>
          <w:szCs w:val="24"/>
        </w:rPr>
        <w:t>et al.</w:t>
      </w:r>
      <w:r w:rsidR="00355BF5" w:rsidRPr="00DC075E">
        <w:rPr>
          <w:rFonts w:cstheme="minorHAnsi"/>
          <w:noProof/>
          <w:sz w:val="24"/>
          <w:szCs w:val="24"/>
        </w:rPr>
        <w:t xml:space="preserve"> </w:t>
      </w:r>
      <w:r w:rsidR="00E54B3F" w:rsidRPr="00DC075E">
        <w:rPr>
          <w:rFonts w:cstheme="minorHAnsi"/>
          <w:noProof/>
          <w:sz w:val="24"/>
          <w:szCs w:val="24"/>
        </w:rPr>
        <w:t>(</w:t>
      </w:r>
      <w:r w:rsidR="00355BF5" w:rsidRPr="00DC075E">
        <w:rPr>
          <w:rFonts w:cstheme="minorHAnsi"/>
          <w:noProof/>
          <w:sz w:val="24"/>
          <w:szCs w:val="24"/>
        </w:rPr>
        <w:t>2016)</w:t>
      </w:r>
      <w:r w:rsidR="00355BF5" w:rsidRPr="00DC075E">
        <w:rPr>
          <w:rFonts w:cstheme="minorHAnsi"/>
          <w:sz w:val="24"/>
          <w:szCs w:val="24"/>
        </w:rPr>
        <w:fldChar w:fldCharType="end"/>
      </w:r>
      <w:r w:rsidR="00DE7C03" w:rsidRPr="00DC075E">
        <w:rPr>
          <w:rFonts w:cstheme="minorHAnsi"/>
          <w:sz w:val="24"/>
          <w:szCs w:val="24"/>
        </w:rPr>
        <w:t xml:space="preserve"> found significant positive and negativ</w:t>
      </w:r>
      <w:r w:rsidR="000E26E0" w:rsidRPr="00DC075E">
        <w:rPr>
          <w:rFonts w:cstheme="minorHAnsi"/>
          <w:sz w:val="24"/>
          <w:szCs w:val="24"/>
        </w:rPr>
        <w:t>e GCA effects for plant height.</w:t>
      </w:r>
    </w:p>
    <w:p w:rsidR="00DE7C03" w:rsidRPr="00DC075E" w:rsidRDefault="00DE7C03" w:rsidP="00DC075E">
      <w:pPr>
        <w:autoSpaceDE w:val="0"/>
        <w:autoSpaceDN w:val="0"/>
        <w:adjustRightInd w:val="0"/>
        <w:spacing w:after="0" w:line="240" w:lineRule="auto"/>
        <w:jc w:val="both"/>
        <w:rPr>
          <w:rFonts w:cstheme="minorHAnsi"/>
          <w:sz w:val="24"/>
          <w:szCs w:val="24"/>
        </w:rPr>
      </w:pPr>
    </w:p>
    <w:p w:rsidR="00DE7C03" w:rsidRPr="00DC075E" w:rsidRDefault="003757CE"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xml:space="preserve">GCA for grain yield exhibited </w:t>
      </w:r>
      <w:r w:rsidR="009C4990" w:rsidRPr="00DC075E">
        <w:rPr>
          <w:rFonts w:cstheme="minorHAnsi"/>
          <w:sz w:val="24"/>
          <w:szCs w:val="24"/>
        </w:rPr>
        <w:t>ten</w:t>
      </w:r>
      <w:r w:rsidRPr="00DC075E">
        <w:rPr>
          <w:rFonts w:cstheme="minorHAnsi"/>
          <w:sz w:val="24"/>
          <w:szCs w:val="24"/>
        </w:rPr>
        <w:t xml:space="preserve"> inbred lines (L2, L3, L4, L6, L9, L13, L17</w:t>
      </w:r>
      <w:r w:rsidR="006B4FC3" w:rsidRPr="00DC075E">
        <w:rPr>
          <w:rFonts w:cstheme="minorHAnsi"/>
          <w:sz w:val="24"/>
          <w:szCs w:val="24"/>
        </w:rPr>
        <w:t xml:space="preserve">, </w:t>
      </w:r>
      <w:r w:rsidRPr="00DC075E">
        <w:rPr>
          <w:rFonts w:cstheme="minorHAnsi"/>
          <w:sz w:val="24"/>
          <w:szCs w:val="24"/>
        </w:rPr>
        <w:t>L20, L22 and L24</w:t>
      </w:r>
      <w:r w:rsidR="009C4990" w:rsidRPr="00DC075E">
        <w:rPr>
          <w:rFonts w:cstheme="minorHAnsi"/>
          <w:sz w:val="24"/>
          <w:szCs w:val="24"/>
        </w:rPr>
        <w:t>)</w:t>
      </w:r>
      <w:r w:rsidR="006B4FC3" w:rsidRPr="00DC075E">
        <w:rPr>
          <w:rFonts w:cstheme="minorHAnsi"/>
          <w:sz w:val="24"/>
          <w:szCs w:val="24"/>
        </w:rPr>
        <w:t xml:space="preserve"> had </w:t>
      </w:r>
      <w:r w:rsidR="009C4990" w:rsidRPr="00DC075E">
        <w:rPr>
          <w:rFonts w:cstheme="minorHAnsi"/>
          <w:sz w:val="24"/>
          <w:szCs w:val="24"/>
        </w:rPr>
        <w:t xml:space="preserve">high </w:t>
      </w:r>
      <w:r w:rsidR="006B4FC3" w:rsidRPr="00DC075E">
        <w:rPr>
          <w:rFonts w:cstheme="minorHAnsi"/>
          <w:sz w:val="24"/>
          <w:szCs w:val="24"/>
        </w:rPr>
        <w:t xml:space="preserve">significant positive </w:t>
      </w:r>
      <w:r w:rsidR="009C4990" w:rsidRPr="00DC075E">
        <w:rPr>
          <w:rFonts w:cstheme="minorHAnsi"/>
          <w:sz w:val="24"/>
          <w:szCs w:val="24"/>
        </w:rPr>
        <w:t xml:space="preserve">effects </w:t>
      </w:r>
      <w:r w:rsidR="009C4990" w:rsidRPr="00DC075E">
        <w:rPr>
          <w:rFonts w:cstheme="minorHAnsi"/>
          <w:bCs/>
          <w:sz w:val="24"/>
          <w:szCs w:val="24"/>
        </w:rPr>
        <w:t>(Table 1 and 4).</w:t>
      </w:r>
      <w:r w:rsidR="009C4990" w:rsidRPr="00DC075E">
        <w:rPr>
          <w:rFonts w:cstheme="minorHAnsi"/>
          <w:sz w:val="24"/>
          <w:szCs w:val="24"/>
        </w:rPr>
        <w:t xml:space="preserve"> These lines were best</w:t>
      </w:r>
      <w:r w:rsidR="006B4FC3" w:rsidRPr="00DC075E">
        <w:rPr>
          <w:rFonts w:cstheme="minorHAnsi"/>
          <w:sz w:val="24"/>
          <w:szCs w:val="24"/>
        </w:rPr>
        <w:t xml:space="preserve"> general </w:t>
      </w:r>
      <w:r w:rsidR="009C4990" w:rsidRPr="00DC075E">
        <w:rPr>
          <w:rFonts w:cstheme="minorHAnsi"/>
          <w:sz w:val="24"/>
          <w:szCs w:val="24"/>
        </w:rPr>
        <w:t xml:space="preserve">combiner </w:t>
      </w:r>
      <w:r w:rsidR="006B4FC3" w:rsidRPr="00DC075E">
        <w:rPr>
          <w:rFonts w:cstheme="minorHAnsi"/>
          <w:sz w:val="24"/>
          <w:szCs w:val="24"/>
        </w:rPr>
        <w:t xml:space="preserve">for grain yield and can be used for development of high yielding hybrids by contributing desirable alleles. Positive significant GCA effects for maize lines indicated that they are desirable parent for maize hybrid development and involvement in the maize breeding program as they can be good allele source in the process of varietal development. </w:t>
      </w:r>
      <w:r w:rsidR="009C4990" w:rsidRPr="00DC075E">
        <w:rPr>
          <w:rFonts w:cstheme="minorHAnsi"/>
          <w:sz w:val="24"/>
          <w:szCs w:val="24"/>
        </w:rPr>
        <w:t xml:space="preserve">L15 and L2 was the poorest general combiner for grain yield with significant and negative GCA effect signifying that those lines were undesirable combiner for developing high yielding hybrids </w:t>
      </w:r>
      <w:r w:rsidR="009C4990" w:rsidRPr="00DC075E">
        <w:rPr>
          <w:rFonts w:cstheme="minorHAnsi"/>
          <w:bCs/>
          <w:sz w:val="24"/>
          <w:szCs w:val="24"/>
        </w:rPr>
        <w:t>(Table 1 and 4).</w:t>
      </w:r>
      <w:r w:rsidR="00246987" w:rsidRPr="00DC075E">
        <w:rPr>
          <w:rFonts w:cstheme="minorHAnsi"/>
          <w:sz w:val="24"/>
          <w:szCs w:val="24"/>
        </w:rPr>
        <w:t xml:space="preserve"> </w:t>
      </w:r>
      <w:r w:rsidR="0053781F" w:rsidRPr="00DC075E">
        <w:rPr>
          <w:rFonts w:cstheme="minorHAnsi"/>
          <w:sz w:val="24"/>
          <w:szCs w:val="24"/>
        </w:rPr>
        <w:fldChar w:fldCharType="begin" w:fldLock="1"/>
      </w:r>
      <w:r w:rsidR="0053781F" w:rsidRPr="00DC075E">
        <w:rPr>
          <w:rFonts w:cstheme="minorHAnsi"/>
          <w:sz w:val="24"/>
          <w:szCs w:val="24"/>
        </w:rPr>
        <w:instrText>ADDIN CSL_CITATION { "citationItems" : [ { "id" : "ITEM-1", "itemData" : { "abstract" : "Govind Ballabh Pant University of Agriculture and Technology, India has developed a wide array of subtropical maize (Zea mays L.) germplasm, which are well adapted to the subtropics, resistant to major diseases of maize, mature early and are capable of surviving frost that usually comes late in the cropping seasons. The objective of this study was to determine the combining ability of subtropical maize inbred lines and identify appropriate germplasm for hybrid development. P6 was the highest yielding parent and P2 x P7 was the highest yielding cross. Heterosis for grain yield was high in those involving P6 as a parent. Parents P2, P7 and P8 showed significant positive GCA effects and the rest had significant negative GCA effects for gain yield. Parents P2, P7 and P8 could be used for initiating hybrid development work. For grain yield, P1 x P8 was the best specific combiner followed by P5 x P7, P2 x P7, P3 x P4 and P2 x P8 crosses. P7 and P8 manifested a high positive SCA effect with P2, implying that these two lines combine well with P2.", "author" : [ { "dropping-particle" : "", "family" : "Alamerew", "given" : "Sentayehu", "non-dropping-particle" : "", "parse-names" : false, "suffix" : "" }, { "dropping-particle" : "", "family" : "Warsi", "given" : "M Z K", "non-dropping-particle" : "", "parse-names" : false, "suffix" : "" } ], "container-title" : "African Crop Science Journal", "id" : "ITEM-1", "issue" : "2", "issued" : { "date-parts" : [ [ "2015" ] ] }, "title" : "HETROSIS AND COMBINING ABILITY OF SUB TROPICAL MAIZE INBRED LINES", "type" : "article-journal", "volume" : "23" }, "uris" : [ "http://www.mendeley.com/documents/?uuid=caec6984-b9fa-364d-bc84-3468bb4148db" ] } ], "mendeley" : { "formattedCitation" : "(Alamerew and Warsi 2015)", "manualFormatting" : "Alamerew Sentayehu and Warsi (2015)", "plainTextFormattedCitation" : "(Alamerew and Warsi 2015)", "previouslyFormattedCitation" : "(Alamerew and Warsi 2015)" }, "properties" : { "noteIndex" : 0 }, "schema" : "https://github.com/citation-style-language/schema/raw/master/csl-citation.json" }</w:instrText>
      </w:r>
      <w:r w:rsidR="0053781F" w:rsidRPr="00DC075E">
        <w:rPr>
          <w:rFonts w:cstheme="minorHAnsi"/>
          <w:sz w:val="24"/>
          <w:szCs w:val="24"/>
        </w:rPr>
        <w:fldChar w:fldCharType="separate"/>
      </w:r>
      <w:r w:rsidR="0053781F" w:rsidRPr="00DC075E">
        <w:rPr>
          <w:rFonts w:cstheme="minorHAnsi"/>
          <w:noProof/>
          <w:sz w:val="24"/>
          <w:szCs w:val="24"/>
        </w:rPr>
        <w:t xml:space="preserve">Alamerew </w:t>
      </w:r>
      <w:r w:rsidR="0053781F" w:rsidRPr="00DC075E">
        <w:rPr>
          <w:rFonts w:eastAsia="Calibri" w:cstheme="minorHAnsi"/>
          <w:noProof/>
          <w:sz w:val="24"/>
          <w:szCs w:val="24"/>
        </w:rPr>
        <w:t>Sentayehu</w:t>
      </w:r>
      <w:r w:rsidR="0053781F" w:rsidRPr="00DC075E">
        <w:rPr>
          <w:rFonts w:cstheme="minorHAnsi"/>
          <w:noProof/>
          <w:sz w:val="24"/>
          <w:szCs w:val="24"/>
        </w:rPr>
        <w:t xml:space="preserve"> and Warsi (2015)</w:t>
      </w:r>
      <w:r w:rsidR="0053781F" w:rsidRPr="00DC075E">
        <w:rPr>
          <w:rFonts w:cstheme="minorHAnsi"/>
          <w:sz w:val="24"/>
          <w:szCs w:val="24"/>
        </w:rPr>
        <w:fldChar w:fldCharType="end"/>
      </w:r>
      <w:r w:rsidR="00A632E0" w:rsidRPr="00DC075E">
        <w:rPr>
          <w:rFonts w:eastAsia="Calibri" w:cstheme="minorHAnsi"/>
          <w:sz w:val="24"/>
          <w:szCs w:val="24"/>
        </w:rPr>
        <w:t xml:space="preserve">, </w:t>
      </w:r>
      <w:r w:rsidR="0053781F" w:rsidRPr="00DC075E">
        <w:rPr>
          <w:rFonts w:eastAsia="Calibri" w:cstheme="minorHAnsi"/>
          <w:sz w:val="24"/>
          <w:szCs w:val="24"/>
        </w:rPr>
        <w:fldChar w:fldCharType="begin" w:fldLock="1"/>
      </w:r>
      <w:r w:rsidR="0053781F" w:rsidRPr="00DC075E">
        <w:rPr>
          <w:rFonts w:eastAsia="Calibri" w:cstheme="minorHAnsi"/>
          <w:sz w:val="24"/>
          <w:szCs w:val="24"/>
        </w:rPr>
        <w:instrText>ADDIN CSL_CITATION { "citationItems" : [ { "id" : "ITEM-1", "itemData" : { "author" : [ { "dropping-particle" : "", "family" : "Engida", "given" : "Bitew Tilahun", "non-dropping-particle" : "", "parse-names" : false, "suffix" : "" } ], "id" : "ITEM-1", "issued" : { "date-parts" : [ [ "2016" ] ] }, "title" : "Heterosis and Combining Ability of Mid Altitude Maize (Zea mays L.) Inbred Lines for Grain Yield, Yield Related Traits and Reaction to Turcicum Leaf Blight (Exserohilum turcicum Leonard and Suggs) at Bako, Western Ethiopia In Partial Fulfillment of the Re", "type" : "thesis" }, "uris" : [ "http://www.mendeley.com/documents/?uuid=fcc67e7e-6e9d-3d2a-9024-2d21684e5f46" ] } ], "mendeley" : { "formattedCitation" : "(Engida 2016)", "manualFormatting" : "Bitew Tilahun (2016)", "plainTextFormattedCitation" : "(Engida 2016)", "previouslyFormattedCitation" : "(Engida 2016)" }, "properties" : { "noteIndex" : 0 }, "schema" : "https://github.com/citation-style-language/schema/raw/master/csl-citation.json" }</w:instrText>
      </w:r>
      <w:r w:rsidR="0053781F" w:rsidRPr="00DC075E">
        <w:rPr>
          <w:rFonts w:eastAsia="Calibri" w:cstheme="minorHAnsi"/>
          <w:sz w:val="24"/>
          <w:szCs w:val="24"/>
        </w:rPr>
        <w:fldChar w:fldCharType="separate"/>
      </w:r>
      <w:r w:rsidR="0053781F" w:rsidRPr="00DC075E">
        <w:rPr>
          <w:rFonts w:cstheme="minorHAnsi"/>
          <w:bCs/>
          <w:noProof/>
          <w:sz w:val="24"/>
          <w:szCs w:val="24"/>
        </w:rPr>
        <w:t>Bitew Tilahun</w:t>
      </w:r>
      <w:r w:rsidR="0053781F" w:rsidRPr="00DC075E">
        <w:rPr>
          <w:rFonts w:eastAsia="Calibri" w:cstheme="minorHAnsi"/>
          <w:noProof/>
          <w:sz w:val="24"/>
          <w:szCs w:val="24"/>
        </w:rPr>
        <w:t xml:space="preserve"> (2016)</w:t>
      </w:r>
      <w:r w:rsidR="0053781F" w:rsidRPr="00DC075E">
        <w:rPr>
          <w:rFonts w:eastAsia="Calibri" w:cstheme="minorHAnsi"/>
          <w:sz w:val="24"/>
          <w:szCs w:val="24"/>
        </w:rPr>
        <w:fldChar w:fldCharType="end"/>
      </w:r>
      <w:r w:rsidR="0053781F" w:rsidRPr="00DC075E">
        <w:rPr>
          <w:rFonts w:cstheme="minorHAnsi"/>
          <w:bCs/>
          <w:sz w:val="24"/>
          <w:szCs w:val="24"/>
        </w:rPr>
        <w:t xml:space="preserve">, </w:t>
      </w:r>
      <w:r w:rsidR="0053781F" w:rsidRPr="00DC075E">
        <w:rPr>
          <w:rFonts w:cstheme="minorHAnsi"/>
          <w:bCs/>
          <w:sz w:val="24"/>
          <w:szCs w:val="24"/>
        </w:rPr>
        <w:fldChar w:fldCharType="begin" w:fldLock="1"/>
      </w:r>
      <w:r w:rsidR="00A632E0" w:rsidRPr="00DC075E">
        <w:rPr>
          <w:rFonts w:cstheme="minorHAnsi"/>
          <w:bCs/>
          <w:sz w:val="24"/>
          <w:szCs w:val="24"/>
        </w:rPr>
        <w:instrText>ADDIN CSL_CITATION { "citationItems" : [ { "id" : "ITEM-1", "itemData" : { "author" : [ { "dropping-particle" : "", "family" : "WORKNESH TEREFE GEBRE", "given" : "", "non-dropping-particle" : "", "parse-names" : false, "suffix" : "" } ], "id" : "ITEM-1", "issue" : "March", "issued" : { "date-parts" : [ [ "2016" ] ] }, "title" : "Addis ababa university school of graduate studies genetic variability and combining ability of highland quality protein maize (", "type" : "thesis" }, "uris" : [ "http://www.mendeley.com/documents/?uuid=3c0defb8-79af-4954-bbb0-0427c5e84420" ] } ], "mendeley" : { "formattedCitation" : "(WORKNESH TEREFE GEBRE 2016)", "manualFormatting" : "Worknesh Terefe (2016)", "plainTextFormattedCitation" : "(WORKNESH TEREFE GEBRE 2016)", "previouslyFormattedCitation" : "(WORKNESH TEREFE GEBRE 2016)" }, "properties" : { "noteIndex" : 0 }, "schema" : "https://github.com/citation-style-language/schema/raw/master/csl-citation.json" }</w:instrText>
      </w:r>
      <w:r w:rsidR="0053781F" w:rsidRPr="00DC075E">
        <w:rPr>
          <w:rFonts w:cstheme="minorHAnsi"/>
          <w:bCs/>
          <w:sz w:val="24"/>
          <w:szCs w:val="24"/>
        </w:rPr>
        <w:fldChar w:fldCharType="separate"/>
      </w:r>
      <w:r w:rsidR="0053781F" w:rsidRPr="00DC075E">
        <w:rPr>
          <w:rFonts w:cstheme="minorHAnsi"/>
          <w:bCs/>
          <w:noProof/>
          <w:sz w:val="24"/>
          <w:szCs w:val="24"/>
        </w:rPr>
        <w:t>Worknesh Terefe (2016)</w:t>
      </w:r>
      <w:r w:rsidR="0053781F" w:rsidRPr="00DC075E">
        <w:rPr>
          <w:rFonts w:cstheme="minorHAnsi"/>
          <w:bCs/>
          <w:sz w:val="24"/>
          <w:szCs w:val="24"/>
        </w:rPr>
        <w:fldChar w:fldCharType="end"/>
      </w:r>
      <w:r w:rsidR="00CB72A0" w:rsidRPr="00DC075E">
        <w:rPr>
          <w:rFonts w:cstheme="minorHAnsi"/>
          <w:bCs/>
          <w:sz w:val="24"/>
          <w:szCs w:val="24"/>
        </w:rPr>
        <w:t xml:space="preserve">, </w:t>
      </w:r>
      <w:r w:rsidR="0053781F" w:rsidRPr="00DC075E">
        <w:rPr>
          <w:rFonts w:cstheme="minorHAnsi"/>
          <w:bCs/>
          <w:sz w:val="24"/>
          <w:szCs w:val="24"/>
        </w:rPr>
        <w:fldChar w:fldCharType="begin" w:fldLock="1"/>
      </w:r>
      <w:r w:rsidR="00E35339" w:rsidRPr="00DC075E">
        <w:rPr>
          <w:rFonts w:cstheme="minorHAnsi"/>
          <w:bCs/>
          <w:sz w:val="24"/>
          <w:szCs w:val="24"/>
        </w:rPr>
        <w:instrText>ADDIN CSL_CITATION { "citationItems" : [ { "id" : "ITEM-1", "itemData" : { "author" : [ { "dropping-particle" : "", "family" : "Abiy Gebre", "given" : "", "non-dropping-particle" : "", "parse-names" : false, "suffix" : "" } ], "id" : "ITEM-1", "issued" : { "date-parts" : [ [ "2017" ] ] }, "publisher" : "Hawasa University", "publisher-place" : "Hawasa", "title" : "Combining ability of highland maize (Zea mays L.) Inbred lines using line x tester analysis", "type" : "thesis" }, "uris" : [ "http://www.mendeley.com/documents/?uuid=fc26016b-8989-3d5d-a847-607aca2d18f6" ] } ], "mendeley" : { "formattedCitation" : "(Abiy Gebre 2017)", "manualFormatting" : "Abiy Balcha (2017)", "plainTextFormattedCitation" : "(Abiy Gebre 2017)", "previouslyFormattedCitation" : "(Abiy Gebre 2017)" }, "properties" : { "noteIndex" : 0 }, "schema" : "https://github.com/citation-style-language/schema/raw/master/csl-citation.json" }</w:instrText>
      </w:r>
      <w:r w:rsidR="0053781F" w:rsidRPr="00DC075E">
        <w:rPr>
          <w:rFonts w:cstheme="minorHAnsi"/>
          <w:bCs/>
          <w:sz w:val="24"/>
          <w:szCs w:val="24"/>
        </w:rPr>
        <w:fldChar w:fldCharType="separate"/>
      </w:r>
      <w:r w:rsidR="0053781F" w:rsidRPr="00DC075E">
        <w:rPr>
          <w:rFonts w:cstheme="minorHAnsi"/>
          <w:bCs/>
          <w:noProof/>
          <w:sz w:val="24"/>
          <w:szCs w:val="24"/>
        </w:rPr>
        <w:t>Abiy Balcha (2017)</w:t>
      </w:r>
      <w:r w:rsidR="0053781F" w:rsidRPr="00DC075E">
        <w:rPr>
          <w:rFonts w:cstheme="minorHAnsi"/>
          <w:bCs/>
          <w:sz w:val="24"/>
          <w:szCs w:val="24"/>
        </w:rPr>
        <w:fldChar w:fldCharType="end"/>
      </w:r>
      <w:r w:rsidR="00CB72A0" w:rsidRPr="00DC075E">
        <w:rPr>
          <w:rFonts w:cstheme="minorHAnsi"/>
          <w:bCs/>
          <w:sz w:val="24"/>
          <w:szCs w:val="24"/>
        </w:rPr>
        <w:t xml:space="preserve"> and </w:t>
      </w:r>
      <w:r w:rsidR="00D10C0D" w:rsidRPr="00DC075E">
        <w:rPr>
          <w:rFonts w:cstheme="minorHAnsi"/>
          <w:bCs/>
          <w:sz w:val="24"/>
          <w:szCs w:val="24"/>
        </w:rPr>
        <w:fldChar w:fldCharType="begin" w:fldLock="1"/>
      </w:r>
      <w:r w:rsidR="006829E4" w:rsidRPr="00DC075E">
        <w:rPr>
          <w:rFonts w:cstheme="minorHAnsi"/>
          <w:bCs/>
          <w:sz w:val="24"/>
          <w:szCs w:val="24"/>
        </w:rPr>
        <w:instrText>ADDIN CSL_CITATION { "citationItems" : [ { "id" : "ITEM-1", "itemData" : { "author" : [ { "dropping-particle" : "", "family" : "Dufera Tulu", "given" : "", "non-dropping-particle" : "", "parse-names" : false, "suffix" : "" } ], "id" : "ITEM-1", "issued" : { "date-parts" : [ [ "2017" ] ] }, "title" : "Combining Ability, Heterosis and Heterotic Grouping of Quality Protein Maize (Zea mays L.) Inbred Lines at Bako, Western Ethiopia", "type" : "thesis" }, "uris" : [ "http://www.mendeley.com/documents/?uuid=536e12e5-29a6-47fb-8bc0-098241467367" ] } ], "mendeley" : { "formattedCitation" : "(Dufera Tulu 2017)", "manualFormatting" : "Dufera Tulu (2017)", "plainTextFormattedCitation" : "(Dufera Tulu 2017)", "previouslyFormattedCitation" : "(Dufera Tulu 2017)" }, "properties" : { "noteIndex" : 0 }, "schema" : "https://github.com/citation-style-language/schema/raw/master/csl-citation.json" }</w:instrText>
      </w:r>
      <w:r w:rsidR="00D10C0D" w:rsidRPr="00DC075E">
        <w:rPr>
          <w:rFonts w:cstheme="minorHAnsi"/>
          <w:bCs/>
          <w:sz w:val="24"/>
          <w:szCs w:val="24"/>
        </w:rPr>
        <w:fldChar w:fldCharType="separate"/>
      </w:r>
      <w:r w:rsidR="00D10C0D" w:rsidRPr="00DC075E">
        <w:rPr>
          <w:rFonts w:cstheme="minorHAnsi"/>
          <w:bCs/>
          <w:noProof/>
          <w:sz w:val="24"/>
          <w:szCs w:val="24"/>
        </w:rPr>
        <w:t>Dufera Tulu (2017)</w:t>
      </w:r>
      <w:r w:rsidR="00D10C0D" w:rsidRPr="00DC075E">
        <w:rPr>
          <w:rFonts w:cstheme="minorHAnsi"/>
          <w:bCs/>
          <w:sz w:val="24"/>
          <w:szCs w:val="24"/>
        </w:rPr>
        <w:fldChar w:fldCharType="end"/>
      </w:r>
      <w:r w:rsidR="00CB72A0" w:rsidRPr="00DC075E">
        <w:rPr>
          <w:rFonts w:cstheme="minorHAnsi"/>
          <w:bCs/>
          <w:sz w:val="24"/>
          <w:szCs w:val="24"/>
        </w:rPr>
        <w:t xml:space="preserve"> identified inbred lines with positive significant and lines with s</w:t>
      </w:r>
      <w:r w:rsidR="00246987" w:rsidRPr="00DC075E">
        <w:rPr>
          <w:rFonts w:cstheme="minorHAnsi"/>
          <w:bCs/>
          <w:sz w:val="24"/>
          <w:szCs w:val="24"/>
        </w:rPr>
        <w:t xml:space="preserve">ignificant negative GCA effects </w:t>
      </w:r>
      <w:r w:rsidR="00CB72A0" w:rsidRPr="00DC075E">
        <w:rPr>
          <w:rFonts w:cstheme="minorHAnsi"/>
          <w:bCs/>
          <w:sz w:val="24"/>
          <w:szCs w:val="24"/>
        </w:rPr>
        <w:t>for grain yield in their studies</w:t>
      </w:r>
      <w:r w:rsidR="00246987" w:rsidRPr="00DC075E">
        <w:rPr>
          <w:rFonts w:cstheme="minorHAnsi"/>
          <w:bCs/>
          <w:sz w:val="24"/>
          <w:szCs w:val="24"/>
        </w:rPr>
        <w:t>.</w:t>
      </w:r>
    </w:p>
    <w:p w:rsidR="00DE7C03" w:rsidRPr="00DC075E" w:rsidRDefault="00DE7C03" w:rsidP="00DC075E">
      <w:pPr>
        <w:spacing w:after="0" w:line="240" w:lineRule="auto"/>
        <w:jc w:val="both"/>
        <w:rPr>
          <w:rFonts w:cstheme="minorHAnsi"/>
          <w:sz w:val="24"/>
          <w:szCs w:val="24"/>
        </w:rPr>
      </w:pPr>
    </w:p>
    <w:p w:rsidR="00B93C53" w:rsidRPr="00DC075E" w:rsidRDefault="00454659" w:rsidP="00DC075E">
      <w:pPr>
        <w:spacing w:after="0" w:line="240" w:lineRule="auto"/>
        <w:jc w:val="both"/>
        <w:rPr>
          <w:rFonts w:cstheme="minorHAnsi"/>
          <w:bCs/>
          <w:iCs/>
          <w:sz w:val="24"/>
          <w:szCs w:val="24"/>
        </w:rPr>
      </w:pPr>
      <w:r w:rsidRPr="00DC075E">
        <w:rPr>
          <w:rFonts w:cstheme="minorHAnsi"/>
          <w:bCs/>
          <w:sz w:val="24"/>
          <w:szCs w:val="24"/>
        </w:rPr>
        <w:t xml:space="preserve">Significant SCA showed comparative importance of interactions in determining the performance of produced hybrids. SCA effect analysis revealed that 44 three-way crosses had significant positive SCA effects for grain yield (Table 2 and 5). </w:t>
      </w:r>
      <w:r w:rsidR="00B93C53" w:rsidRPr="00DC075E">
        <w:rPr>
          <w:rFonts w:cstheme="minorHAnsi"/>
          <w:bCs/>
          <w:sz w:val="24"/>
          <w:szCs w:val="24"/>
        </w:rPr>
        <w:t xml:space="preserve">Other </w:t>
      </w:r>
      <w:r w:rsidRPr="00DC075E">
        <w:rPr>
          <w:rFonts w:cstheme="minorHAnsi"/>
          <w:bCs/>
          <w:sz w:val="24"/>
          <w:szCs w:val="24"/>
        </w:rPr>
        <w:t>44 crosses also exp</w:t>
      </w:r>
      <w:r w:rsidR="00E62A0E" w:rsidRPr="00DC075E">
        <w:rPr>
          <w:rFonts w:cstheme="minorHAnsi"/>
          <w:bCs/>
          <w:sz w:val="24"/>
          <w:szCs w:val="24"/>
        </w:rPr>
        <w:t xml:space="preserve">ressed significant negative SCA </w:t>
      </w:r>
      <w:r w:rsidRPr="00DC075E">
        <w:rPr>
          <w:rFonts w:cstheme="minorHAnsi"/>
          <w:bCs/>
          <w:sz w:val="24"/>
          <w:szCs w:val="24"/>
        </w:rPr>
        <w:t xml:space="preserve">effects </w:t>
      </w:r>
      <w:r w:rsidR="00E62A0E" w:rsidRPr="00DC075E">
        <w:rPr>
          <w:rFonts w:cstheme="minorHAnsi"/>
          <w:bCs/>
          <w:sz w:val="24"/>
          <w:szCs w:val="24"/>
        </w:rPr>
        <w:t xml:space="preserve">and the remaining 6 crosses showed non significant effect in both directions </w:t>
      </w:r>
      <w:r w:rsidRPr="00DC075E">
        <w:rPr>
          <w:rFonts w:cstheme="minorHAnsi"/>
          <w:bCs/>
          <w:sz w:val="24"/>
          <w:szCs w:val="24"/>
        </w:rPr>
        <w:t>for the same trait.</w:t>
      </w:r>
      <w:r w:rsidR="007963A2" w:rsidRPr="00DC075E">
        <w:rPr>
          <w:rFonts w:cstheme="minorHAnsi"/>
          <w:bCs/>
          <w:sz w:val="24"/>
          <w:szCs w:val="24"/>
        </w:rPr>
        <w:t xml:space="preserve"> </w:t>
      </w:r>
      <w:r w:rsidR="00B93C53" w:rsidRPr="00DC075E">
        <w:rPr>
          <w:rFonts w:cstheme="minorHAnsi"/>
          <w:bCs/>
          <w:iCs/>
          <w:sz w:val="24"/>
          <w:szCs w:val="24"/>
        </w:rPr>
        <w:t>Positive SCA effects resulted from crossing of lines from different heterotic group but negative SCA effects due to crossing of lines from the same heterotic group.</w:t>
      </w:r>
    </w:p>
    <w:p w:rsidR="00B93C53" w:rsidRPr="00DC075E" w:rsidRDefault="00B93C53" w:rsidP="00DC075E">
      <w:pPr>
        <w:spacing w:after="0" w:line="240" w:lineRule="auto"/>
        <w:jc w:val="both"/>
        <w:rPr>
          <w:rFonts w:cstheme="minorHAnsi"/>
          <w:bCs/>
          <w:iCs/>
          <w:sz w:val="24"/>
          <w:szCs w:val="24"/>
        </w:rPr>
      </w:pPr>
    </w:p>
    <w:p w:rsidR="005A2E96" w:rsidRPr="00DC075E" w:rsidRDefault="007963A2" w:rsidP="00DC075E">
      <w:pPr>
        <w:spacing w:after="0" w:line="240" w:lineRule="auto"/>
        <w:jc w:val="both"/>
        <w:rPr>
          <w:rFonts w:cstheme="minorHAnsi"/>
          <w:bCs/>
          <w:iCs/>
          <w:sz w:val="24"/>
          <w:szCs w:val="24"/>
        </w:rPr>
      </w:pPr>
      <w:r w:rsidRPr="00DC075E">
        <w:rPr>
          <w:rFonts w:cstheme="minorHAnsi"/>
          <w:bCs/>
          <w:sz w:val="24"/>
          <w:szCs w:val="24"/>
        </w:rPr>
        <w:t>Positive significant SCA effects indicated that produced hybrids were good specific combiners for developing h</w:t>
      </w:r>
      <w:r w:rsidR="004A01ED" w:rsidRPr="00DC075E">
        <w:rPr>
          <w:rFonts w:cstheme="minorHAnsi"/>
          <w:bCs/>
          <w:sz w:val="24"/>
          <w:szCs w:val="24"/>
        </w:rPr>
        <w:t xml:space="preserve">igh-yielding hybrids. Three way crosses hybrids 5, 13 and 43 </w:t>
      </w:r>
      <w:r w:rsidRPr="00DC075E">
        <w:rPr>
          <w:rFonts w:cstheme="minorHAnsi"/>
          <w:bCs/>
          <w:sz w:val="24"/>
          <w:szCs w:val="24"/>
        </w:rPr>
        <w:t>provided high mean grain yield and possessed desirable significant high SCA effects, revealing good correspondence between mean grain yield and SCA effects</w:t>
      </w:r>
      <w:r w:rsidR="004A01ED" w:rsidRPr="00DC075E">
        <w:rPr>
          <w:rFonts w:cstheme="minorHAnsi"/>
          <w:bCs/>
          <w:sz w:val="24"/>
          <w:szCs w:val="24"/>
        </w:rPr>
        <w:t>.</w:t>
      </w:r>
      <w:r w:rsidR="00B2315A" w:rsidRPr="00DC075E">
        <w:rPr>
          <w:rFonts w:cstheme="minorHAnsi"/>
          <w:bCs/>
          <w:sz w:val="24"/>
          <w:szCs w:val="24"/>
        </w:rPr>
        <w:t xml:space="preserve"> </w:t>
      </w:r>
      <w:r w:rsidR="00DE7C03" w:rsidRPr="00DC075E">
        <w:rPr>
          <w:rFonts w:cstheme="minorHAnsi"/>
          <w:bCs/>
          <w:iCs/>
          <w:sz w:val="24"/>
          <w:szCs w:val="24"/>
        </w:rPr>
        <w:t>This result is in li</w:t>
      </w:r>
      <w:r w:rsidR="00E35339" w:rsidRPr="00DC075E">
        <w:rPr>
          <w:rFonts w:cstheme="minorHAnsi"/>
          <w:bCs/>
          <w:iCs/>
          <w:sz w:val="24"/>
          <w:szCs w:val="24"/>
        </w:rPr>
        <w:t xml:space="preserve">ne with the previous finding of </w:t>
      </w:r>
      <w:r w:rsidR="00E35339" w:rsidRPr="00DC075E">
        <w:rPr>
          <w:rFonts w:cstheme="minorHAnsi"/>
          <w:bCs/>
          <w:iCs/>
          <w:sz w:val="24"/>
          <w:szCs w:val="24"/>
        </w:rPr>
        <w:fldChar w:fldCharType="begin" w:fldLock="1"/>
      </w:r>
      <w:r w:rsidR="00243EA1" w:rsidRPr="00DC075E">
        <w:rPr>
          <w:rFonts w:cstheme="minorHAnsi"/>
          <w:bCs/>
          <w:iCs/>
          <w:sz w:val="24"/>
          <w:szCs w:val="24"/>
        </w:rPr>
        <w:instrText>ADDIN CSL_CITATION { "citationItems" : [ { "id" : "ITEM-1", "itemData" : { "abstract" : "Breeding efforts to develop high yielding and improved maize varieties for highland areas (altitude of 1700-2400 m) has been recently, launched in Ethiopia. In Ethiopia, national average maize yield under farmer condition is far below attainable. Thirty-four crosses (seventeen inbred lines and two testers) along with two popular standard checks were evaluated for 17 traits in alpha lattice design at Jimma, South west Ethiopia. The objectives of this study were to evaluate top cross performance and to estimate combining abilities for grain yield and related traits. The inbred lines and crosses differ significantly for all of the studied traits except ASI, NPP and EPP. Among the crosses L5 x T1 and L16 x T2 showed higher grain yield, crosses L14 x T1 (158.13cm), L6 x T2 (168.54cm) expressed short plant height, crosses L4 x T1 (L16 x T1 (231.04cm) and L14 x T1 (258.13 cm) expressed higher plant height .Crosses L5 x T1 (102.63 day) and L2 x T2 (107.95 day) displayed lowest anthesis date and crosses L5 x T1 (112.67 day), L2 x T2 (114.29 day) displayed lowest silking date. GCA mean squares due to lines were highly significant for most of the traits, while SCA mean squares were significant for some traits. The higher the percentage relative contribution of GCA sum square over SCA sum of square in all studied trait indicated the predominance of additive gene effect in controlling the inheritance of these traits. For grain yield inbred lines L5, L6, L16 and L17 were the top general combiner. Lines with positive and significant GCA effects for grain yield were generally considered as good general combiner for improvement of grain yield. L2, L5, L17 were the best general combiners for days to anthesis. L2, L5, L17, L12, L14 for days to silking and L11 for tallness, while, L2, L6, L12, L13, L8, L5, L14 for shortness in plant height were the top general combiner. Future studies should explore the possibility of separating the inbred lines used in this study into distinct heterotic groups using divergent tester. By and large, the information from this study could be useful for researchers/breeders who need to develop high yielding varieties of maize adapted to the highland area of Ethiopia.", "author" : [ { "dropping-particle" : "", "family" : "Seyoum", "given" : "Amare", "non-dropping-particle" : "", "parse-names" : false, "suffix" : "" }, { "dropping-particle" : "", "family" : "Wegary", "given" : "Dagne", "non-dropping-particle" : "", "parse-names" : false, "suffix" : "" }, { "dropping-particle" : "", "family" : "Alamerew", "given" : "Sintayehu", "non-dropping-particle" : "", "parse-names" : false, "suffix" : "" } ], "container-title" : "International Journal of Trend in Research and Development", "id" : "ITEM-1", "issue" : "2", "issued" : { "date-parts" : [ [ "2016" ] ] }, "title" : "Test Cross Performance and Combining Ability of Elite Highland Maize (Zea Mays L.) Inbred Lines at Jimma, South West Ethiopia", "type" : "report", "volume" : "3" }, "uris" : [ "http://www.mendeley.com/documents/?uuid=5ea43a48-e071-3cfd-b636-c82c51af498d" ] } ], "mendeley" : { "formattedCitation" : "(Seyoum, Wegary, and Alamerew 2016)", "manualFormatting" : "Amare Seyoum et al. (2016)", "plainTextFormattedCitation" : "(Seyoum, Wegary, and Alamerew 2016)", "previouslyFormattedCitation" : "(Seyoum, Wegary, and Alamerew 2016)" }, "properties" : { "noteIndex" : 0 }, "schema" : "https://github.com/citation-style-language/schema/raw/master/csl-citation.json" }</w:instrText>
      </w:r>
      <w:r w:rsidR="00E35339" w:rsidRPr="00DC075E">
        <w:rPr>
          <w:rFonts w:cstheme="minorHAnsi"/>
          <w:bCs/>
          <w:iCs/>
          <w:sz w:val="24"/>
          <w:szCs w:val="24"/>
        </w:rPr>
        <w:fldChar w:fldCharType="separate"/>
      </w:r>
      <w:r w:rsidR="00E35339" w:rsidRPr="00DC075E">
        <w:rPr>
          <w:rFonts w:cstheme="minorHAnsi"/>
          <w:bCs/>
          <w:iCs/>
          <w:noProof/>
          <w:sz w:val="24"/>
          <w:szCs w:val="24"/>
        </w:rPr>
        <w:t xml:space="preserve">Amare Seyoum </w:t>
      </w:r>
      <w:r w:rsidR="00E35339" w:rsidRPr="00DC075E">
        <w:rPr>
          <w:rFonts w:cstheme="minorHAnsi"/>
          <w:bCs/>
          <w:i/>
          <w:iCs/>
          <w:noProof/>
          <w:sz w:val="24"/>
          <w:szCs w:val="24"/>
        </w:rPr>
        <w:t>et al</w:t>
      </w:r>
      <w:r w:rsidR="00243EA1" w:rsidRPr="00DC075E">
        <w:rPr>
          <w:rFonts w:cstheme="minorHAnsi"/>
          <w:bCs/>
          <w:i/>
          <w:iCs/>
          <w:noProof/>
          <w:sz w:val="24"/>
          <w:szCs w:val="24"/>
        </w:rPr>
        <w:t>.</w:t>
      </w:r>
      <w:r w:rsidR="00E35339" w:rsidRPr="00DC075E">
        <w:rPr>
          <w:rFonts w:cstheme="minorHAnsi"/>
          <w:bCs/>
          <w:iCs/>
          <w:noProof/>
          <w:sz w:val="24"/>
          <w:szCs w:val="24"/>
        </w:rPr>
        <w:t xml:space="preserve"> (2016)</w:t>
      </w:r>
      <w:r w:rsidR="00E35339" w:rsidRPr="00DC075E">
        <w:rPr>
          <w:rFonts w:cstheme="minorHAnsi"/>
          <w:bCs/>
          <w:iCs/>
          <w:sz w:val="24"/>
          <w:szCs w:val="24"/>
        </w:rPr>
        <w:fldChar w:fldCharType="end"/>
      </w:r>
      <w:r w:rsidR="00E35339" w:rsidRPr="00DC075E">
        <w:rPr>
          <w:rFonts w:cstheme="minorHAnsi"/>
          <w:bCs/>
          <w:iCs/>
          <w:sz w:val="24"/>
          <w:szCs w:val="24"/>
        </w:rPr>
        <w:t>,</w:t>
      </w:r>
      <w:r w:rsidR="00DE7C03" w:rsidRPr="00DC075E">
        <w:rPr>
          <w:rFonts w:cstheme="minorHAnsi"/>
          <w:bCs/>
          <w:iCs/>
          <w:sz w:val="24"/>
          <w:szCs w:val="24"/>
        </w:rPr>
        <w:t xml:space="preserve"> </w:t>
      </w:r>
      <w:r w:rsidR="00E35339" w:rsidRPr="00DC075E">
        <w:rPr>
          <w:rFonts w:cstheme="minorHAnsi"/>
          <w:bCs/>
          <w:iCs/>
          <w:sz w:val="24"/>
          <w:szCs w:val="24"/>
        </w:rPr>
        <w:fldChar w:fldCharType="begin" w:fldLock="1"/>
      </w:r>
      <w:r w:rsidR="00E35339" w:rsidRPr="00DC075E">
        <w:rPr>
          <w:rFonts w:cstheme="minorHAnsi"/>
          <w:bCs/>
          <w:iCs/>
          <w:sz w:val="24"/>
          <w:szCs w:val="24"/>
        </w:rPr>
        <w:instrText>ADDIN CSL_CITATION { "citationItems" : [ { "id" : "ITEM-1", "itemData" : { "author" : [ { "dropping-particle" : "", "family" : "Abiy Gebre", "given" : "", "non-dropping-particle" : "", "parse-names" : false, "suffix" : "" } ], "id" : "ITEM-1", "issued" : { "date-parts" : [ [ "2017" ] ] }, "publisher" : "Hawasa University", "publisher-place" : "Hawasa", "title" : "Combining ability of highland maize (Zea mays L.) Inbred lines using line x tester analysis", "type" : "thesis" }, "uris" : [ "http://www.mendeley.com/documents/?uuid=fc26016b-8989-3d5d-a847-607aca2d18f6" ] } ], "mendeley" : { "formattedCitation" : "(Abiy Gebre 2017)", "manualFormatting" : "Abiy Balcha (2017)", "plainTextFormattedCitation" : "(Abiy Gebre 2017)", "previouslyFormattedCitation" : "(Abiy Gebre 2017)" }, "properties" : { "noteIndex" : 0 }, "schema" : "https://github.com/citation-style-language/schema/raw/master/csl-citation.json" }</w:instrText>
      </w:r>
      <w:r w:rsidR="00E35339" w:rsidRPr="00DC075E">
        <w:rPr>
          <w:rFonts w:cstheme="minorHAnsi"/>
          <w:bCs/>
          <w:iCs/>
          <w:sz w:val="24"/>
          <w:szCs w:val="24"/>
        </w:rPr>
        <w:fldChar w:fldCharType="separate"/>
      </w:r>
      <w:r w:rsidR="00E35339" w:rsidRPr="00DC075E">
        <w:rPr>
          <w:rFonts w:cstheme="minorHAnsi"/>
          <w:bCs/>
          <w:iCs/>
          <w:noProof/>
          <w:sz w:val="24"/>
          <w:szCs w:val="24"/>
        </w:rPr>
        <w:t xml:space="preserve">Abiy </w:t>
      </w:r>
      <w:r w:rsidR="00E35339" w:rsidRPr="00DC075E">
        <w:rPr>
          <w:rFonts w:cstheme="minorHAnsi"/>
          <w:bCs/>
          <w:noProof/>
          <w:sz w:val="24"/>
          <w:szCs w:val="24"/>
        </w:rPr>
        <w:t>Balcha</w:t>
      </w:r>
      <w:r w:rsidR="00E35339" w:rsidRPr="00DC075E">
        <w:rPr>
          <w:rFonts w:cstheme="minorHAnsi"/>
          <w:bCs/>
          <w:iCs/>
          <w:noProof/>
          <w:sz w:val="24"/>
          <w:szCs w:val="24"/>
        </w:rPr>
        <w:t xml:space="preserve"> (2017)</w:t>
      </w:r>
      <w:r w:rsidR="00E35339" w:rsidRPr="00DC075E">
        <w:rPr>
          <w:rFonts w:cstheme="minorHAnsi"/>
          <w:bCs/>
          <w:iCs/>
          <w:sz w:val="24"/>
          <w:szCs w:val="24"/>
        </w:rPr>
        <w:fldChar w:fldCharType="end"/>
      </w:r>
      <w:r w:rsidR="00DE7C03" w:rsidRPr="00DC075E">
        <w:rPr>
          <w:rFonts w:cstheme="minorHAnsi"/>
          <w:bCs/>
          <w:sz w:val="24"/>
          <w:szCs w:val="24"/>
        </w:rPr>
        <w:t xml:space="preserve"> </w:t>
      </w:r>
      <w:r w:rsidR="00DE7C03" w:rsidRPr="00DC075E">
        <w:rPr>
          <w:rFonts w:cstheme="minorHAnsi"/>
          <w:bCs/>
          <w:iCs/>
          <w:sz w:val="24"/>
          <w:szCs w:val="24"/>
        </w:rPr>
        <w:t xml:space="preserve">and </w:t>
      </w:r>
      <w:r w:rsidR="00E35339" w:rsidRPr="00DC075E">
        <w:rPr>
          <w:rFonts w:cstheme="minorHAnsi"/>
          <w:bCs/>
          <w:iCs/>
          <w:sz w:val="24"/>
          <w:szCs w:val="24"/>
        </w:rPr>
        <w:fldChar w:fldCharType="begin" w:fldLock="1"/>
      </w:r>
      <w:r w:rsidR="00C6120C" w:rsidRPr="00DC075E">
        <w:rPr>
          <w:rFonts w:cstheme="minorHAnsi"/>
          <w:bCs/>
          <w:iCs/>
          <w:sz w:val="24"/>
          <w:szCs w:val="24"/>
        </w:rPr>
        <w:instrText>ADDIN CSL_CITATION { "citationItems" : [ { "id" : "ITEM-1", "itemData" : { "author" : [ { "dropping-particle" : "", "family" : "TADESSE", "given" : "BERHANU", "non-dropping-particle" : "", "parse-names" : false, "suffix" : "" } ], "id" : "ITEM-1", "issued" : { "date-parts" : [ [ "2009" ] ] }, "title" : "HETEROSIS AND COMBINING ABILITY FOR YIELD, YIELD RELATED PARAMETERS AND STOVER QUALITY TRAITS FOR FOOD-FEED IN MAIZE (Zea mays L.) ADAPTED TO THE MID-ALTITUDE AGRO-ECOLOGY OF ETHIOPIA", "type" : "thesis" }, "uris" : [ "http://www.mendeley.com/documents/?uuid=28a0c6f9-0ce4-3479-8fbe-3583f4731073" ] } ], "mendeley" : { "formattedCitation" : "(TADESSE 2009)", "manualFormatting" : "Berhanu Tadesse (2009)", "plainTextFormattedCitation" : "(TADESSE 2009)", "previouslyFormattedCitation" : "(TADESSE 2009)" }, "properties" : { "noteIndex" : 0 }, "schema" : "https://github.com/citation-style-language/schema/raw/master/csl-citation.json" }</w:instrText>
      </w:r>
      <w:r w:rsidR="00E35339" w:rsidRPr="00DC075E">
        <w:rPr>
          <w:rFonts w:cstheme="minorHAnsi"/>
          <w:bCs/>
          <w:iCs/>
          <w:sz w:val="24"/>
          <w:szCs w:val="24"/>
        </w:rPr>
        <w:fldChar w:fldCharType="separate"/>
      </w:r>
      <w:r w:rsidR="00E35339" w:rsidRPr="00DC075E">
        <w:rPr>
          <w:rFonts w:cstheme="minorHAnsi"/>
          <w:noProof/>
          <w:sz w:val="24"/>
          <w:szCs w:val="24"/>
        </w:rPr>
        <w:t>Berhanu Tadesse</w:t>
      </w:r>
      <w:r w:rsidR="00E35339" w:rsidRPr="00DC075E">
        <w:rPr>
          <w:rFonts w:cstheme="minorHAnsi"/>
          <w:bCs/>
          <w:iCs/>
          <w:noProof/>
          <w:sz w:val="24"/>
          <w:szCs w:val="24"/>
        </w:rPr>
        <w:t xml:space="preserve"> (2009)</w:t>
      </w:r>
      <w:r w:rsidR="00E35339" w:rsidRPr="00DC075E">
        <w:rPr>
          <w:rFonts w:cstheme="minorHAnsi"/>
          <w:bCs/>
          <w:iCs/>
          <w:sz w:val="24"/>
          <w:szCs w:val="24"/>
        </w:rPr>
        <w:fldChar w:fldCharType="end"/>
      </w:r>
      <w:r w:rsidR="00DE7C03" w:rsidRPr="00DC075E">
        <w:rPr>
          <w:rFonts w:cstheme="minorHAnsi"/>
          <w:sz w:val="24"/>
          <w:szCs w:val="24"/>
        </w:rPr>
        <w:t xml:space="preserve"> </w:t>
      </w:r>
      <w:r w:rsidR="00DE7C03" w:rsidRPr="00DC075E">
        <w:rPr>
          <w:rFonts w:cstheme="minorHAnsi"/>
          <w:bCs/>
          <w:iCs/>
          <w:sz w:val="24"/>
          <w:szCs w:val="24"/>
        </w:rPr>
        <w:t>who reported significant SCA effect among hybrids for grain yield.</w:t>
      </w:r>
      <w:r w:rsidR="00094301" w:rsidRPr="00DC075E">
        <w:rPr>
          <w:rFonts w:cstheme="minorHAnsi"/>
          <w:bCs/>
          <w:iCs/>
          <w:sz w:val="24"/>
          <w:szCs w:val="24"/>
        </w:rPr>
        <w:t xml:space="preserve"> </w:t>
      </w:r>
    </w:p>
    <w:p w:rsidR="00DE7C03" w:rsidRPr="002D4E25" w:rsidRDefault="00DE7C03" w:rsidP="00DC075E">
      <w:pPr>
        <w:autoSpaceDE w:val="0"/>
        <w:autoSpaceDN w:val="0"/>
        <w:adjustRightInd w:val="0"/>
        <w:spacing w:before="240" w:after="0" w:line="240" w:lineRule="auto"/>
        <w:jc w:val="both"/>
        <w:rPr>
          <w:rFonts w:cstheme="minorHAnsi"/>
          <w:b/>
          <w:bCs/>
          <w:iCs/>
          <w:sz w:val="24"/>
          <w:szCs w:val="24"/>
        </w:rPr>
      </w:pPr>
      <w:r w:rsidRPr="002D4E25">
        <w:rPr>
          <w:rFonts w:cstheme="minorHAnsi"/>
          <w:b/>
          <w:bCs/>
          <w:iCs/>
          <w:sz w:val="24"/>
          <w:szCs w:val="24"/>
        </w:rPr>
        <w:t xml:space="preserve">Heterotic </w:t>
      </w:r>
      <w:r w:rsidR="002D4E25" w:rsidRPr="002D4E25">
        <w:rPr>
          <w:rFonts w:cstheme="minorHAnsi"/>
          <w:b/>
          <w:bCs/>
          <w:iCs/>
          <w:sz w:val="24"/>
          <w:szCs w:val="24"/>
        </w:rPr>
        <w:t xml:space="preserve">Grouping </w:t>
      </w:r>
    </w:p>
    <w:p w:rsidR="00E30A27" w:rsidRPr="00DC075E" w:rsidRDefault="00094301"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xml:space="preserve">Inbred lines heterotic groups could be identified based on the value of SCA effects for grain yield. Three </w:t>
      </w:r>
      <w:proofErr w:type="spellStart"/>
      <w:r w:rsidRPr="00DC075E">
        <w:rPr>
          <w:rFonts w:cstheme="minorHAnsi"/>
          <w:sz w:val="24"/>
          <w:szCs w:val="24"/>
        </w:rPr>
        <w:t>hetrotic</w:t>
      </w:r>
      <w:proofErr w:type="spellEnd"/>
      <w:r w:rsidRPr="00DC075E">
        <w:rPr>
          <w:rFonts w:cstheme="minorHAnsi"/>
          <w:sz w:val="24"/>
          <w:szCs w:val="24"/>
        </w:rPr>
        <w:t xml:space="preserve"> groups were identified depending on the direction of the SCA estimates. Lines displaying positive SCA effects with a tester were grouped toward the opposite heterotic group, whereas lines exhibiting positive SCA effects to both testers were grouped toward both groups, and lines that expressed negative SCA effects with the two testers could be discarded </w:t>
      </w:r>
      <w:r w:rsidR="00C6120C" w:rsidRPr="00DC075E">
        <w:rPr>
          <w:rFonts w:cstheme="minorHAnsi"/>
          <w:sz w:val="24"/>
          <w:szCs w:val="24"/>
        </w:rPr>
        <w:fldChar w:fldCharType="begin" w:fldLock="1"/>
      </w:r>
      <w:r w:rsidR="00803074" w:rsidRPr="00DC075E">
        <w:rPr>
          <w:rFonts w:cstheme="minorHAnsi"/>
          <w:sz w:val="24"/>
          <w:szCs w:val="24"/>
        </w:rPr>
        <w:instrText>ADDIN CSL_CITATION { "citationItems" : [ { "id" : "ITEM-1", "itemData" : { "author" : [ { "dropping-particle" : "", "family" : "Vasal, S.K., Srinivasan, G., Pandey, S., Cordova, H.S., Han, G.C. and Gonzales", "given" : "C.F", "non-dropping-particle" : "", "parse-names" : false, "suffix" : "" } ], "container-title" : "Maydica", "id" : "ITEM-1", "issued" : { "date-parts" : [ [ "1992" ] ] }, "page" : "37: 259-270", "title" : "Heterotic patterns of ninety two white tropical maize lines", "type" : "article-journal" }, "uris" : [ "http://www.mendeley.com/documents/?uuid=de78c700-f7f3-4133-bfd2-c17c662c8409" ] } ], "mendeley" : { "formattedCitation" : "(Vasal, S.K., Srinivasan, G., Pandey, S., Cordova, H.S., Han, G.C. and Gonzales 1992)", "manualFormatting" : "(Vasal et al., 1992)", "plainTextFormattedCitation" : "(Vasal, S.K., Srinivasan, G., Pandey, S., Cordova, H.S., Han, G.C. and Gonzales 1992)", "previouslyFormattedCitation" : "(Vasal, S.K., Srinivasan, G., Pandey, S., Cordova, H.S., Han, G.C. and Gonzales 1992)" }, "properties" : { "noteIndex" : 0 }, "schema" : "https://github.com/citation-style-language/schema/raw/master/csl-citation.json" }</w:instrText>
      </w:r>
      <w:r w:rsidR="00C6120C" w:rsidRPr="00DC075E">
        <w:rPr>
          <w:rFonts w:cstheme="minorHAnsi"/>
          <w:sz w:val="24"/>
          <w:szCs w:val="24"/>
        </w:rPr>
        <w:fldChar w:fldCharType="separate"/>
      </w:r>
      <w:r w:rsidR="00C6120C" w:rsidRPr="00DC075E">
        <w:rPr>
          <w:rFonts w:cstheme="minorHAnsi"/>
          <w:noProof/>
          <w:sz w:val="24"/>
          <w:szCs w:val="24"/>
        </w:rPr>
        <w:t xml:space="preserve">(Vasal </w:t>
      </w:r>
      <w:r w:rsidR="00C6120C" w:rsidRPr="00DC075E">
        <w:rPr>
          <w:rFonts w:cstheme="minorHAnsi"/>
          <w:i/>
          <w:noProof/>
          <w:sz w:val="24"/>
          <w:szCs w:val="24"/>
        </w:rPr>
        <w:t>et al</w:t>
      </w:r>
      <w:r w:rsidR="00C6120C" w:rsidRPr="00DC075E">
        <w:rPr>
          <w:rFonts w:cstheme="minorHAnsi"/>
          <w:noProof/>
          <w:sz w:val="24"/>
          <w:szCs w:val="24"/>
        </w:rPr>
        <w:t>., 1992)</w:t>
      </w:r>
      <w:r w:rsidR="00C6120C" w:rsidRPr="00DC075E">
        <w:rPr>
          <w:rFonts w:cstheme="minorHAnsi"/>
          <w:sz w:val="24"/>
          <w:szCs w:val="24"/>
        </w:rPr>
        <w:fldChar w:fldCharType="end"/>
      </w:r>
      <w:r w:rsidRPr="00DC075E">
        <w:rPr>
          <w:rFonts w:cstheme="minorHAnsi"/>
          <w:sz w:val="24"/>
          <w:szCs w:val="24"/>
        </w:rPr>
        <w:t xml:space="preserve">. </w:t>
      </w:r>
    </w:p>
    <w:p w:rsidR="007E03C6" w:rsidRPr="00DC075E" w:rsidRDefault="00803074"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lastRenderedPageBreak/>
        <w:fldChar w:fldCharType="begin" w:fldLock="1"/>
      </w:r>
      <w:r w:rsidR="00B85C0A" w:rsidRPr="00DC075E">
        <w:rPr>
          <w:rFonts w:cstheme="minorHAnsi"/>
          <w:sz w:val="24"/>
          <w:szCs w:val="24"/>
        </w:rPr>
        <w:instrText>ADDIN CSL_CITATION { "citationItems" : [ { "id" : "ITEM-1", "itemData" : { "author" : [ { "dropping-particle" : "", "family" : "M. GAFISHI KANYAMASORO, J. KARUNGI1", "given" : "G. ASEA2 and P. GIBSON", "non-dropping-particle" : "", "parse-names" : false, "suffix" : "" } ], "container-title" : "African Crop Science Journal", "id" : "ITEM-1", "issued" : { "date-parts" : [ [ "2012" ] ] }, "title" : "Determination of the heterotic groups of maize inbred lines and the inheritance of their resistance to the maize weevil", "type" : "article-journal", "volume" : "20" }, "uris" : [ "http://www.mendeley.com/documents/?uuid=e3a07039-133c-4bcd-82ea-f9b6df5abf8d" ] } ], "mendeley" : { "formattedCitation" : "(M. GAFISHI KANYAMASORO, J. KARUNGI1 2012)", "manualFormatting" : "Kanyamasoro, Karungi, Asea, and Gibson (2012)", "plainTextFormattedCitation" : "(M. GAFISHI KANYAMASORO, J. KARUNGI1 2012)", "previouslyFormattedCitation" : "(M. GAFISHI KANYAMASORO, J. KARUNGI1 2012)" }, "properties" : { "noteIndex" : 0 }, "schema" : "https://github.com/citation-style-language/schema/raw/master/csl-citation.json" }</w:instrText>
      </w:r>
      <w:r w:rsidRPr="00DC075E">
        <w:rPr>
          <w:rFonts w:cstheme="minorHAnsi"/>
          <w:sz w:val="24"/>
          <w:szCs w:val="24"/>
        </w:rPr>
        <w:fldChar w:fldCharType="separate"/>
      </w:r>
      <w:r w:rsidRPr="00DC075E">
        <w:rPr>
          <w:rFonts w:cstheme="minorHAnsi"/>
          <w:noProof/>
          <w:sz w:val="24"/>
          <w:szCs w:val="24"/>
        </w:rPr>
        <w:t>Kanyam</w:t>
      </w:r>
      <w:r w:rsidR="00431404" w:rsidRPr="00DC075E">
        <w:rPr>
          <w:rFonts w:cstheme="minorHAnsi"/>
          <w:noProof/>
          <w:sz w:val="24"/>
          <w:szCs w:val="24"/>
        </w:rPr>
        <w:t xml:space="preserve">asoro </w:t>
      </w:r>
      <w:r w:rsidR="00431404" w:rsidRPr="00DC075E">
        <w:rPr>
          <w:rFonts w:cstheme="minorHAnsi"/>
          <w:i/>
          <w:noProof/>
          <w:sz w:val="24"/>
          <w:szCs w:val="24"/>
        </w:rPr>
        <w:t>et al.</w:t>
      </w:r>
      <w:r w:rsidRPr="00DC075E">
        <w:rPr>
          <w:rFonts w:cstheme="minorHAnsi"/>
          <w:noProof/>
          <w:sz w:val="24"/>
          <w:szCs w:val="24"/>
        </w:rPr>
        <w:t xml:space="preserve"> (2012)</w:t>
      </w:r>
      <w:r w:rsidRPr="00DC075E">
        <w:rPr>
          <w:rFonts w:cstheme="minorHAnsi"/>
          <w:sz w:val="24"/>
          <w:szCs w:val="24"/>
        </w:rPr>
        <w:fldChar w:fldCharType="end"/>
      </w:r>
      <w:r w:rsidRPr="00DC075E">
        <w:rPr>
          <w:rFonts w:cstheme="minorHAnsi"/>
          <w:sz w:val="24"/>
          <w:szCs w:val="24"/>
        </w:rPr>
        <w:t xml:space="preserve"> </w:t>
      </w:r>
      <w:r w:rsidR="00094301" w:rsidRPr="00DC075E">
        <w:rPr>
          <w:rFonts w:cstheme="minorHAnsi"/>
          <w:sz w:val="24"/>
          <w:szCs w:val="24"/>
        </w:rPr>
        <w:t xml:space="preserve">explained that positive SCA effects indicates that inbred lines are in different heterotic group, whereas </w:t>
      </w:r>
      <w:r w:rsidR="00D83B3B" w:rsidRPr="00DC075E">
        <w:rPr>
          <w:rFonts w:cstheme="minorHAnsi"/>
          <w:sz w:val="24"/>
          <w:szCs w:val="24"/>
        </w:rPr>
        <w:t>negative SCA effect indicates</w:t>
      </w:r>
      <w:r w:rsidR="00094301" w:rsidRPr="00DC075E">
        <w:rPr>
          <w:rFonts w:cstheme="minorHAnsi"/>
          <w:sz w:val="24"/>
          <w:szCs w:val="24"/>
        </w:rPr>
        <w:t xml:space="preserve"> genetic similarity of the parents.</w:t>
      </w:r>
      <w:r w:rsidR="00E30A27" w:rsidRPr="00DC075E">
        <w:rPr>
          <w:rFonts w:cstheme="minorHAnsi"/>
          <w:sz w:val="24"/>
          <w:szCs w:val="24"/>
        </w:rPr>
        <w:t xml:space="preserve"> </w:t>
      </w:r>
      <w:r w:rsidR="00DE7C03" w:rsidRPr="00DC075E">
        <w:rPr>
          <w:rFonts w:cstheme="minorHAnsi"/>
          <w:sz w:val="24"/>
          <w:szCs w:val="24"/>
        </w:rPr>
        <w:t xml:space="preserve">The result </w:t>
      </w:r>
      <w:r w:rsidR="00526EDB" w:rsidRPr="00DC075E">
        <w:rPr>
          <w:rFonts w:cstheme="minorHAnsi"/>
          <w:sz w:val="24"/>
          <w:szCs w:val="24"/>
        </w:rPr>
        <w:t xml:space="preserve">in this </w:t>
      </w:r>
      <w:r w:rsidR="009B28FD" w:rsidRPr="00DC075E">
        <w:rPr>
          <w:rFonts w:cstheme="minorHAnsi"/>
          <w:sz w:val="24"/>
          <w:szCs w:val="24"/>
        </w:rPr>
        <w:t xml:space="preserve">study </w:t>
      </w:r>
      <w:r w:rsidR="00526EDB" w:rsidRPr="00DC075E">
        <w:rPr>
          <w:rFonts w:cstheme="minorHAnsi"/>
          <w:sz w:val="24"/>
          <w:szCs w:val="24"/>
        </w:rPr>
        <w:t>exhib</w:t>
      </w:r>
      <w:r w:rsidR="009B28FD" w:rsidRPr="00DC075E">
        <w:rPr>
          <w:rFonts w:cstheme="minorHAnsi"/>
          <w:sz w:val="24"/>
          <w:szCs w:val="24"/>
        </w:rPr>
        <w:t xml:space="preserve">ited that 52 hybrid combination revealed </w:t>
      </w:r>
      <w:r w:rsidR="00DE7C03" w:rsidRPr="00DC075E">
        <w:rPr>
          <w:rFonts w:cstheme="minorHAnsi"/>
          <w:sz w:val="24"/>
          <w:szCs w:val="24"/>
        </w:rPr>
        <w:t xml:space="preserve">positive SCA effect </w:t>
      </w:r>
      <w:r w:rsidR="00526EDB" w:rsidRPr="00DC075E">
        <w:rPr>
          <w:rFonts w:cstheme="minorHAnsi"/>
          <w:sz w:val="24"/>
          <w:szCs w:val="24"/>
        </w:rPr>
        <w:t xml:space="preserve">for grain yield </w:t>
      </w:r>
      <w:r w:rsidR="00DE7C03" w:rsidRPr="00DC075E">
        <w:rPr>
          <w:rFonts w:cstheme="minorHAnsi"/>
          <w:sz w:val="24"/>
          <w:szCs w:val="24"/>
        </w:rPr>
        <w:t xml:space="preserve">with </w:t>
      </w:r>
      <w:r w:rsidR="00526EDB" w:rsidRPr="00DC075E">
        <w:rPr>
          <w:rFonts w:cstheme="minorHAnsi"/>
          <w:sz w:val="24"/>
          <w:szCs w:val="24"/>
        </w:rPr>
        <w:t>tester 1 (</w:t>
      </w:r>
      <w:r w:rsidR="00DE7C03" w:rsidRPr="00DC075E">
        <w:rPr>
          <w:rFonts w:cstheme="minorHAnsi"/>
          <w:sz w:val="24"/>
          <w:szCs w:val="24"/>
        </w:rPr>
        <w:t>CML395/CML202</w:t>
      </w:r>
      <w:r w:rsidR="00526EDB" w:rsidRPr="00DC075E">
        <w:rPr>
          <w:rFonts w:cstheme="minorHAnsi"/>
          <w:sz w:val="24"/>
          <w:szCs w:val="24"/>
        </w:rPr>
        <w:t>)</w:t>
      </w:r>
      <w:r w:rsidR="002A5FB5" w:rsidRPr="00DC075E">
        <w:rPr>
          <w:rFonts w:cstheme="minorHAnsi"/>
          <w:sz w:val="24"/>
          <w:szCs w:val="24"/>
        </w:rPr>
        <w:t xml:space="preserve"> and the remaining </w:t>
      </w:r>
      <w:r w:rsidR="003D2187" w:rsidRPr="00DC075E">
        <w:rPr>
          <w:rFonts w:cstheme="minorHAnsi"/>
          <w:sz w:val="24"/>
          <w:szCs w:val="24"/>
        </w:rPr>
        <w:t xml:space="preserve">42 </w:t>
      </w:r>
      <w:r w:rsidR="009B28FD" w:rsidRPr="00DC075E">
        <w:rPr>
          <w:rFonts w:cstheme="minorHAnsi"/>
          <w:sz w:val="24"/>
          <w:szCs w:val="24"/>
        </w:rPr>
        <w:t>hybrid combination</w:t>
      </w:r>
      <w:r w:rsidR="003D2187" w:rsidRPr="00DC075E">
        <w:rPr>
          <w:rFonts w:cstheme="minorHAnsi"/>
          <w:sz w:val="24"/>
          <w:szCs w:val="24"/>
        </w:rPr>
        <w:t xml:space="preserve"> showed negative SCA effect for grain yield </w:t>
      </w:r>
      <w:r w:rsidR="00DE7C03" w:rsidRPr="00DC075E">
        <w:rPr>
          <w:rFonts w:cstheme="minorHAnsi"/>
          <w:sz w:val="24"/>
          <w:szCs w:val="24"/>
        </w:rPr>
        <w:t xml:space="preserve">with </w:t>
      </w:r>
      <w:r w:rsidR="003D2187" w:rsidRPr="00DC075E">
        <w:rPr>
          <w:rFonts w:cstheme="minorHAnsi"/>
          <w:sz w:val="24"/>
          <w:szCs w:val="24"/>
        </w:rPr>
        <w:t>the same tester and vice versa with tester 2</w:t>
      </w:r>
      <w:r w:rsidR="00DE7C03" w:rsidRPr="00DC075E">
        <w:rPr>
          <w:rFonts w:cstheme="minorHAnsi"/>
          <w:sz w:val="24"/>
          <w:szCs w:val="24"/>
        </w:rPr>
        <w:t xml:space="preserve"> </w:t>
      </w:r>
      <w:r w:rsidR="003D2187" w:rsidRPr="00DC075E">
        <w:rPr>
          <w:rFonts w:cstheme="minorHAnsi"/>
          <w:sz w:val="24"/>
          <w:szCs w:val="24"/>
        </w:rPr>
        <w:t xml:space="preserve">(CML442/CML312) indicated 26 inbred lines were grouped in heterotic group “A” </w:t>
      </w:r>
      <w:r w:rsidR="00E30A27" w:rsidRPr="00DC075E">
        <w:rPr>
          <w:rFonts w:cstheme="minorHAnsi"/>
          <w:sz w:val="24"/>
          <w:szCs w:val="24"/>
        </w:rPr>
        <w:t xml:space="preserve">and the remaining 21 lines were classified in heterotic group “B” (Table 3 and 6). </w:t>
      </w:r>
      <w:r w:rsidR="007E03C6" w:rsidRPr="00DC075E">
        <w:rPr>
          <w:rFonts w:cstheme="minorHAnsi"/>
          <w:sz w:val="24"/>
          <w:szCs w:val="24"/>
        </w:rPr>
        <w:t>Maximum genetic variability and hybrid vigor (</w:t>
      </w:r>
      <w:proofErr w:type="spellStart"/>
      <w:r w:rsidR="007E03C6" w:rsidRPr="00DC075E">
        <w:rPr>
          <w:rFonts w:cstheme="minorHAnsi"/>
          <w:sz w:val="24"/>
          <w:szCs w:val="24"/>
        </w:rPr>
        <w:t>heterosis</w:t>
      </w:r>
      <w:proofErr w:type="spellEnd"/>
      <w:r w:rsidR="007E03C6" w:rsidRPr="00DC075E">
        <w:rPr>
          <w:rFonts w:cstheme="minorHAnsi"/>
          <w:sz w:val="24"/>
          <w:szCs w:val="24"/>
        </w:rPr>
        <w:t xml:space="preserve">) can be exploited by crossing lines from different heterotic groups. </w:t>
      </w:r>
      <w:r w:rsidR="00B85C0A" w:rsidRPr="00DC075E">
        <w:rPr>
          <w:rFonts w:cstheme="minorHAnsi"/>
          <w:sz w:val="24"/>
          <w:szCs w:val="24"/>
        </w:rPr>
        <w:fldChar w:fldCharType="begin" w:fldLock="1"/>
      </w:r>
      <w:r w:rsidR="001B5321" w:rsidRPr="00DC075E">
        <w:rPr>
          <w:rFonts w:cstheme="minorHAnsi"/>
          <w:sz w:val="24"/>
          <w:szCs w:val="24"/>
        </w:rPr>
        <w:instrText>ADDIN CSL_CITATION { "citationItems" : [ { "id" : "ITEM-1", "itemData" : { "author" : [ { "dropping-particle" : "", "family" : "Girma C. Hosana, Sentayehu Alamerew", "given" : "Berhanu Tadesse &amp; Temesgen Menamo", "non-dropping-particle" : "", "parse-names" : false, "suffix" : "" } ], "container-title" : "Global Journals Inc", "id" : "ITEM-1", "issue" : "4", "issued" : { "date-parts" : [ [ "2015" ] ] }, "title" : "Test Cross Performance and Combining Ability", "type" : "article-journal", "volume" : "15" }, "uris" : [ "http://www.mendeley.com/documents/?uuid=5486afb9-6801-4b38-89cf-920dbc3aba04" ] } ], "mendeley" : { "formattedCitation" : "(Girma C. Hosana, Sentayehu Alamerew 2015)", "manualFormatting" : " Girma Chemada et al. (2015)", "plainTextFormattedCitation" : "(Girma C. Hosana, Sentayehu Alamerew 2015)", "previouslyFormattedCitation" : "(Girma C. Hosana, Sentayehu Alamerew 2015)" }, "properties" : { "noteIndex" : 0 }, "schema" : "https://github.com/citation-style-language/schema/raw/master/csl-citation.json" }</w:instrText>
      </w:r>
      <w:r w:rsidR="00B85C0A" w:rsidRPr="00DC075E">
        <w:rPr>
          <w:rFonts w:cstheme="minorHAnsi"/>
          <w:sz w:val="24"/>
          <w:szCs w:val="24"/>
        </w:rPr>
        <w:fldChar w:fldCharType="separate"/>
      </w:r>
      <w:r w:rsidR="00B85C0A" w:rsidRPr="00DC075E">
        <w:rPr>
          <w:rFonts w:cstheme="minorHAnsi"/>
          <w:noProof/>
          <w:sz w:val="24"/>
          <w:szCs w:val="24"/>
        </w:rPr>
        <w:t xml:space="preserve"> Girma Chemada </w:t>
      </w:r>
      <w:r w:rsidR="00B85C0A" w:rsidRPr="00DC075E">
        <w:rPr>
          <w:rFonts w:cstheme="minorHAnsi"/>
          <w:i/>
          <w:noProof/>
          <w:sz w:val="24"/>
          <w:szCs w:val="24"/>
        </w:rPr>
        <w:t>et al.</w:t>
      </w:r>
      <w:r w:rsidR="00B85C0A" w:rsidRPr="00DC075E">
        <w:rPr>
          <w:rFonts w:cstheme="minorHAnsi"/>
          <w:noProof/>
          <w:sz w:val="24"/>
          <w:szCs w:val="24"/>
        </w:rPr>
        <w:t xml:space="preserve"> (2015)</w:t>
      </w:r>
      <w:r w:rsidR="00B85C0A" w:rsidRPr="00DC075E">
        <w:rPr>
          <w:rFonts w:cstheme="minorHAnsi"/>
          <w:sz w:val="24"/>
          <w:szCs w:val="24"/>
        </w:rPr>
        <w:fldChar w:fldCharType="end"/>
      </w:r>
      <w:r w:rsidR="00B85C0A" w:rsidRPr="00DC075E">
        <w:rPr>
          <w:rFonts w:cstheme="minorHAnsi"/>
          <w:sz w:val="24"/>
          <w:szCs w:val="24"/>
        </w:rPr>
        <w:t xml:space="preserve"> </w:t>
      </w:r>
      <w:r w:rsidR="007E03C6" w:rsidRPr="00DC075E">
        <w:rPr>
          <w:rFonts w:cstheme="minorHAnsi"/>
          <w:sz w:val="24"/>
          <w:szCs w:val="24"/>
        </w:rPr>
        <w:t xml:space="preserve">and </w:t>
      </w:r>
      <w:r w:rsidR="006829E4" w:rsidRPr="00DC075E">
        <w:rPr>
          <w:rFonts w:cstheme="minorHAnsi"/>
          <w:sz w:val="24"/>
          <w:szCs w:val="24"/>
        </w:rPr>
        <w:fldChar w:fldCharType="begin" w:fldLock="1"/>
      </w:r>
      <w:r w:rsidR="006829E4" w:rsidRPr="00DC075E">
        <w:rPr>
          <w:rFonts w:cstheme="minorHAnsi"/>
          <w:sz w:val="24"/>
          <w:szCs w:val="24"/>
        </w:rPr>
        <w:instrText>ADDIN CSL_CITATION { "citationItems" : [ { "id" : "ITEM-1", "itemData" : { "author" : [ { "dropping-particle" : "", "family" : "Dufera Tulu", "given" : "", "non-dropping-particle" : "", "parse-names" : false, "suffix" : "" } ], "id" : "ITEM-1", "issued" : { "date-parts" : [ [ "2017" ] ] }, "title" : "Combining Ability, Heterosis and Heterotic Grouping of Quality Protein Maize (Zea mays L.) Inbred Lines at Bako, Western Ethiopia", "type" : "thesis" }, "uris" : [ "http://www.mendeley.com/documents/?uuid=536e12e5-29a6-47fb-8bc0-098241467367" ] } ], "mendeley" : { "formattedCitation" : "(Dufera Tulu 2017)", "manualFormatting" : "Dufera Tulu (2017)", "plainTextFormattedCitation" : "(Dufera Tulu 2017)" }, "properties" : { "noteIndex" : 0 }, "schema" : "https://github.com/citation-style-language/schema/raw/master/csl-citation.json" }</w:instrText>
      </w:r>
      <w:r w:rsidR="006829E4" w:rsidRPr="00DC075E">
        <w:rPr>
          <w:rFonts w:cstheme="minorHAnsi"/>
          <w:sz w:val="24"/>
          <w:szCs w:val="24"/>
        </w:rPr>
        <w:fldChar w:fldCharType="separate"/>
      </w:r>
      <w:r w:rsidR="006829E4" w:rsidRPr="00DC075E">
        <w:rPr>
          <w:rFonts w:cstheme="minorHAnsi"/>
          <w:noProof/>
          <w:sz w:val="24"/>
          <w:szCs w:val="24"/>
        </w:rPr>
        <w:t>Dufera Tulu (2017)</w:t>
      </w:r>
      <w:r w:rsidR="006829E4" w:rsidRPr="00DC075E">
        <w:rPr>
          <w:rFonts w:cstheme="minorHAnsi"/>
          <w:sz w:val="24"/>
          <w:szCs w:val="24"/>
        </w:rPr>
        <w:fldChar w:fldCharType="end"/>
      </w:r>
      <w:r w:rsidR="006829E4" w:rsidRPr="00DC075E">
        <w:rPr>
          <w:rFonts w:cstheme="minorHAnsi"/>
          <w:sz w:val="24"/>
          <w:szCs w:val="24"/>
        </w:rPr>
        <w:t xml:space="preserve"> </w:t>
      </w:r>
      <w:r w:rsidR="007E03C6" w:rsidRPr="00DC075E">
        <w:rPr>
          <w:rFonts w:cstheme="minorHAnsi"/>
          <w:sz w:val="24"/>
          <w:szCs w:val="24"/>
        </w:rPr>
        <w:t>classified lines into different heterotic groups using the direction of SCA effects for grain yield.</w:t>
      </w:r>
    </w:p>
    <w:p w:rsidR="00C72733" w:rsidRPr="00DC075E" w:rsidRDefault="00C72733" w:rsidP="00DC075E">
      <w:pPr>
        <w:autoSpaceDE w:val="0"/>
        <w:autoSpaceDN w:val="0"/>
        <w:adjustRightInd w:val="0"/>
        <w:spacing w:after="0" w:line="240" w:lineRule="auto"/>
        <w:jc w:val="both"/>
        <w:rPr>
          <w:rFonts w:cstheme="minorHAnsi"/>
          <w:sz w:val="24"/>
          <w:szCs w:val="24"/>
        </w:rPr>
      </w:pPr>
    </w:p>
    <w:p w:rsidR="005824D5" w:rsidRPr="00DC075E" w:rsidRDefault="005824D5" w:rsidP="00DC075E">
      <w:pPr>
        <w:pStyle w:val="NormalWeb"/>
        <w:spacing w:before="0" w:beforeAutospacing="0" w:after="0" w:afterAutospacing="0"/>
        <w:textAlignment w:val="bottom"/>
        <w:rPr>
          <w:rFonts w:asciiTheme="minorHAnsi" w:hAnsiTheme="minorHAnsi" w:cstheme="minorHAnsi"/>
        </w:rPr>
      </w:pPr>
      <w:r w:rsidRPr="00DC075E">
        <w:rPr>
          <w:rFonts w:asciiTheme="minorHAnsi" w:hAnsiTheme="minorHAnsi" w:cstheme="minorHAnsi"/>
        </w:rPr>
        <w:t>Table</w:t>
      </w:r>
      <w:r w:rsidR="00537CA5" w:rsidRPr="00DC075E">
        <w:rPr>
          <w:rFonts w:asciiTheme="minorHAnsi" w:hAnsiTheme="minorHAnsi" w:cstheme="minorHAnsi"/>
        </w:rPr>
        <w:t xml:space="preserve"> 1</w:t>
      </w:r>
      <w:r w:rsidRPr="00DC075E">
        <w:rPr>
          <w:rFonts w:asciiTheme="minorHAnsi" w:hAnsiTheme="minorHAnsi" w:cstheme="minorHAnsi"/>
        </w:rPr>
        <w:t xml:space="preserve">: </w:t>
      </w:r>
      <w:r w:rsidR="00EA4765" w:rsidRPr="00DC075E">
        <w:rPr>
          <w:rFonts w:asciiTheme="minorHAnsi" w:hAnsiTheme="minorHAnsi" w:cstheme="minorHAnsi"/>
          <w:bCs/>
          <w:color w:val="000000"/>
          <w:kern w:val="24"/>
        </w:rPr>
        <w:t>Combined G</w:t>
      </w:r>
      <w:r w:rsidR="00007F98" w:rsidRPr="00DC075E">
        <w:rPr>
          <w:rFonts w:asciiTheme="minorHAnsi" w:hAnsiTheme="minorHAnsi" w:cstheme="minorHAnsi"/>
          <w:bCs/>
          <w:color w:val="000000"/>
          <w:kern w:val="24"/>
        </w:rPr>
        <w:t xml:space="preserve">eneral combining ability of 24 </w:t>
      </w:r>
      <w:r w:rsidR="00654277" w:rsidRPr="00DC075E">
        <w:rPr>
          <w:rFonts w:asciiTheme="minorHAnsi" w:hAnsiTheme="minorHAnsi" w:cstheme="minorHAnsi"/>
          <w:bCs/>
          <w:color w:val="000000"/>
          <w:kern w:val="24"/>
        </w:rPr>
        <w:t>lines and two tester</w:t>
      </w:r>
      <w:r w:rsidR="00EA4765" w:rsidRPr="00DC075E">
        <w:rPr>
          <w:rFonts w:asciiTheme="minorHAnsi" w:hAnsiTheme="minorHAnsi" w:cstheme="minorHAnsi"/>
          <w:bCs/>
          <w:color w:val="000000"/>
          <w:kern w:val="24"/>
        </w:rPr>
        <w:t xml:space="preserve"> for yield and yield </w:t>
      </w:r>
      <w:r w:rsidR="007507DF" w:rsidRPr="00DC075E">
        <w:rPr>
          <w:rFonts w:asciiTheme="minorHAnsi" w:hAnsiTheme="minorHAnsi" w:cstheme="minorHAnsi"/>
          <w:bCs/>
          <w:color w:val="000000"/>
          <w:kern w:val="24"/>
        </w:rPr>
        <w:t>related traits</w:t>
      </w:r>
      <w:r w:rsidR="00EA4765" w:rsidRPr="00DC075E">
        <w:rPr>
          <w:rFonts w:asciiTheme="minorHAnsi" w:hAnsiTheme="minorHAnsi" w:cstheme="minorHAnsi"/>
          <w:bCs/>
          <w:color w:val="000000"/>
          <w:kern w:val="24"/>
        </w:rPr>
        <w:t xml:space="preserve"> at </w:t>
      </w:r>
      <w:proofErr w:type="spellStart"/>
      <w:r w:rsidR="000B0B6A" w:rsidRPr="00DC075E">
        <w:rPr>
          <w:rFonts w:asciiTheme="minorHAnsi" w:hAnsiTheme="minorHAnsi" w:cstheme="minorHAnsi"/>
          <w:lang w:eastAsia="bg-BG"/>
        </w:rPr>
        <w:t>Yilmana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Densa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Ayehu</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Guagusa</w:t>
      </w:r>
      <w:proofErr w:type="spellEnd"/>
      <w:r w:rsidR="000B0B6A" w:rsidRPr="00DC075E">
        <w:rPr>
          <w:rFonts w:asciiTheme="minorHAnsi" w:hAnsiTheme="minorHAnsi" w:cstheme="minorHAnsi"/>
          <w:lang w:eastAsia="bg-BG"/>
        </w:rPr>
        <w:t xml:space="preserve"> </w:t>
      </w:r>
      <w:r w:rsidR="00EA4765" w:rsidRPr="00DC075E">
        <w:rPr>
          <w:rFonts w:asciiTheme="minorHAnsi" w:hAnsiTheme="minorHAnsi" w:cstheme="minorHAnsi"/>
          <w:bCs/>
          <w:color w:val="000000"/>
          <w:kern w:val="24"/>
        </w:rPr>
        <w:t xml:space="preserve">and </w:t>
      </w:r>
      <w:proofErr w:type="spellStart"/>
      <w:r w:rsidR="007507DF" w:rsidRPr="00DC075E">
        <w:rPr>
          <w:rFonts w:asciiTheme="minorHAnsi" w:hAnsiTheme="minorHAnsi" w:cstheme="minorHAnsi"/>
          <w:lang w:eastAsia="bg-BG"/>
        </w:rPr>
        <w:t>Jabitehinan</w:t>
      </w:r>
      <w:proofErr w:type="spellEnd"/>
    </w:p>
    <w:tbl>
      <w:tblPr>
        <w:tblW w:w="10317" w:type="dxa"/>
        <w:tblBorders>
          <w:top w:val="single" w:sz="4" w:space="0" w:color="auto"/>
        </w:tblBorders>
        <w:tblCellMar>
          <w:left w:w="0" w:type="dxa"/>
          <w:right w:w="0" w:type="dxa"/>
        </w:tblCellMar>
        <w:tblLook w:val="0600" w:firstRow="0" w:lastRow="0" w:firstColumn="0" w:lastColumn="0" w:noHBand="1" w:noVBand="1"/>
      </w:tblPr>
      <w:tblGrid>
        <w:gridCol w:w="708"/>
        <w:gridCol w:w="2277"/>
        <w:gridCol w:w="1440"/>
        <w:gridCol w:w="1350"/>
        <w:gridCol w:w="990"/>
        <w:gridCol w:w="1170"/>
        <w:gridCol w:w="1279"/>
        <w:gridCol w:w="1103"/>
      </w:tblGrid>
      <w:tr w:rsidR="005824D5" w:rsidRPr="00DC075E" w:rsidTr="00C63403">
        <w:trPr>
          <w:trHeight w:val="296"/>
        </w:trPr>
        <w:tc>
          <w:tcPr>
            <w:tcW w:w="70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092F33"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 xml:space="preserve">Line </w:t>
            </w:r>
          </w:p>
        </w:tc>
        <w:tc>
          <w:tcPr>
            <w:tcW w:w="2277"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092F33"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Pedigree</w:t>
            </w:r>
          </w:p>
        </w:tc>
        <w:tc>
          <w:tcPr>
            <w:tcW w:w="144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DA</w:t>
            </w:r>
          </w:p>
        </w:tc>
        <w:tc>
          <w:tcPr>
            <w:tcW w:w="135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DS </w:t>
            </w:r>
          </w:p>
        </w:tc>
        <w:tc>
          <w:tcPr>
            <w:tcW w:w="99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DM</w:t>
            </w:r>
          </w:p>
        </w:tc>
        <w:tc>
          <w:tcPr>
            <w:tcW w:w="117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PH</w:t>
            </w:r>
          </w:p>
        </w:tc>
        <w:tc>
          <w:tcPr>
            <w:tcW w:w="1279"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EH</w:t>
            </w:r>
          </w:p>
        </w:tc>
        <w:tc>
          <w:tcPr>
            <w:tcW w:w="1103"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GY</w:t>
            </w:r>
          </w:p>
        </w:tc>
      </w:tr>
      <w:tr w:rsidR="005824D5" w:rsidRPr="00DC075E" w:rsidTr="00C63403">
        <w:trPr>
          <w:trHeight w:val="296"/>
        </w:trPr>
        <w:tc>
          <w:tcPr>
            <w:tcW w:w="708"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w:t>
            </w:r>
          </w:p>
        </w:tc>
        <w:tc>
          <w:tcPr>
            <w:tcW w:w="2277"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125433 </w:t>
            </w:r>
          </w:p>
        </w:tc>
        <w:tc>
          <w:tcPr>
            <w:tcW w:w="1440"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0.06</w:t>
            </w:r>
          </w:p>
        </w:tc>
        <w:tc>
          <w:tcPr>
            <w:tcW w:w="1350"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-0.09</w:t>
            </w:r>
          </w:p>
        </w:tc>
        <w:tc>
          <w:tcPr>
            <w:tcW w:w="990"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0.12</w:t>
            </w:r>
          </w:p>
        </w:tc>
        <w:tc>
          <w:tcPr>
            <w:tcW w:w="1170"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2.08</w:t>
            </w:r>
          </w:p>
        </w:tc>
        <w:tc>
          <w:tcPr>
            <w:tcW w:w="1279"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-0.30</w:t>
            </w:r>
          </w:p>
        </w:tc>
        <w:tc>
          <w:tcPr>
            <w:tcW w:w="1103" w:type="dxa"/>
            <w:tcBorders>
              <w:top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-9.91**</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 125511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2.06</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1.97</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0.67</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-0.64</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-4.30*</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333.63**</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3</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125741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-0.05</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0.02</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-0.60</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1.03</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-7.57**</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-583.48**</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4</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137121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0.84</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0.74</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0.62</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0.97</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2.26</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-91.18**</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5</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215111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-0.78</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-0.53</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-0.72</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5.31**</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-1.41</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6.84**</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6</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215321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-0.09</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-0.05</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2.81*</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0.87</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332.58**</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7</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215411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-0.98</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-0.44</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-2.03</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0.20</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-367.32**</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8</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441221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-0.94</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-0.81</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0.06</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11.81**</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8.54**</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-52.25**</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9</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421521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-0.16</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0.67</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3.81*</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7.93**</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590.03**</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10</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527131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-1.83</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-1.65</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-0.72</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-7.64**</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-9.69**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-958.85**</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11</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545411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-0.11</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-0.31</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-1.69</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-810.06**</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12</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125441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2.56*</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2.47*</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0.06</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8.86**</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8.09**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78.78**</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13</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442232</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-0.39</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-0.42</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0.01</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8.53**</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11.59**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411.76**</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14</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545341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-0.61</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-0.60</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-11.64**</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-9.63**</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-26.05**</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15</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545311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0.39</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0.02</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-0.27</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-4.53**</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-1.46</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-997.16**</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16</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125442</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1.11</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1.19</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0.45</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5.69**</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5.15**</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-305.78**</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17</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125432</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1.30</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1.23</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4.25*</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6.09**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656.10**</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18</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442231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2.45</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1.97</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1.06</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8.64**</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11.70**</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71.55**</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19</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163421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-0.66</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-0.98</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-0.83</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-5.36**</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-4.69**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-291.34**</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20</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125431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-0.39</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-0.53</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-0.22</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-12.42**</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-11.69**</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555.56**</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21</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633152 </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-0.39</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0.62</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-9.19**</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-6.41**</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-33.84**</w:t>
            </w:r>
          </w:p>
        </w:tc>
      </w:tr>
      <w:tr w:rsidR="005824D5" w:rsidRPr="00DC075E" w:rsidTr="00C63403">
        <w:trPr>
          <w:trHeight w:val="296"/>
        </w:trPr>
        <w:tc>
          <w:tcPr>
            <w:tcW w:w="708"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22</w:t>
            </w:r>
          </w:p>
        </w:tc>
        <w:tc>
          <w:tcPr>
            <w:tcW w:w="2277"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633321</w:t>
            </w:r>
          </w:p>
        </w:tc>
        <w:tc>
          <w:tcPr>
            <w:tcW w:w="144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-0.11</w:t>
            </w:r>
          </w:p>
        </w:tc>
        <w:tc>
          <w:tcPr>
            <w:tcW w:w="135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0.02</w:t>
            </w:r>
          </w:p>
        </w:tc>
        <w:tc>
          <w:tcPr>
            <w:tcW w:w="99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0.34</w:t>
            </w:r>
          </w:p>
        </w:tc>
        <w:tc>
          <w:tcPr>
            <w:tcW w:w="1170"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7.03**</w:t>
            </w:r>
          </w:p>
        </w:tc>
        <w:tc>
          <w:tcPr>
            <w:tcW w:w="1279"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4.15*</w:t>
            </w:r>
          </w:p>
        </w:tc>
        <w:tc>
          <w:tcPr>
            <w:tcW w:w="1103" w:type="dxa"/>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841.85**</w:t>
            </w:r>
          </w:p>
        </w:tc>
      </w:tr>
      <w:tr w:rsidR="005824D5" w:rsidRPr="00DC075E" w:rsidTr="00C63403">
        <w:trPr>
          <w:trHeight w:val="296"/>
        </w:trPr>
        <w:tc>
          <w:tcPr>
            <w:tcW w:w="708"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23</w:t>
            </w:r>
          </w:p>
        </w:tc>
        <w:tc>
          <w:tcPr>
            <w:tcW w:w="2277"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421411</w:t>
            </w:r>
          </w:p>
        </w:tc>
        <w:tc>
          <w:tcPr>
            <w:tcW w:w="1440"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w:t>
            </w:r>
          </w:p>
        </w:tc>
        <w:tc>
          <w:tcPr>
            <w:tcW w:w="1350"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-1.42</w:t>
            </w:r>
          </w:p>
        </w:tc>
        <w:tc>
          <w:tcPr>
            <w:tcW w:w="990"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-0.33</w:t>
            </w:r>
          </w:p>
        </w:tc>
        <w:tc>
          <w:tcPr>
            <w:tcW w:w="1170"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-5.36**</w:t>
            </w:r>
          </w:p>
        </w:tc>
        <w:tc>
          <w:tcPr>
            <w:tcW w:w="1279"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-2.35</w:t>
            </w:r>
          </w:p>
        </w:tc>
        <w:tc>
          <w:tcPr>
            <w:tcW w:w="1103" w:type="dxa"/>
            <w:tcBorders>
              <w:bottom w:val="nil"/>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167.51**</w:t>
            </w:r>
          </w:p>
        </w:tc>
      </w:tr>
      <w:tr w:rsidR="005824D5" w:rsidRPr="00DC075E" w:rsidTr="00C63403">
        <w:trPr>
          <w:trHeight w:val="296"/>
        </w:trPr>
        <w:tc>
          <w:tcPr>
            <w:tcW w:w="708"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24</w:t>
            </w:r>
          </w:p>
        </w:tc>
        <w:tc>
          <w:tcPr>
            <w:tcW w:w="2277"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563121 </w:t>
            </w:r>
          </w:p>
        </w:tc>
        <w:tc>
          <w:tcPr>
            <w:tcW w:w="1440"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-0.83</w:t>
            </w:r>
          </w:p>
        </w:tc>
        <w:tc>
          <w:tcPr>
            <w:tcW w:w="1350"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990"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0.45</w:t>
            </w:r>
          </w:p>
        </w:tc>
        <w:tc>
          <w:tcPr>
            <w:tcW w:w="1170"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-10.31**</w:t>
            </w:r>
          </w:p>
        </w:tc>
        <w:tc>
          <w:tcPr>
            <w:tcW w:w="1279"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-6.41**</w:t>
            </w:r>
          </w:p>
        </w:tc>
        <w:tc>
          <w:tcPr>
            <w:tcW w:w="1103" w:type="dxa"/>
            <w:tcBorders>
              <w:top w:val="nil"/>
              <w:bottom w:val="single" w:sz="4" w:space="0" w:color="auto"/>
            </w:tcBorders>
            <w:shd w:val="clear" w:color="auto" w:fill="auto"/>
            <w:tcMar>
              <w:top w:w="15" w:type="dxa"/>
              <w:left w:w="15" w:type="dxa"/>
              <w:bottom w:w="0" w:type="dxa"/>
              <w:right w:w="15" w:type="dxa"/>
            </w:tcMar>
            <w:vAlign w:val="bottom"/>
            <w:hideMark/>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481.03**</w:t>
            </w:r>
          </w:p>
        </w:tc>
      </w:tr>
      <w:tr w:rsidR="005824D5" w:rsidRPr="00DC075E" w:rsidTr="00C63403">
        <w:trPr>
          <w:trHeight w:val="296"/>
        </w:trPr>
        <w:tc>
          <w:tcPr>
            <w:tcW w:w="10317" w:type="dxa"/>
            <w:gridSpan w:val="8"/>
            <w:tcBorders>
              <w:top w:val="single" w:sz="4" w:space="0" w:color="auto"/>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mn-ea" w:cstheme="minorHAnsi"/>
                <w:bCs/>
                <w:color w:val="000000"/>
                <w:kern w:val="24"/>
                <w:sz w:val="24"/>
                <w:szCs w:val="24"/>
              </w:rPr>
              <w:t xml:space="preserve">Testers </w:t>
            </w:r>
          </w:p>
        </w:tc>
      </w:tr>
      <w:tr w:rsidR="005824D5" w:rsidRPr="00DC075E" w:rsidTr="00C63403">
        <w:trPr>
          <w:trHeight w:val="296"/>
        </w:trPr>
        <w:tc>
          <w:tcPr>
            <w:tcW w:w="708"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rPr>
                <w:rFonts w:eastAsia="Times New Roman" w:cstheme="minorHAnsi"/>
                <w:bCs/>
                <w:color w:val="000000" w:themeColor="text1"/>
                <w:kern w:val="24"/>
                <w:sz w:val="24"/>
                <w:szCs w:val="24"/>
              </w:rPr>
            </w:pPr>
            <w:r w:rsidRPr="00DC075E">
              <w:rPr>
                <w:rFonts w:eastAsia="Times New Roman" w:cstheme="minorHAnsi"/>
                <w:bCs/>
                <w:color w:val="000000" w:themeColor="text1"/>
                <w:kern w:val="24"/>
                <w:sz w:val="24"/>
                <w:szCs w:val="24"/>
              </w:rPr>
              <w:t>1</w:t>
            </w:r>
          </w:p>
        </w:tc>
        <w:tc>
          <w:tcPr>
            <w:tcW w:w="2277"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CML 395/CML202</w:t>
            </w:r>
          </w:p>
        </w:tc>
        <w:tc>
          <w:tcPr>
            <w:tcW w:w="1440"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0.05</w:t>
            </w:r>
          </w:p>
        </w:tc>
        <w:tc>
          <w:tcPr>
            <w:tcW w:w="1350"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0.13</w:t>
            </w:r>
          </w:p>
        </w:tc>
        <w:tc>
          <w:tcPr>
            <w:tcW w:w="990"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0.58</w:t>
            </w:r>
          </w:p>
        </w:tc>
        <w:tc>
          <w:tcPr>
            <w:tcW w:w="1170"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2.33</w:t>
            </w:r>
          </w:p>
        </w:tc>
        <w:tc>
          <w:tcPr>
            <w:tcW w:w="1279"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3.76</w:t>
            </w:r>
          </w:p>
        </w:tc>
        <w:tc>
          <w:tcPr>
            <w:tcW w:w="1103" w:type="dxa"/>
            <w:tcBorders>
              <w:top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640.12**</w:t>
            </w:r>
          </w:p>
        </w:tc>
      </w:tr>
      <w:tr w:rsidR="005824D5" w:rsidRPr="00DC075E" w:rsidTr="00C63403">
        <w:trPr>
          <w:trHeight w:val="296"/>
        </w:trPr>
        <w:tc>
          <w:tcPr>
            <w:tcW w:w="708"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rPr>
                <w:rFonts w:eastAsia="Times New Roman" w:cstheme="minorHAnsi"/>
                <w:bCs/>
                <w:color w:val="000000" w:themeColor="text1"/>
                <w:kern w:val="24"/>
                <w:sz w:val="24"/>
                <w:szCs w:val="24"/>
              </w:rPr>
            </w:pPr>
            <w:r w:rsidRPr="00DC075E">
              <w:rPr>
                <w:rFonts w:eastAsia="Times New Roman" w:cstheme="minorHAnsi"/>
                <w:bCs/>
                <w:color w:val="000000" w:themeColor="text1"/>
                <w:kern w:val="24"/>
                <w:sz w:val="24"/>
                <w:szCs w:val="24"/>
              </w:rPr>
              <w:t>2</w:t>
            </w:r>
          </w:p>
        </w:tc>
        <w:tc>
          <w:tcPr>
            <w:tcW w:w="2277"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CML-442/CML-312</w:t>
            </w:r>
          </w:p>
        </w:tc>
        <w:tc>
          <w:tcPr>
            <w:tcW w:w="1440"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-0.05</w:t>
            </w:r>
          </w:p>
        </w:tc>
        <w:tc>
          <w:tcPr>
            <w:tcW w:w="1350"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-0.13</w:t>
            </w:r>
          </w:p>
        </w:tc>
        <w:tc>
          <w:tcPr>
            <w:tcW w:w="990"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-0.58</w:t>
            </w:r>
          </w:p>
        </w:tc>
        <w:tc>
          <w:tcPr>
            <w:tcW w:w="1170"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-2.33</w:t>
            </w:r>
          </w:p>
        </w:tc>
        <w:tc>
          <w:tcPr>
            <w:tcW w:w="1279"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-3.76</w:t>
            </w:r>
          </w:p>
        </w:tc>
        <w:tc>
          <w:tcPr>
            <w:tcW w:w="1103" w:type="dxa"/>
            <w:tcBorders>
              <w:top w:val="nil"/>
              <w:bottom w:val="single" w:sz="4" w:space="0" w:color="auto"/>
            </w:tcBorders>
            <w:shd w:val="clear" w:color="auto" w:fill="auto"/>
            <w:tcMar>
              <w:top w:w="15" w:type="dxa"/>
              <w:left w:w="15" w:type="dxa"/>
              <w:bottom w:w="0" w:type="dxa"/>
              <w:right w:w="15" w:type="dxa"/>
            </w:tcMar>
            <w:vAlign w:val="bottom"/>
          </w:tcPr>
          <w:p w:rsidR="005824D5" w:rsidRPr="00DC075E" w:rsidRDefault="005824D5"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-640.12**</w:t>
            </w:r>
          </w:p>
        </w:tc>
      </w:tr>
    </w:tbl>
    <w:p w:rsidR="005824D5" w:rsidRPr="00DC075E" w:rsidRDefault="005824D5" w:rsidP="00DC075E">
      <w:pPr>
        <w:spacing w:line="240" w:lineRule="auto"/>
        <w:jc w:val="both"/>
        <w:rPr>
          <w:rFonts w:cstheme="minorHAnsi"/>
          <w:sz w:val="24"/>
          <w:szCs w:val="24"/>
        </w:rPr>
        <w:sectPr w:rsidR="005824D5" w:rsidRPr="00DC075E" w:rsidSect="00DC075E">
          <w:pgSz w:w="12240" w:h="15840"/>
          <w:pgMar w:top="1418" w:right="1418" w:bottom="1418" w:left="1418" w:header="720" w:footer="720" w:gutter="0"/>
          <w:cols w:space="720"/>
          <w:docGrid w:linePitch="360"/>
        </w:sectPr>
      </w:pPr>
    </w:p>
    <w:p w:rsidR="00007F98" w:rsidRPr="00DC075E" w:rsidRDefault="00007F9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rPr>
        <w:lastRenderedPageBreak/>
        <w:t>Table</w:t>
      </w:r>
      <w:r w:rsidR="00537CA5" w:rsidRPr="00DC075E">
        <w:rPr>
          <w:rFonts w:asciiTheme="minorHAnsi" w:hAnsiTheme="minorHAnsi" w:cstheme="minorHAnsi"/>
        </w:rPr>
        <w:t xml:space="preserve"> 2</w:t>
      </w:r>
      <w:r w:rsidRPr="00DC075E">
        <w:rPr>
          <w:rFonts w:asciiTheme="minorHAnsi" w:hAnsiTheme="minorHAnsi" w:cstheme="minorHAnsi"/>
        </w:rPr>
        <w:t xml:space="preserve">: </w:t>
      </w:r>
      <w:r w:rsidRPr="00DC075E">
        <w:rPr>
          <w:rFonts w:asciiTheme="minorHAnsi" w:hAnsiTheme="minorHAnsi" w:cstheme="minorHAnsi"/>
          <w:bCs/>
          <w:color w:val="000000"/>
          <w:kern w:val="24"/>
        </w:rPr>
        <w:t xml:space="preserve">Combined Specific combining ability of 48 three way crosses for yield and yield </w:t>
      </w:r>
      <w:r w:rsidR="007507DF" w:rsidRPr="00DC075E">
        <w:rPr>
          <w:rFonts w:asciiTheme="minorHAnsi" w:hAnsiTheme="minorHAnsi" w:cstheme="minorHAnsi"/>
          <w:bCs/>
          <w:color w:val="000000"/>
          <w:kern w:val="24"/>
        </w:rPr>
        <w:t>related traits</w:t>
      </w:r>
      <w:r w:rsidRPr="00DC075E">
        <w:rPr>
          <w:rFonts w:asciiTheme="minorHAnsi" w:hAnsiTheme="minorHAnsi" w:cstheme="minorHAnsi"/>
          <w:bCs/>
          <w:color w:val="000000"/>
          <w:kern w:val="24"/>
        </w:rPr>
        <w:t xml:space="preserve"> at </w:t>
      </w:r>
      <w:proofErr w:type="spellStart"/>
      <w:r w:rsidR="000B0B6A" w:rsidRPr="00DC075E">
        <w:rPr>
          <w:rFonts w:asciiTheme="minorHAnsi" w:hAnsiTheme="minorHAnsi" w:cstheme="minorHAnsi"/>
          <w:lang w:eastAsia="bg-BG"/>
        </w:rPr>
        <w:t>Yilmana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Densa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Ayehu</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Guagusa</w:t>
      </w:r>
      <w:proofErr w:type="spellEnd"/>
      <w:r w:rsidR="000B0B6A" w:rsidRPr="00DC075E">
        <w:rPr>
          <w:rFonts w:asciiTheme="minorHAnsi" w:hAnsiTheme="minorHAnsi" w:cstheme="minorHAnsi"/>
          <w:lang w:eastAsia="bg-BG"/>
        </w:rPr>
        <w:t xml:space="preserve"> </w:t>
      </w:r>
      <w:r w:rsidR="000B0B6A" w:rsidRPr="00DC075E">
        <w:rPr>
          <w:rFonts w:asciiTheme="minorHAnsi" w:hAnsiTheme="minorHAnsi" w:cstheme="minorHAnsi"/>
          <w:bCs/>
          <w:color w:val="000000"/>
          <w:kern w:val="24"/>
        </w:rPr>
        <w:t xml:space="preserve">and </w:t>
      </w:r>
      <w:proofErr w:type="spellStart"/>
      <w:r w:rsidR="007507DF" w:rsidRPr="00DC075E">
        <w:rPr>
          <w:rFonts w:asciiTheme="minorHAnsi" w:hAnsiTheme="minorHAnsi" w:cstheme="minorHAnsi"/>
          <w:lang w:eastAsia="bg-BG"/>
        </w:rPr>
        <w:t>Jabitehinan</w:t>
      </w:r>
      <w:proofErr w:type="spellEnd"/>
    </w:p>
    <w:p w:rsidR="008025E9" w:rsidRPr="00DC075E" w:rsidRDefault="008025E9" w:rsidP="00DC075E">
      <w:pPr>
        <w:spacing w:after="0" w:line="240" w:lineRule="auto"/>
        <w:rPr>
          <w:rFonts w:eastAsia="Times New Roman" w:cstheme="minorHAnsi"/>
          <w:sz w:val="24"/>
          <w:szCs w:val="24"/>
        </w:rPr>
      </w:pP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188"/>
        <w:gridCol w:w="1185"/>
        <w:gridCol w:w="1185"/>
        <w:gridCol w:w="1185"/>
        <w:gridCol w:w="1192"/>
        <w:gridCol w:w="1192"/>
        <w:gridCol w:w="1608"/>
      </w:tblGrid>
      <w:tr w:rsidR="00007F98" w:rsidRPr="00DC075E" w:rsidTr="00C63403">
        <w:trPr>
          <w:trHeight w:val="334"/>
        </w:trPr>
        <w:tc>
          <w:tcPr>
            <w:tcW w:w="1183"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Line</w:t>
            </w:r>
          </w:p>
        </w:tc>
        <w:tc>
          <w:tcPr>
            <w:tcW w:w="1188"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Tester</w:t>
            </w:r>
          </w:p>
        </w:tc>
        <w:tc>
          <w:tcPr>
            <w:tcW w:w="1185"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DA</w:t>
            </w:r>
          </w:p>
        </w:tc>
        <w:tc>
          <w:tcPr>
            <w:tcW w:w="1185"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DS </w:t>
            </w:r>
          </w:p>
        </w:tc>
        <w:tc>
          <w:tcPr>
            <w:tcW w:w="1185"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DM</w:t>
            </w:r>
          </w:p>
        </w:tc>
        <w:tc>
          <w:tcPr>
            <w:tcW w:w="1192"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PH</w:t>
            </w:r>
          </w:p>
        </w:tc>
        <w:tc>
          <w:tcPr>
            <w:tcW w:w="1192"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EH</w:t>
            </w:r>
          </w:p>
        </w:tc>
        <w:tc>
          <w:tcPr>
            <w:tcW w:w="1608" w:type="dxa"/>
            <w:tcBorders>
              <w:top w:val="single" w:sz="4" w:space="0" w:color="auto"/>
              <w:bottom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GY</w:t>
            </w:r>
          </w:p>
        </w:tc>
      </w:tr>
      <w:tr w:rsidR="00007F98" w:rsidRPr="00DC075E" w:rsidTr="00C63403">
        <w:trPr>
          <w:trHeight w:val="334"/>
        </w:trPr>
        <w:tc>
          <w:tcPr>
            <w:tcW w:w="1183"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8"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0.17</w:t>
            </w:r>
          </w:p>
        </w:tc>
        <w:tc>
          <w:tcPr>
            <w:tcW w:w="1185"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0.37</w:t>
            </w:r>
          </w:p>
        </w:tc>
        <w:tc>
          <w:tcPr>
            <w:tcW w:w="1185"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-8.33</w:t>
            </w:r>
          </w:p>
        </w:tc>
        <w:tc>
          <w:tcPr>
            <w:tcW w:w="1192"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-3.43</w:t>
            </w:r>
          </w:p>
        </w:tc>
        <w:tc>
          <w:tcPr>
            <w:tcW w:w="1608" w:type="dxa"/>
            <w:tcBorders>
              <w:top w:val="single" w:sz="4" w:space="0" w:color="auto"/>
            </w:tcBorders>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-802.15**</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8.33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3.43</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802.15**</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201.13**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-201.13**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0.95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575.73**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-0.95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-575.73**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-6.88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-247.72**</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6.88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247.72**</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-0.36</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-5.77</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333.63**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0.36</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5.77</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-333.63**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-0.33</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-0.82</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-365.04**</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0.33</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0.82</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365.04**</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-1.89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-0.44</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-2.60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156.99**</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1.89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0.44</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2.60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-156.99**</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0.64</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8.62</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6.40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335.75**</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-0.64</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-8.62</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-6.40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-335.75**</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9</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0.62</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-0.43</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-1.06</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9</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-0.62</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0.43</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1.06</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-0.14</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-9.16</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-5.04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-740.43**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0.14</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9.16</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5.04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740.43**</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-4.33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-564.07**</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4.33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564.07**</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-0.38</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335.27**</w:t>
            </w:r>
          </w:p>
        </w:tc>
      </w:tr>
      <w:tr w:rsidR="00007F98" w:rsidRPr="00DC075E" w:rsidTr="00C63403">
        <w:trPr>
          <w:trHeight w:val="334"/>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0.38</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-335.27**</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13</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0.13</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-357.74**</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13</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-0.13</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357.74**</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14</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-0.85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0.79</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248.29**</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14</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0.50</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0.85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-0.31</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-0.79</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-248.29**</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15</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169.47**</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15</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-169.47**</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0.45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0.35</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431.54**</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-0.45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-0.35</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-431.54**</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17</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4.50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3.07</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-85.22**</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17</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-4.50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-3.07</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85.22**</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lastRenderedPageBreak/>
              <w:t>18</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1.45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0.09</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3.89</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0.68</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-594.95**</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18</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-1.45</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-0.54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-0.09</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-3.89</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-0.68</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594.95**</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19</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-0.36</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-373.22**</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19</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-0.34</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0.36</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373.22**</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3.62</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-3.04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3.81</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-3.62</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3.04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-3.81</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21</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757.61**</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21</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-0.26</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0.25</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-1.24</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-757.61**</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22</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10.01*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558.63**</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22</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0.18</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-0.70</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-10.01*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-558.63**</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23</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29.19**</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23</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-0.39</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-0.37</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-0.07</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-29.19**</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-0.63</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-4.21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-5.42</w:t>
            </w:r>
          </w:p>
        </w:tc>
      </w:tr>
      <w:tr w:rsidR="00007F98" w:rsidRPr="00DC075E" w:rsidTr="00C63403">
        <w:trPr>
          <w:trHeight w:val="360"/>
        </w:trPr>
        <w:tc>
          <w:tcPr>
            <w:tcW w:w="1183"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24</w:t>
            </w:r>
          </w:p>
        </w:tc>
        <w:tc>
          <w:tcPr>
            <w:tcW w:w="118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0.72</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0.63</w:t>
            </w:r>
          </w:p>
        </w:tc>
        <w:tc>
          <w:tcPr>
            <w:tcW w:w="1185"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0.08</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-0.73</w:t>
            </w:r>
          </w:p>
        </w:tc>
        <w:tc>
          <w:tcPr>
            <w:tcW w:w="1192"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4.21</w:t>
            </w:r>
          </w:p>
        </w:tc>
        <w:tc>
          <w:tcPr>
            <w:tcW w:w="1608" w:type="dxa"/>
            <w:hideMark/>
          </w:tcPr>
          <w:p w:rsidR="00007F98" w:rsidRPr="00DC075E" w:rsidRDefault="00007F98"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5.42</w:t>
            </w:r>
          </w:p>
        </w:tc>
      </w:tr>
    </w:tbl>
    <w:p w:rsidR="00007F98" w:rsidRPr="00DC075E" w:rsidRDefault="00007F98"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significant at 0.05 probability level</w:t>
      </w:r>
      <w:r w:rsidR="004E11C9" w:rsidRPr="00DC075E">
        <w:rPr>
          <w:rFonts w:cstheme="minorHAnsi"/>
          <w:sz w:val="24"/>
          <w:szCs w:val="24"/>
        </w:rPr>
        <w:t>,</w:t>
      </w:r>
      <w:r w:rsidR="00732A34" w:rsidRPr="00DC075E">
        <w:rPr>
          <w:rFonts w:cstheme="minorHAnsi"/>
          <w:sz w:val="24"/>
          <w:szCs w:val="24"/>
        </w:rPr>
        <w:t xml:space="preserve"> </w:t>
      </w:r>
      <w:r w:rsidRPr="00DC075E">
        <w:rPr>
          <w:rFonts w:cstheme="minorHAnsi"/>
          <w:sz w:val="24"/>
          <w:szCs w:val="24"/>
        </w:rPr>
        <w:t>**</w:t>
      </w:r>
      <w:r w:rsidR="00732A34" w:rsidRPr="00DC075E">
        <w:rPr>
          <w:rFonts w:cstheme="minorHAnsi"/>
          <w:sz w:val="24"/>
          <w:szCs w:val="24"/>
        </w:rPr>
        <w:t xml:space="preserve"> </w:t>
      </w:r>
      <w:r w:rsidRPr="00DC075E">
        <w:rPr>
          <w:rFonts w:cstheme="minorHAnsi"/>
          <w:sz w:val="24"/>
          <w:szCs w:val="24"/>
        </w:rPr>
        <w:t>=significant at 0.01 probability level</w:t>
      </w:r>
    </w:p>
    <w:p w:rsidR="00007F98" w:rsidRPr="00DC075E" w:rsidRDefault="00007F98"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xml:space="preserve"> DA = days to </w:t>
      </w:r>
      <w:proofErr w:type="spellStart"/>
      <w:r w:rsidRPr="00DC075E">
        <w:rPr>
          <w:rFonts w:cstheme="minorHAnsi"/>
          <w:sz w:val="24"/>
          <w:szCs w:val="24"/>
        </w:rPr>
        <w:t>anthesis</w:t>
      </w:r>
      <w:proofErr w:type="spellEnd"/>
      <w:r w:rsidRPr="00DC075E">
        <w:rPr>
          <w:rFonts w:cstheme="minorHAnsi"/>
          <w:sz w:val="24"/>
          <w:szCs w:val="24"/>
        </w:rPr>
        <w:t xml:space="preserve"> (days), DS = days to </w:t>
      </w:r>
      <w:proofErr w:type="spellStart"/>
      <w:r w:rsidRPr="00DC075E">
        <w:rPr>
          <w:rFonts w:cstheme="minorHAnsi"/>
          <w:sz w:val="24"/>
          <w:szCs w:val="24"/>
        </w:rPr>
        <w:t>silking</w:t>
      </w:r>
      <w:proofErr w:type="spellEnd"/>
      <w:r w:rsidRPr="00DC075E">
        <w:rPr>
          <w:rFonts w:cstheme="minorHAnsi"/>
          <w:sz w:val="24"/>
          <w:szCs w:val="24"/>
        </w:rPr>
        <w:t xml:space="preserve"> (days), DM = days to maturity, PH = plant hei</w:t>
      </w:r>
      <w:r w:rsidR="006134C7" w:rsidRPr="00DC075E">
        <w:rPr>
          <w:rFonts w:cstheme="minorHAnsi"/>
          <w:sz w:val="24"/>
          <w:szCs w:val="24"/>
        </w:rPr>
        <w:t xml:space="preserve">ght (cm), EH = ear height (cm) </w:t>
      </w:r>
      <w:r w:rsidRPr="00DC075E">
        <w:rPr>
          <w:rFonts w:cstheme="minorHAnsi"/>
          <w:sz w:val="24"/>
          <w:szCs w:val="24"/>
        </w:rPr>
        <w:t xml:space="preserve">and GY = grain yield (kg/ha). </w:t>
      </w:r>
    </w:p>
    <w:p w:rsidR="00654277" w:rsidRPr="00DC075E" w:rsidRDefault="00302B1D" w:rsidP="00DC075E">
      <w:pPr>
        <w:pStyle w:val="NormalWeb"/>
        <w:spacing w:before="0" w:beforeAutospacing="0" w:after="0" w:afterAutospacing="0"/>
        <w:rPr>
          <w:rFonts w:asciiTheme="minorHAnsi" w:hAnsiTheme="minorHAnsi" w:cstheme="minorHAnsi"/>
        </w:rPr>
      </w:pPr>
      <w:r w:rsidRPr="00DC075E">
        <w:rPr>
          <w:rFonts w:asciiTheme="minorHAnsi" w:hAnsiTheme="minorHAnsi" w:cstheme="minorHAnsi"/>
        </w:rPr>
        <w:t>Table</w:t>
      </w:r>
      <w:r w:rsidR="00537CA5" w:rsidRPr="00DC075E">
        <w:rPr>
          <w:rFonts w:asciiTheme="minorHAnsi" w:hAnsiTheme="minorHAnsi" w:cstheme="minorHAnsi"/>
        </w:rPr>
        <w:t xml:space="preserve"> 3</w:t>
      </w:r>
      <w:r w:rsidRPr="00DC075E">
        <w:rPr>
          <w:rFonts w:asciiTheme="minorHAnsi" w:hAnsiTheme="minorHAnsi" w:cstheme="minorHAnsi"/>
        </w:rPr>
        <w:t xml:space="preserve">: </w:t>
      </w:r>
      <w:r w:rsidRPr="00DC075E">
        <w:rPr>
          <w:rFonts w:asciiTheme="minorHAnsi" w:eastAsia="+mn-ea" w:hAnsiTheme="minorHAnsi" w:cstheme="minorHAnsi"/>
          <w:bCs/>
          <w:color w:val="000000"/>
          <w:kern w:val="24"/>
        </w:rPr>
        <w:t>Heterotic grouping based on specific combining abilit</w:t>
      </w:r>
      <w:r w:rsidR="00C737F8">
        <w:rPr>
          <w:rFonts w:asciiTheme="minorHAnsi" w:eastAsia="+mn-ea" w:hAnsiTheme="minorHAnsi" w:cstheme="minorHAnsi"/>
          <w:bCs/>
          <w:color w:val="000000"/>
          <w:kern w:val="24"/>
        </w:rPr>
        <w:t>y of grain yield for experiment</w:t>
      </w: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780"/>
        <w:gridCol w:w="3870"/>
        <w:gridCol w:w="1530"/>
      </w:tblGrid>
      <w:tr w:rsidR="00302B1D" w:rsidRPr="00DC075E" w:rsidTr="00C63403">
        <w:tc>
          <w:tcPr>
            <w:tcW w:w="738" w:type="dxa"/>
            <w:vMerge w:val="restart"/>
            <w:tcBorders>
              <w:top w:val="single" w:sz="4" w:space="0" w:color="auto"/>
            </w:tcBorders>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Line</w:t>
            </w:r>
          </w:p>
        </w:tc>
        <w:tc>
          <w:tcPr>
            <w:tcW w:w="3780" w:type="dxa"/>
            <w:tcBorders>
              <w:top w:val="single" w:sz="4" w:space="0" w:color="auto"/>
              <w:bottom w:val="single" w:sz="4" w:space="0" w:color="auto"/>
            </w:tcBorders>
            <w:vAlign w:val="bottom"/>
          </w:tcPr>
          <w:p w:rsidR="00302B1D" w:rsidRPr="00DC075E" w:rsidRDefault="00302B1D" w:rsidP="00DC075E">
            <w:pPr>
              <w:pStyle w:val="NormalWeb"/>
              <w:spacing w:before="0" w:beforeAutospacing="0" w:after="0" w:afterAutospacing="0"/>
              <w:jc w:val="center"/>
              <w:rPr>
                <w:rFonts w:asciiTheme="minorHAnsi" w:hAnsiTheme="minorHAnsi" w:cstheme="minorHAnsi"/>
              </w:rPr>
            </w:pPr>
            <w:r w:rsidRPr="00DC075E">
              <w:rPr>
                <w:rFonts w:asciiTheme="minorHAnsi" w:eastAsiaTheme="minorEastAsia" w:hAnsiTheme="minorHAnsi" w:cstheme="minorHAnsi"/>
                <w:bCs/>
                <w:color w:val="000000"/>
                <w:kern w:val="24"/>
              </w:rPr>
              <w:t>CML395/CML202 (Tester-1)(HB)</w:t>
            </w:r>
          </w:p>
        </w:tc>
        <w:tc>
          <w:tcPr>
            <w:tcW w:w="3870" w:type="dxa"/>
            <w:tcBorders>
              <w:top w:val="single" w:sz="4" w:space="0" w:color="auto"/>
              <w:bottom w:val="single" w:sz="4" w:space="0" w:color="auto"/>
            </w:tcBorders>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eastAsiaTheme="minorEastAsia" w:hAnsiTheme="minorHAnsi" w:cstheme="minorHAnsi"/>
                <w:bCs/>
                <w:color w:val="000000"/>
                <w:kern w:val="24"/>
              </w:rPr>
              <w:t>CML442/CML312  (Tester-2)(HA)</w:t>
            </w:r>
          </w:p>
        </w:tc>
        <w:tc>
          <w:tcPr>
            <w:tcW w:w="1530" w:type="dxa"/>
            <w:tcBorders>
              <w:top w:val="single" w:sz="4" w:space="0" w:color="auto"/>
              <w:bottom w:val="single" w:sz="4" w:space="0" w:color="auto"/>
            </w:tcBorders>
          </w:tcPr>
          <w:p w:rsidR="00302B1D" w:rsidRPr="00DC075E" w:rsidRDefault="00302B1D" w:rsidP="00DC075E">
            <w:pPr>
              <w:jc w:val="center"/>
              <w:textAlignment w:val="bottom"/>
              <w:rPr>
                <w:rFonts w:eastAsia="+mn-ea" w:cstheme="minorHAnsi"/>
                <w:bCs/>
                <w:color w:val="000000"/>
                <w:kern w:val="24"/>
                <w:sz w:val="24"/>
                <w:szCs w:val="24"/>
              </w:rPr>
            </w:pPr>
          </w:p>
        </w:tc>
      </w:tr>
      <w:tr w:rsidR="00302B1D" w:rsidRPr="00DC075E" w:rsidTr="00C63403">
        <w:tc>
          <w:tcPr>
            <w:tcW w:w="738" w:type="dxa"/>
            <w:vMerge/>
            <w:tcBorders>
              <w:bottom w:val="single" w:sz="4" w:space="0" w:color="auto"/>
            </w:tcBorders>
          </w:tcPr>
          <w:p w:rsidR="00302B1D" w:rsidRPr="00DC075E" w:rsidRDefault="00302B1D" w:rsidP="00DC075E">
            <w:pPr>
              <w:autoSpaceDE w:val="0"/>
              <w:autoSpaceDN w:val="0"/>
              <w:adjustRightInd w:val="0"/>
              <w:jc w:val="both"/>
              <w:rPr>
                <w:rFonts w:cstheme="minorHAnsi"/>
                <w:sz w:val="24"/>
                <w:szCs w:val="24"/>
              </w:rPr>
            </w:pPr>
          </w:p>
        </w:tc>
        <w:tc>
          <w:tcPr>
            <w:tcW w:w="3780" w:type="dxa"/>
            <w:tcBorders>
              <w:top w:val="single" w:sz="4" w:space="0" w:color="auto"/>
              <w:bottom w:val="single" w:sz="4" w:space="0" w:color="auto"/>
            </w:tcBorders>
            <w:vAlign w:val="bottom"/>
          </w:tcPr>
          <w:p w:rsidR="00302B1D" w:rsidRPr="00DC075E" w:rsidRDefault="00302B1D" w:rsidP="00DC075E">
            <w:pPr>
              <w:pStyle w:val="NormalWeb"/>
              <w:spacing w:before="0" w:beforeAutospacing="0" w:after="0" w:afterAutospacing="0"/>
              <w:textAlignment w:val="bottom"/>
              <w:rPr>
                <w:rFonts w:asciiTheme="minorHAnsi" w:hAnsiTheme="minorHAnsi" w:cstheme="minorHAnsi"/>
              </w:rPr>
            </w:pPr>
            <w:r w:rsidRPr="00DC075E">
              <w:rPr>
                <w:rFonts w:asciiTheme="minorHAnsi" w:hAnsiTheme="minorHAnsi" w:cstheme="minorHAnsi"/>
                <w:bCs/>
                <w:color w:val="000000"/>
                <w:kern w:val="24"/>
              </w:rPr>
              <w:t>SCA of grain yield</w:t>
            </w:r>
          </w:p>
        </w:tc>
        <w:tc>
          <w:tcPr>
            <w:tcW w:w="3870" w:type="dxa"/>
            <w:tcBorders>
              <w:top w:val="single" w:sz="4" w:space="0" w:color="auto"/>
              <w:bottom w:val="single" w:sz="4" w:space="0" w:color="auto"/>
            </w:tcBorders>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SCA of grain yield</w:t>
            </w:r>
          </w:p>
        </w:tc>
        <w:tc>
          <w:tcPr>
            <w:tcW w:w="1530" w:type="dxa"/>
            <w:tcBorders>
              <w:top w:val="single" w:sz="4" w:space="0" w:color="auto"/>
              <w:bottom w:val="single" w:sz="4" w:space="0" w:color="auto"/>
            </w:tcBorders>
          </w:tcPr>
          <w:p w:rsidR="00302B1D" w:rsidRPr="00DC075E" w:rsidRDefault="00302B1D" w:rsidP="00DC075E">
            <w:pPr>
              <w:jc w:val="center"/>
              <w:textAlignment w:val="bottom"/>
              <w:rPr>
                <w:rFonts w:eastAsia="Times New Roman" w:cstheme="minorHAnsi"/>
                <w:sz w:val="24"/>
                <w:szCs w:val="24"/>
              </w:rPr>
            </w:pPr>
            <w:r w:rsidRPr="00DC075E">
              <w:rPr>
                <w:rFonts w:eastAsia="+mn-ea" w:cstheme="minorHAnsi"/>
                <w:bCs/>
                <w:color w:val="000000"/>
                <w:kern w:val="24"/>
                <w:sz w:val="24"/>
                <w:szCs w:val="24"/>
              </w:rPr>
              <w:t>Heterotic grouping</w:t>
            </w:r>
          </w:p>
        </w:tc>
      </w:tr>
      <w:tr w:rsidR="00302B1D" w:rsidRPr="00DC075E" w:rsidTr="00C63403">
        <w:tc>
          <w:tcPr>
            <w:tcW w:w="738" w:type="dxa"/>
            <w:tcBorders>
              <w:top w:val="single" w:sz="4" w:space="0" w:color="auto"/>
            </w:tcBorders>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w:t>
            </w:r>
          </w:p>
        </w:tc>
        <w:tc>
          <w:tcPr>
            <w:tcW w:w="3780" w:type="dxa"/>
            <w:tcBorders>
              <w:top w:val="single" w:sz="4" w:space="0" w:color="auto"/>
            </w:tcBorders>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-802.15**</w:t>
            </w:r>
          </w:p>
        </w:tc>
        <w:tc>
          <w:tcPr>
            <w:tcW w:w="3870" w:type="dxa"/>
            <w:tcBorders>
              <w:top w:val="single" w:sz="4" w:space="0" w:color="auto"/>
            </w:tcBorders>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802.15**</w:t>
            </w:r>
          </w:p>
        </w:tc>
        <w:tc>
          <w:tcPr>
            <w:tcW w:w="1530" w:type="dxa"/>
            <w:tcBorders>
              <w:top w:val="single" w:sz="4" w:space="0" w:color="auto"/>
            </w:tcBorders>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2</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201.13**</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-201.13**</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3</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575.73**</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-575.73**</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4</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-247.72**</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247.72**</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5</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333.63**</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-333.63**</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6</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-365.04**</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365.04**</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7</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156.99**</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-156.99**</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8</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335.75**</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-335.75**</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9</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-1.06</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1.06</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10</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-740.43**</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740.43**</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11</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-564.07**</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564.07**</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12</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335.27**</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-335.27**</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13</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-357.74**</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357.74**</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14</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248.29**</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-248.29**</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15</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169.47**</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-169.47**</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16</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431.54**</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-431.54**</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17</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-85.22**</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85.22**</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18</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-594.95**</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594.95**</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19</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-373.22**</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373.22**</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lastRenderedPageBreak/>
              <w:t>20</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3.81</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-3.81</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21</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757.61**</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-757.61**</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22</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558.63**</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-558.63**</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23</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29.19**</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-29.19**</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302B1D" w:rsidRPr="00DC075E" w:rsidTr="00C63403">
        <w:tc>
          <w:tcPr>
            <w:tcW w:w="738" w:type="dxa"/>
          </w:tcPr>
          <w:p w:rsidR="00302B1D" w:rsidRPr="00DC075E" w:rsidRDefault="00302B1D" w:rsidP="00DC075E">
            <w:pPr>
              <w:autoSpaceDE w:val="0"/>
              <w:autoSpaceDN w:val="0"/>
              <w:adjustRightInd w:val="0"/>
              <w:jc w:val="both"/>
              <w:rPr>
                <w:rFonts w:cstheme="minorHAnsi"/>
                <w:sz w:val="24"/>
                <w:szCs w:val="24"/>
              </w:rPr>
            </w:pPr>
            <w:r w:rsidRPr="00DC075E">
              <w:rPr>
                <w:rFonts w:cstheme="minorHAnsi"/>
                <w:sz w:val="24"/>
                <w:szCs w:val="24"/>
              </w:rPr>
              <w:t>24</w:t>
            </w:r>
          </w:p>
        </w:tc>
        <w:tc>
          <w:tcPr>
            <w:tcW w:w="378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-5.42</w:t>
            </w:r>
          </w:p>
        </w:tc>
        <w:tc>
          <w:tcPr>
            <w:tcW w:w="387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5.42</w:t>
            </w:r>
          </w:p>
        </w:tc>
        <w:tc>
          <w:tcPr>
            <w:tcW w:w="1530" w:type="dxa"/>
            <w:vAlign w:val="bottom"/>
          </w:tcPr>
          <w:p w:rsidR="00302B1D" w:rsidRPr="00DC075E" w:rsidRDefault="00302B1D"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bl>
    <w:p w:rsidR="00F632FA" w:rsidRPr="00DC075E" w:rsidRDefault="00F632FA" w:rsidP="00DC075E">
      <w:pPr>
        <w:pStyle w:val="NormalWeb"/>
        <w:spacing w:before="0" w:beforeAutospacing="0" w:after="0" w:afterAutospacing="0"/>
        <w:textAlignment w:val="bottom"/>
        <w:rPr>
          <w:rFonts w:asciiTheme="minorHAnsi" w:hAnsiTheme="minorHAnsi" w:cstheme="minorHAnsi"/>
        </w:rPr>
      </w:pPr>
    </w:p>
    <w:p w:rsidR="00B41C42" w:rsidRPr="00DC075E" w:rsidRDefault="00B41C42" w:rsidP="00DC075E">
      <w:pPr>
        <w:pStyle w:val="NormalWeb"/>
        <w:spacing w:before="0" w:beforeAutospacing="0" w:after="0" w:afterAutospacing="0"/>
        <w:textAlignment w:val="bottom"/>
        <w:rPr>
          <w:rFonts w:asciiTheme="minorHAnsi" w:hAnsiTheme="minorHAnsi" w:cstheme="minorHAnsi"/>
        </w:rPr>
      </w:pPr>
      <w:r w:rsidRPr="00DC075E">
        <w:rPr>
          <w:rFonts w:asciiTheme="minorHAnsi" w:hAnsiTheme="minorHAnsi" w:cstheme="minorHAnsi"/>
        </w:rPr>
        <w:t>Table</w:t>
      </w:r>
      <w:r w:rsidR="00537CA5" w:rsidRPr="00DC075E">
        <w:rPr>
          <w:rFonts w:asciiTheme="minorHAnsi" w:hAnsiTheme="minorHAnsi" w:cstheme="minorHAnsi"/>
        </w:rPr>
        <w:t xml:space="preserve"> 4</w:t>
      </w:r>
      <w:r w:rsidRPr="00DC075E">
        <w:rPr>
          <w:rFonts w:asciiTheme="minorHAnsi" w:hAnsiTheme="minorHAnsi" w:cstheme="minorHAnsi"/>
        </w:rPr>
        <w:t xml:space="preserve">: </w:t>
      </w:r>
      <w:r w:rsidRPr="00DC075E">
        <w:rPr>
          <w:rFonts w:asciiTheme="minorHAnsi" w:hAnsiTheme="minorHAnsi" w:cstheme="minorHAnsi"/>
          <w:bCs/>
          <w:color w:val="000000"/>
          <w:kern w:val="24"/>
        </w:rPr>
        <w:t>Combined General combining ability of 23 lines and two tester for yield and yield r</w:t>
      </w:r>
      <w:r w:rsidR="00875747" w:rsidRPr="00DC075E">
        <w:rPr>
          <w:rFonts w:asciiTheme="minorHAnsi" w:hAnsiTheme="minorHAnsi" w:cstheme="minorHAnsi"/>
          <w:bCs/>
          <w:color w:val="000000"/>
          <w:kern w:val="24"/>
        </w:rPr>
        <w:t xml:space="preserve">elated traits </w:t>
      </w:r>
      <w:r w:rsidRPr="00DC075E">
        <w:rPr>
          <w:rFonts w:asciiTheme="minorHAnsi" w:hAnsiTheme="minorHAnsi" w:cstheme="minorHAnsi"/>
          <w:bCs/>
          <w:color w:val="000000"/>
          <w:kern w:val="24"/>
        </w:rPr>
        <w:t xml:space="preserve">at </w:t>
      </w:r>
      <w:proofErr w:type="spellStart"/>
      <w:r w:rsidR="000B0B6A" w:rsidRPr="00DC075E">
        <w:rPr>
          <w:rFonts w:asciiTheme="minorHAnsi" w:hAnsiTheme="minorHAnsi" w:cstheme="minorHAnsi"/>
          <w:lang w:eastAsia="bg-BG"/>
        </w:rPr>
        <w:t>Yilmana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Densa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Ayehu</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Guagusa</w:t>
      </w:r>
      <w:proofErr w:type="spellEnd"/>
      <w:r w:rsidR="000B0B6A" w:rsidRPr="00DC075E">
        <w:rPr>
          <w:rFonts w:asciiTheme="minorHAnsi" w:hAnsiTheme="minorHAnsi" w:cstheme="minorHAnsi"/>
          <w:lang w:eastAsia="bg-BG"/>
        </w:rPr>
        <w:t xml:space="preserve"> </w:t>
      </w:r>
      <w:r w:rsidRPr="00DC075E">
        <w:rPr>
          <w:rFonts w:asciiTheme="minorHAnsi" w:hAnsiTheme="minorHAnsi" w:cstheme="minorHAnsi"/>
          <w:bCs/>
          <w:color w:val="000000"/>
          <w:kern w:val="24"/>
        </w:rPr>
        <w:t xml:space="preserve">and </w:t>
      </w:r>
      <w:proofErr w:type="spellStart"/>
      <w:r w:rsidR="000B0B6A" w:rsidRPr="00DC075E">
        <w:rPr>
          <w:rFonts w:asciiTheme="minorHAnsi" w:hAnsiTheme="minorHAnsi" w:cstheme="minorHAnsi"/>
          <w:lang w:eastAsia="bg-BG"/>
        </w:rPr>
        <w:t>Hulet</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Eju</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Enese</w:t>
      </w:r>
      <w:proofErr w:type="spellEnd"/>
    </w:p>
    <w:tbl>
      <w:tblPr>
        <w:tblW w:w="9735" w:type="dxa"/>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676"/>
        <w:gridCol w:w="2068"/>
        <w:gridCol w:w="241"/>
        <w:gridCol w:w="1036"/>
        <w:gridCol w:w="1194"/>
        <w:gridCol w:w="904"/>
        <w:gridCol w:w="1046"/>
        <w:gridCol w:w="1140"/>
        <w:gridCol w:w="1430"/>
      </w:tblGrid>
      <w:tr w:rsidR="00B41C42" w:rsidRPr="00DC075E" w:rsidTr="00C63403">
        <w:trPr>
          <w:trHeight w:val="296"/>
        </w:trPr>
        <w:tc>
          <w:tcPr>
            <w:tcW w:w="676"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 xml:space="preserve">Line </w:t>
            </w:r>
          </w:p>
        </w:tc>
        <w:tc>
          <w:tcPr>
            <w:tcW w:w="206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Pedigree</w:t>
            </w:r>
          </w:p>
        </w:tc>
        <w:tc>
          <w:tcPr>
            <w:tcW w:w="1277" w:type="dxa"/>
            <w:gridSpan w:val="2"/>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DA</w:t>
            </w:r>
          </w:p>
        </w:tc>
        <w:tc>
          <w:tcPr>
            <w:tcW w:w="1194"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DS </w:t>
            </w:r>
          </w:p>
        </w:tc>
        <w:tc>
          <w:tcPr>
            <w:tcW w:w="904"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DM</w:t>
            </w:r>
          </w:p>
        </w:tc>
        <w:tc>
          <w:tcPr>
            <w:tcW w:w="1046"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PH</w:t>
            </w:r>
          </w:p>
        </w:tc>
        <w:tc>
          <w:tcPr>
            <w:tcW w:w="114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EH</w:t>
            </w:r>
          </w:p>
        </w:tc>
        <w:tc>
          <w:tcPr>
            <w:tcW w:w="1430" w:type="dxa"/>
            <w:tcBorders>
              <w:top w:val="single" w:sz="4" w:space="0" w:color="auto"/>
              <w:bottom w:val="single" w:sz="4" w:space="0" w:color="auto"/>
            </w:tcBorders>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eastAsia="+mn-ea" w:cstheme="minorHAnsi"/>
                <w:bCs/>
                <w:color w:val="000000"/>
                <w:kern w:val="24"/>
                <w:sz w:val="24"/>
                <w:szCs w:val="24"/>
              </w:rPr>
              <w:t>GY</w:t>
            </w:r>
          </w:p>
        </w:tc>
      </w:tr>
      <w:tr w:rsidR="00B41C42" w:rsidRPr="00DC075E" w:rsidTr="00C63403">
        <w:trPr>
          <w:trHeight w:val="296"/>
        </w:trPr>
        <w:tc>
          <w:tcPr>
            <w:tcW w:w="676" w:type="dxa"/>
            <w:tcBorders>
              <w:top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w:t>
            </w:r>
          </w:p>
        </w:tc>
        <w:tc>
          <w:tcPr>
            <w:tcW w:w="2068" w:type="dxa"/>
            <w:tcBorders>
              <w:top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441311</w:t>
            </w:r>
          </w:p>
        </w:tc>
        <w:tc>
          <w:tcPr>
            <w:tcW w:w="1277" w:type="dxa"/>
            <w:gridSpan w:val="2"/>
            <w:tcBorders>
              <w:top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w:t>
            </w:r>
          </w:p>
        </w:tc>
        <w:tc>
          <w:tcPr>
            <w:tcW w:w="1194" w:type="dxa"/>
            <w:tcBorders>
              <w:top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1.07</w:t>
            </w:r>
          </w:p>
        </w:tc>
        <w:tc>
          <w:tcPr>
            <w:tcW w:w="904" w:type="dxa"/>
            <w:tcBorders>
              <w:top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1.29</w:t>
            </w:r>
          </w:p>
        </w:tc>
        <w:tc>
          <w:tcPr>
            <w:tcW w:w="1046" w:type="dxa"/>
            <w:tcBorders>
              <w:top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19.48**</w:t>
            </w:r>
          </w:p>
        </w:tc>
        <w:tc>
          <w:tcPr>
            <w:tcW w:w="1140" w:type="dxa"/>
            <w:tcBorders>
              <w:top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10.07**</w:t>
            </w:r>
          </w:p>
        </w:tc>
        <w:tc>
          <w:tcPr>
            <w:tcW w:w="1430" w:type="dxa"/>
            <w:tcBorders>
              <w:top w:val="single" w:sz="4" w:space="0" w:color="auto"/>
            </w:tcBorders>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-85.20**</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363122</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1.41</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-0.88</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15.37**</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10.68**</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-1065.11**</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3</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421412</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-0.38</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-0.48</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-0.54</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2.76*</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5.73**</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689.69**</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4</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421211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0.01</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0.13</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0.62</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2.87*</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9.35**</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685.55**</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5</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344311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1.85</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37.48**</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27.01**</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401.37**</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6</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633521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-2.05</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-2.15</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-1.43</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-24.85**</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-19.38**</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571.48**</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7</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545342</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1.18</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1.24</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1.09</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1.62</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292.98**</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8</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563471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-0.71</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-0.81</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-0.43</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-18.30**</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-7.88**</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-209.45**</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9</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563331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-0.05</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-0.71</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-8.74**</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-9.21**</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-638.58**</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10</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563421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-1.27</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-13.57**</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-7.93**</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-523.38**</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11</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633131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0.01</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1.18</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-13.74**</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-6.21**</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-650.63**</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12</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621342</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-2.32</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-2.87*</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0.43</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-4.65**</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-58.15**</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13</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563461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-0.55</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-0.81</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-19.46**</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-9.43**</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76.03**</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14</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563522</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-3.99*</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-138.99**</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15</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633151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-0.59</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0.18</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1.87</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-1.32</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19.86**</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16</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633211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15.09**</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11.73**</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583.76**</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17</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621341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0.29</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0.41</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6.70**</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-3.93*</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726.41**</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18</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633241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-1.55</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-1.65</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-7.46**</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-3.60*</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-652.94**</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19</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652241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0.69</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1.85</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17.09**</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14.62**</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255.88**</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20</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652431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1.62</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1.85</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1.26</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-210.33**</w:t>
            </w:r>
          </w:p>
        </w:tc>
      </w:tr>
      <w:tr w:rsidR="00B41C42" w:rsidRPr="00DC075E" w:rsidTr="00C63403">
        <w:trPr>
          <w:trHeight w:val="296"/>
        </w:trPr>
        <w:tc>
          <w:tcPr>
            <w:tcW w:w="676" w:type="dxa"/>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21</w:t>
            </w:r>
          </w:p>
        </w:tc>
        <w:tc>
          <w:tcPr>
            <w:tcW w:w="2068"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652321</w:t>
            </w:r>
          </w:p>
        </w:tc>
        <w:tc>
          <w:tcPr>
            <w:tcW w:w="1277" w:type="dxa"/>
            <w:gridSpan w:val="2"/>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1.51</w:t>
            </w:r>
          </w:p>
        </w:tc>
        <w:tc>
          <w:tcPr>
            <w:tcW w:w="119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1.57</w:t>
            </w:r>
          </w:p>
        </w:tc>
        <w:tc>
          <w:tcPr>
            <w:tcW w:w="904"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w:t>
            </w:r>
          </w:p>
        </w:tc>
        <w:tc>
          <w:tcPr>
            <w:tcW w:w="1046"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-6.30**</w:t>
            </w:r>
          </w:p>
        </w:tc>
        <w:tc>
          <w:tcPr>
            <w:tcW w:w="1140" w:type="dxa"/>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w:t>
            </w:r>
          </w:p>
        </w:tc>
        <w:tc>
          <w:tcPr>
            <w:tcW w:w="1430" w:type="dxa"/>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92.70**</w:t>
            </w:r>
          </w:p>
        </w:tc>
      </w:tr>
      <w:tr w:rsidR="00B41C42" w:rsidRPr="00DC075E" w:rsidTr="00C63403">
        <w:trPr>
          <w:trHeight w:val="296"/>
        </w:trPr>
        <w:tc>
          <w:tcPr>
            <w:tcW w:w="676" w:type="dxa"/>
            <w:tcBorders>
              <w:bottom w:val="nil"/>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22</w:t>
            </w:r>
          </w:p>
        </w:tc>
        <w:tc>
          <w:tcPr>
            <w:tcW w:w="2068" w:type="dxa"/>
            <w:tcBorders>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652141</w:t>
            </w:r>
          </w:p>
        </w:tc>
        <w:tc>
          <w:tcPr>
            <w:tcW w:w="1277" w:type="dxa"/>
            <w:gridSpan w:val="2"/>
            <w:tcBorders>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0.57</w:t>
            </w:r>
          </w:p>
        </w:tc>
        <w:tc>
          <w:tcPr>
            <w:tcW w:w="1194" w:type="dxa"/>
            <w:tcBorders>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w:t>
            </w:r>
          </w:p>
        </w:tc>
        <w:tc>
          <w:tcPr>
            <w:tcW w:w="904" w:type="dxa"/>
            <w:tcBorders>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1.46</w:t>
            </w:r>
          </w:p>
        </w:tc>
        <w:tc>
          <w:tcPr>
            <w:tcW w:w="1046" w:type="dxa"/>
            <w:tcBorders>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-5.24**</w:t>
            </w:r>
          </w:p>
        </w:tc>
        <w:tc>
          <w:tcPr>
            <w:tcW w:w="1140" w:type="dxa"/>
            <w:tcBorders>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-4.65**</w:t>
            </w:r>
          </w:p>
        </w:tc>
        <w:tc>
          <w:tcPr>
            <w:tcW w:w="1430" w:type="dxa"/>
            <w:tcBorders>
              <w:bottom w:val="nil"/>
            </w:tcBorders>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197.37**</w:t>
            </w:r>
          </w:p>
        </w:tc>
      </w:tr>
      <w:tr w:rsidR="00B41C42" w:rsidRPr="00DC075E" w:rsidTr="00C63403">
        <w:trPr>
          <w:trHeight w:val="296"/>
        </w:trPr>
        <w:tc>
          <w:tcPr>
            <w:tcW w:w="676" w:type="dxa"/>
            <w:tcBorders>
              <w:top w:val="nil"/>
              <w:bottom w:val="single" w:sz="4" w:space="0" w:color="auto"/>
            </w:tcBorders>
            <w:shd w:val="clear" w:color="auto" w:fill="auto"/>
            <w:tcMar>
              <w:top w:w="15" w:type="dxa"/>
              <w:left w:w="15" w:type="dxa"/>
              <w:bottom w:w="0" w:type="dxa"/>
              <w:right w:w="15" w:type="dxa"/>
            </w:tcMar>
            <w:vAlign w:val="bottom"/>
            <w:hideMark/>
          </w:tcPr>
          <w:p w:rsidR="00B41C42" w:rsidRPr="00DC075E" w:rsidRDefault="00B41C42" w:rsidP="00DC075E">
            <w:pPr>
              <w:spacing w:after="0" w:line="240" w:lineRule="auto"/>
              <w:jc w:val="center"/>
              <w:rPr>
                <w:rFonts w:eastAsia="Times New Roman" w:cstheme="minorHAnsi"/>
                <w:sz w:val="24"/>
                <w:szCs w:val="24"/>
              </w:rPr>
            </w:pPr>
            <w:r w:rsidRPr="00DC075E">
              <w:rPr>
                <w:rFonts w:eastAsia="Times New Roman" w:cstheme="minorHAnsi"/>
                <w:bCs/>
                <w:color w:val="000000" w:themeColor="text1"/>
                <w:kern w:val="24"/>
                <w:sz w:val="24"/>
                <w:szCs w:val="24"/>
              </w:rPr>
              <w:t>23</w:t>
            </w:r>
          </w:p>
        </w:tc>
        <w:tc>
          <w:tcPr>
            <w:tcW w:w="2068"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563521</w:t>
            </w:r>
          </w:p>
        </w:tc>
        <w:tc>
          <w:tcPr>
            <w:tcW w:w="1277" w:type="dxa"/>
            <w:gridSpan w:val="2"/>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-1.21</w:t>
            </w:r>
          </w:p>
        </w:tc>
        <w:tc>
          <w:tcPr>
            <w:tcW w:w="1194"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-1.43</w:t>
            </w:r>
          </w:p>
        </w:tc>
        <w:tc>
          <w:tcPr>
            <w:tcW w:w="904"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w:t>
            </w:r>
          </w:p>
        </w:tc>
        <w:tc>
          <w:tcPr>
            <w:tcW w:w="1046"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-3.02**</w:t>
            </w:r>
          </w:p>
        </w:tc>
        <w:tc>
          <w:tcPr>
            <w:tcW w:w="1140"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-5.38**</w:t>
            </w:r>
          </w:p>
        </w:tc>
        <w:tc>
          <w:tcPr>
            <w:tcW w:w="1430" w:type="dxa"/>
            <w:tcBorders>
              <w:top w:val="nil"/>
              <w:bottom w:val="single" w:sz="4" w:space="0" w:color="auto"/>
            </w:tcBorders>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-360.34**</w:t>
            </w:r>
          </w:p>
        </w:tc>
      </w:tr>
      <w:tr w:rsidR="00B41C42" w:rsidRPr="00DC075E" w:rsidTr="00C63403">
        <w:trPr>
          <w:trHeight w:val="296"/>
        </w:trPr>
        <w:tc>
          <w:tcPr>
            <w:tcW w:w="9735" w:type="dxa"/>
            <w:gridSpan w:val="9"/>
            <w:tcBorders>
              <w:top w:val="single" w:sz="4" w:space="0" w:color="auto"/>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spacing w:after="0" w:line="240" w:lineRule="auto"/>
              <w:jc w:val="center"/>
              <w:textAlignment w:val="bottom"/>
              <w:rPr>
                <w:rFonts w:eastAsia="Times New Roman" w:cstheme="minorHAnsi"/>
                <w:sz w:val="24"/>
                <w:szCs w:val="24"/>
              </w:rPr>
            </w:pPr>
            <w:r w:rsidRPr="00DC075E">
              <w:rPr>
                <w:rFonts w:cstheme="minorHAnsi"/>
                <w:color w:val="000000"/>
                <w:sz w:val="24"/>
                <w:szCs w:val="24"/>
              </w:rPr>
              <w:t>Testers</w:t>
            </w:r>
          </w:p>
        </w:tc>
      </w:tr>
      <w:tr w:rsidR="00B41C42" w:rsidRPr="00DC075E" w:rsidTr="00C63403">
        <w:trPr>
          <w:trHeight w:val="296"/>
        </w:trPr>
        <w:tc>
          <w:tcPr>
            <w:tcW w:w="676" w:type="dxa"/>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spacing w:after="0" w:line="240" w:lineRule="auto"/>
              <w:jc w:val="center"/>
              <w:rPr>
                <w:rFonts w:eastAsia="Times New Roman" w:cstheme="minorHAnsi"/>
                <w:bCs/>
                <w:color w:val="000000" w:themeColor="text1"/>
                <w:kern w:val="24"/>
                <w:sz w:val="24"/>
                <w:szCs w:val="24"/>
              </w:rPr>
            </w:pPr>
            <w:r w:rsidRPr="00DC075E">
              <w:rPr>
                <w:rFonts w:eastAsia="Times New Roman" w:cstheme="minorHAnsi"/>
                <w:bCs/>
                <w:color w:val="000000" w:themeColor="text1"/>
                <w:kern w:val="24"/>
                <w:sz w:val="24"/>
                <w:szCs w:val="24"/>
              </w:rPr>
              <w:t>1</w:t>
            </w:r>
          </w:p>
        </w:tc>
        <w:tc>
          <w:tcPr>
            <w:tcW w:w="2309" w:type="dxa"/>
            <w:gridSpan w:val="2"/>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w:t>
            </w:r>
          </w:p>
        </w:tc>
        <w:tc>
          <w:tcPr>
            <w:tcW w:w="1036" w:type="dxa"/>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94" w:type="dxa"/>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0.01</w:t>
            </w:r>
          </w:p>
        </w:tc>
        <w:tc>
          <w:tcPr>
            <w:tcW w:w="904" w:type="dxa"/>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0.51</w:t>
            </w:r>
          </w:p>
        </w:tc>
        <w:tc>
          <w:tcPr>
            <w:tcW w:w="1046" w:type="dxa"/>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2.93</w:t>
            </w:r>
          </w:p>
        </w:tc>
        <w:tc>
          <w:tcPr>
            <w:tcW w:w="1140" w:type="dxa"/>
            <w:tcBorders>
              <w:top w:val="single" w:sz="4" w:space="0" w:color="auto"/>
              <w:bottom w:val="nil"/>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3.89</w:t>
            </w:r>
          </w:p>
        </w:tc>
        <w:tc>
          <w:tcPr>
            <w:tcW w:w="1430" w:type="dxa"/>
            <w:tcBorders>
              <w:top w:val="single" w:sz="4" w:space="0" w:color="auto"/>
              <w:bottom w:val="nil"/>
            </w:tcBorders>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569.62**</w:t>
            </w:r>
          </w:p>
        </w:tc>
      </w:tr>
      <w:tr w:rsidR="00B41C42" w:rsidRPr="00DC075E" w:rsidTr="00C63403">
        <w:trPr>
          <w:trHeight w:val="296"/>
        </w:trPr>
        <w:tc>
          <w:tcPr>
            <w:tcW w:w="676"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spacing w:after="0" w:line="240" w:lineRule="auto"/>
              <w:jc w:val="center"/>
              <w:rPr>
                <w:rFonts w:eastAsia="Times New Roman" w:cstheme="minorHAnsi"/>
                <w:bCs/>
                <w:color w:val="000000" w:themeColor="text1"/>
                <w:kern w:val="24"/>
                <w:sz w:val="24"/>
                <w:szCs w:val="24"/>
              </w:rPr>
            </w:pPr>
            <w:r w:rsidRPr="00DC075E">
              <w:rPr>
                <w:rFonts w:eastAsia="Times New Roman" w:cstheme="minorHAnsi"/>
                <w:bCs/>
                <w:color w:val="000000" w:themeColor="text1"/>
                <w:kern w:val="24"/>
                <w:sz w:val="24"/>
                <w:szCs w:val="24"/>
              </w:rPr>
              <w:t>2</w:t>
            </w:r>
          </w:p>
        </w:tc>
        <w:tc>
          <w:tcPr>
            <w:tcW w:w="2309" w:type="dxa"/>
            <w:gridSpan w:val="2"/>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w:t>
            </w:r>
          </w:p>
        </w:tc>
        <w:tc>
          <w:tcPr>
            <w:tcW w:w="1036"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94"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-0.01</w:t>
            </w:r>
          </w:p>
        </w:tc>
        <w:tc>
          <w:tcPr>
            <w:tcW w:w="904"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-0.51</w:t>
            </w:r>
          </w:p>
        </w:tc>
        <w:tc>
          <w:tcPr>
            <w:tcW w:w="1046"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-2.93</w:t>
            </w:r>
          </w:p>
        </w:tc>
        <w:tc>
          <w:tcPr>
            <w:tcW w:w="1140" w:type="dxa"/>
            <w:tcBorders>
              <w:top w:val="nil"/>
              <w:bottom w:val="single" w:sz="4" w:space="0" w:color="auto"/>
            </w:tcBorders>
            <w:shd w:val="clear" w:color="auto" w:fill="auto"/>
            <w:tcMar>
              <w:top w:w="15" w:type="dxa"/>
              <w:left w:w="15" w:type="dxa"/>
              <w:bottom w:w="0" w:type="dxa"/>
              <w:right w:w="15" w:type="dxa"/>
            </w:tcMar>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-3.89</w:t>
            </w:r>
          </w:p>
        </w:tc>
        <w:tc>
          <w:tcPr>
            <w:tcW w:w="1430" w:type="dxa"/>
            <w:tcBorders>
              <w:top w:val="nil"/>
              <w:bottom w:val="single" w:sz="4" w:space="0" w:color="auto"/>
            </w:tcBorders>
            <w:vAlign w:val="bottom"/>
          </w:tcPr>
          <w:p w:rsidR="00B41C42" w:rsidRPr="00DC075E" w:rsidRDefault="00B41C42"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-569.62**</w:t>
            </w:r>
          </w:p>
        </w:tc>
      </w:tr>
    </w:tbl>
    <w:p w:rsidR="00253774" w:rsidRPr="00DC075E" w:rsidRDefault="00253774" w:rsidP="00DC075E">
      <w:pPr>
        <w:pStyle w:val="NormalWeb"/>
        <w:spacing w:before="0" w:beforeAutospacing="0" w:after="0" w:afterAutospacing="0"/>
        <w:jc w:val="center"/>
        <w:textAlignment w:val="bottom"/>
        <w:rPr>
          <w:rFonts w:asciiTheme="minorHAnsi" w:hAnsiTheme="minorHAnsi" w:cstheme="minorHAnsi"/>
        </w:rPr>
      </w:pPr>
    </w:p>
    <w:p w:rsidR="00253774" w:rsidRPr="00DC075E" w:rsidRDefault="00253774" w:rsidP="00DC075E">
      <w:pPr>
        <w:pStyle w:val="NormalWeb"/>
        <w:spacing w:before="0" w:beforeAutospacing="0" w:after="0" w:afterAutospacing="0"/>
        <w:textAlignment w:val="bottom"/>
        <w:rPr>
          <w:rFonts w:asciiTheme="minorHAnsi" w:hAnsiTheme="minorHAnsi" w:cstheme="minorHAnsi"/>
          <w:bCs/>
          <w:color w:val="000000"/>
          <w:kern w:val="24"/>
        </w:rPr>
      </w:pPr>
      <w:r w:rsidRPr="00DC075E">
        <w:rPr>
          <w:rFonts w:asciiTheme="minorHAnsi" w:hAnsiTheme="minorHAnsi" w:cstheme="minorHAnsi"/>
        </w:rPr>
        <w:t>Table</w:t>
      </w:r>
      <w:r w:rsidR="00537CA5" w:rsidRPr="00DC075E">
        <w:rPr>
          <w:rFonts w:asciiTheme="minorHAnsi" w:hAnsiTheme="minorHAnsi" w:cstheme="minorHAnsi"/>
        </w:rPr>
        <w:t xml:space="preserve"> 5</w:t>
      </w:r>
      <w:r w:rsidRPr="00DC075E">
        <w:rPr>
          <w:rFonts w:asciiTheme="minorHAnsi" w:hAnsiTheme="minorHAnsi" w:cstheme="minorHAnsi"/>
        </w:rPr>
        <w:t xml:space="preserve">: </w:t>
      </w:r>
      <w:r w:rsidRPr="00DC075E">
        <w:rPr>
          <w:rFonts w:asciiTheme="minorHAnsi" w:hAnsiTheme="minorHAnsi" w:cstheme="minorHAnsi"/>
          <w:bCs/>
          <w:color w:val="000000"/>
          <w:kern w:val="24"/>
        </w:rPr>
        <w:t>Combined Specific combining ability of 46 three way crosses for yield and yield r</w:t>
      </w:r>
      <w:r w:rsidR="00875747" w:rsidRPr="00DC075E">
        <w:rPr>
          <w:rFonts w:asciiTheme="minorHAnsi" w:hAnsiTheme="minorHAnsi" w:cstheme="minorHAnsi"/>
          <w:bCs/>
          <w:color w:val="000000"/>
          <w:kern w:val="24"/>
        </w:rPr>
        <w:t xml:space="preserve">elated traits </w:t>
      </w:r>
      <w:r w:rsidRPr="00DC075E">
        <w:rPr>
          <w:rFonts w:asciiTheme="minorHAnsi" w:hAnsiTheme="minorHAnsi" w:cstheme="minorHAnsi"/>
          <w:bCs/>
          <w:color w:val="000000"/>
          <w:kern w:val="24"/>
        </w:rPr>
        <w:t xml:space="preserve">at </w:t>
      </w:r>
      <w:proofErr w:type="spellStart"/>
      <w:r w:rsidR="000B0B6A" w:rsidRPr="00DC075E">
        <w:rPr>
          <w:rFonts w:asciiTheme="minorHAnsi" w:hAnsiTheme="minorHAnsi" w:cstheme="minorHAnsi"/>
          <w:lang w:eastAsia="bg-BG"/>
        </w:rPr>
        <w:t>Yilmana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Densa</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Ayehu</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Guagusa</w:t>
      </w:r>
      <w:proofErr w:type="spellEnd"/>
      <w:r w:rsidR="000B0B6A" w:rsidRPr="00DC075E">
        <w:rPr>
          <w:rFonts w:asciiTheme="minorHAnsi" w:hAnsiTheme="minorHAnsi" w:cstheme="minorHAnsi"/>
          <w:lang w:eastAsia="bg-BG"/>
        </w:rPr>
        <w:t xml:space="preserve"> </w:t>
      </w:r>
      <w:r w:rsidR="000B0B6A" w:rsidRPr="00DC075E">
        <w:rPr>
          <w:rFonts w:asciiTheme="minorHAnsi" w:hAnsiTheme="minorHAnsi" w:cstheme="minorHAnsi"/>
          <w:bCs/>
          <w:color w:val="000000"/>
          <w:kern w:val="24"/>
        </w:rPr>
        <w:t xml:space="preserve">and </w:t>
      </w:r>
      <w:proofErr w:type="spellStart"/>
      <w:r w:rsidR="000B0B6A" w:rsidRPr="00DC075E">
        <w:rPr>
          <w:rFonts w:asciiTheme="minorHAnsi" w:hAnsiTheme="minorHAnsi" w:cstheme="minorHAnsi"/>
          <w:lang w:eastAsia="bg-BG"/>
        </w:rPr>
        <w:t>Hulet</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Eju</w:t>
      </w:r>
      <w:proofErr w:type="spellEnd"/>
      <w:r w:rsidR="000B0B6A" w:rsidRPr="00DC075E">
        <w:rPr>
          <w:rFonts w:asciiTheme="minorHAnsi" w:hAnsiTheme="minorHAnsi" w:cstheme="minorHAnsi"/>
          <w:lang w:eastAsia="bg-BG"/>
        </w:rPr>
        <w:t xml:space="preserve"> </w:t>
      </w:r>
      <w:proofErr w:type="spellStart"/>
      <w:r w:rsidR="000B0B6A" w:rsidRPr="00DC075E">
        <w:rPr>
          <w:rFonts w:asciiTheme="minorHAnsi" w:hAnsiTheme="minorHAnsi" w:cstheme="minorHAnsi"/>
          <w:lang w:eastAsia="bg-BG"/>
        </w:rPr>
        <w:t>Enese</w:t>
      </w:r>
      <w:proofErr w:type="spellEnd"/>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188"/>
        <w:gridCol w:w="1185"/>
        <w:gridCol w:w="1185"/>
        <w:gridCol w:w="1185"/>
        <w:gridCol w:w="1192"/>
        <w:gridCol w:w="1192"/>
        <w:gridCol w:w="1608"/>
      </w:tblGrid>
      <w:tr w:rsidR="00253774" w:rsidRPr="00DC075E" w:rsidTr="00C63403">
        <w:trPr>
          <w:trHeight w:val="334"/>
        </w:trPr>
        <w:tc>
          <w:tcPr>
            <w:tcW w:w="1183"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Line</w:t>
            </w:r>
          </w:p>
        </w:tc>
        <w:tc>
          <w:tcPr>
            <w:tcW w:w="1188"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Tester</w:t>
            </w:r>
          </w:p>
        </w:tc>
        <w:tc>
          <w:tcPr>
            <w:tcW w:w="1185"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DA</w:t>
            </w:r>
          </w:p>
        </w:tc>
        <w:tc>
          <w:tcPr>
            <w:tcW w:w="1185"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 xml:space="preserve">DS </w:t>
            </w:r>
          </w:p>
        </w:tc>
        <w:tc>
          <w:tcPr>
            <w:tcW w:w="1185"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DM</w:t>
            </w:r>
          </w:p>
        </w:tc>
        <w:tc>
          <w:tcPr>
            <w:tcW w:w="1192"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PH</w:t>
            </w:r>
          </w:p>
        </w:tc>
        <w:tc>
          <w:tcPr>
            <w:tcW w:w="1192"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EH</w:t>
            </w:r>
          </w:p>
        </w:tc>
        <w:tc>
          <w:tcPr>
            <w:tcW w:w="1608" w:type="dxa"/>
            <w:tcBorders>
              <w:top w:val="single" w:sz="4" w:space="0" w:color="auto"/>
              <w:bottom w:val="single" w:sz="4" w:space="0" w:color="auto"/>
            </w:tcBorders>
            <w:hideMark/>
          </w:tcPr>
          <w:p w:rsidR="00253774" w:rsidRPr="00DC075E" w:rsidRDefault="00253774"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GY</w:t>
            </w:r>
          </w:p>
        </w:tc>
      </w:tr>
      <w:tr w:rsidR="00FC0271" w:rsidRPr="00DC075E" w:rsidTr="00C63403">
        <w:trPr>
          <w:trHeight w:val="334"/>
        </w:trPr>
        <w:tc>
          <w:tcPr>
            <w:tcW w:w="1183" w:type="dxa"/>
            <w:tcBorders>
              <w:top w:val="single" w:sz="4" w:space="0" w:color="auto"/>
            </w:tcBorders>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8" w:type="dxa"/>
            <w:tcBorders>
              <w:top w:val="single" w:sz="4" w:space="0" w:color="auto"/>
            </w:tcBorders>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-0.18</w:t>
            </w:r>
          </w:p>
        </w:tc>
        <w:tc>
          <w:tcPr>
            <w:tcW w:w="1185"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-0.40</w:t>
            </w:r>
          </w:p>
        </w:tc>
        <w:tc>
          <w:tcPr>
            <w:tcW w:w="1185"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-5.15</w:t>
            </w:r>
          </w:p>
        </w:tc>
        <w:tc>
          <w:tcPr>
            <w:tcW w:w="1192"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1608"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659.88**</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0.40</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-659.88**</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lastRenderedPageBreak/>
              <w:t>2</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8.18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1019.39**</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-8.18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-1019.39**</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7.68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1238.53**</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3</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-7.68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-1238.53**</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-0.62</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-1.22</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-479.72**</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4</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0.62</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1.22</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479.72**</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-3.71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3.11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452.76**</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5</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3.71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-3.11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-452.76**</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0.43</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0.39</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601.72**</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6</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-0.43</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-0.39</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-601.72**</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6.68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5.39</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1234.81**</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7</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-6.68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-5.39</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-1234.81**</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1.49</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0.54</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-0.89</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-781.22**</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8</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-1.49</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-0.54</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0.89</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781.22**</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9</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-0.90</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0.49</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-4.04</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-5.55</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137.75**</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9</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0.90</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-0.49</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4.04</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5.55</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-137.75**</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-5.32</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-3.50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-882.6**</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10</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5.32</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3.50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882.6**</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304.45**</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11</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-304.45**</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-6.87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-3.44</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71.77**</w:t>
            </w:r>
          </w:p>
        </w:tc>
      </w:tr>
      <w:tr w:rsidR="00FC0271" w:rsidRPr="00DC075E" w:rsidTr="00C63403">
        <w:trPr>
          <w:trHeight w:val="334"/>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12</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6.87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3.44</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-71.77**</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13</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-0.62</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3.13</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-1.55</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-334.69**</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13</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0.74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0.62</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-3.13</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1.55</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334.69**</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14</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5.57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-233.83**</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14</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-5.57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233.83**</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15</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-4.44</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-1787.91**</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15</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4.44</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1787.91**</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5.06</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-472.23**</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16</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-0.43</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-4.68</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-5.06</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472.23**</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17</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-2.83</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302.04**</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17</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-0.04</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2.83</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-302.04**</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18</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-2.99</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-855.21**</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18</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2.99</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855.21**</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19</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-714.58**</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19</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0.85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714.58**</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20</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0.26</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265.17**</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lastRenderedPageBreak/>
              <w:t>20</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-0.26</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0.01</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1.11</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-265.17**</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21</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-3.26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304.20**</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21</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0.57</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0.68</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0.07</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3.26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-304.20**</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22</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-0.29</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8.35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8.67</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469.56**</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22</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0.29</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-0.15</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-8.35</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-8.67</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-469.56**</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23</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-0.46</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3.90</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-520.05**</w:t>
            </w:r>
          </w:p>
        </w:tc>
      </w:tr>
      <w:tr w:rsidR="00FC0271" w:rsidRPr="00DC075E" w:rsidTr="00C63403">
        <w:trPr>
          <w:trHeight w:val="360"/>
        </w:trPr>
        <w:tc>
          <w:tcPr>
            <w:tcW w:w="1183"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23</w:t>
            </w:r>
          </w:p>
        </w:tc>
        <w:tc>
          <w:tcPr>
            <w:tcW w:w="1188" w:type="dxa"/>
            <w:hideMark/>
          </w:tcPr>
          <w:p w:rsidR="00FC0271" w:rsidRPr="00DC075E" w:rsidRDefault="00FC0271" w:rsidP="00DC075E">
            <w:pPr>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0.51</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0.46</w:t>
            </w:r>
          </w:p>
        </w:tc>
        <w:tc>
          <w:tcPr>
            <w:tcW w:w="1185"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0.46</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-3.90</w:t>
            </w:r>
          </w:p>
        </w:tc>
        <w:tc>
          <w:tcPr>
            <w:tcW w:w="1192"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2.50</w:t>
            </w:r>
          </w:p>
        </w:tc>
        <w:tc>
          <w:tcPr>
            <w:tcW w:w="1608"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520.05**</w:t>
            </w:r>
          </w:p>
        </w:tc>
      </w:tr>
    </w:tbl>
    <w:p w:rsidR="00253774" w:rsidRPr="00DC075E" w:rsidRDefault="00253774"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significant at 0.05 probability level</w:t>
      </w:r>
    </w:p>
    <w:p w:rsidR="00253774" w:rsidRPr="00DC075E" w:rsidRDefault="00253774" w:rsidP="00DC075E">
      <w:pPr>
        <w:autoSpaceDE w:val="0"/>
        <w:autoSpaceDN w:val="0"/>
        <w:adjustRightInd w:val="0"/>
        <w:spacing w:after="0" w:line="240" w:lineRule="auto"/>
        <w:jc w:val="both"/>
        <w:rPr>
          <w:rFonts w:cstheme="minorHAnsi"/>
          <w:b/>
          <w:bCs/>
          <w:sz w:val="24"/>
          <w:szCs w:val="24"/>
        </w:rPr>
      </w:pPr>
      <w:r w:rsidRPr="00DC075E">
        <w:rPr>
          <w:rFonts w:cstheme="minorHAnsi"/>
          <w:sz w:val="24"/>
          <w:szCs w:val="24"/>
        </w:rPr>
        <w:t>**=significant at 0.01 probability level</w:t>
      </w:r>
    </w:p>
    <w:p w:rsidR="00253774" w:rsidRPr="00DC075E" w:rsidRDefault="00253774"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xml:space="preserve"> DA = days to </w:t>
      </w:r>
      <w:proofErr w:type="spellStart"/>
      <w:r w:rsidRPr="00DC075E">
        <w:rPr>
          <w:rFonts w:cstheme="minorHAnsi"/>
          <w:sz w:val="24"/>
          <w:szCs w:val="24"/>
        </w:rPr>
        <w:t>anthesis</w:t>
      </w:r>
      <w:proofErr w:type="spellEnd"/>
      <w:r w:rsidRPr="00DC075E">
        <w:rPr>
          <w:rFonts w:cstheme="minorHAnsi"/>
          <w:sz w:val="24"/>
          <w:szCs w:val="24"/>
        </w:rPr>
        <w:t xml:space="preserve"> (days), DS = days to </w:t>
      </w:r>
      <w:proofErr w:type="spellStart"/>
      <w:r w:rsidRPr="00DC075E">
        <w:rPr>
          <w:rFonts w:cstheme="minorHAnsi"/>
          <w:sz w:val="24"/>
          <w:szCs w:val="24"/>
        </w:rPr>
        <w:t>silking</w:t>
      </w:r>
      <w:proofErr w:type="spellEnd"/>
      <w:r w:rsidRPr="00DC075E">
        <w:rPr>
          <w:rFonts w:cstheme="minorHAnsi"/>
          <w:sz w:val="24"/>
          <w:szCs w:val="24"/>
        </w:rPr>
        <w:t xml:space="preserve"> (days), DM = days to maturity, PH = plant height (cm), EH = ear height (cm) and GY = grain yield (kg/ha). </w:t>
      </w:r>
    </w:p>
    <w:p w:rsidR="00253774" w:rsidRPr="00DC075E" w:rsidRDefault="00253774" w:rsidP="00DC075E">
      <w:pPr>
        <w:pStyle w:val="NormalWeb"/>
        <w:spacing w:before="0" w:beforeAutospacing="0" w:after="0" w:afterAutospacing="0"/>
        <w:rPr>
          <w:rFonts w:asciiTheme="minorHAnsi" w:hAnsiTheme="minorHAnsi" w:cstheme="minorHAnsi"/>
        </w:rPr>
      </w:pPr>
      <w:r w:rsidRPr="00DC075E">
        <w:rPr>
          <w:rFonts w:asciiTheme="minorHAnsi" w:hAnsiTheme="minorHAnsi" w:cstheme="minorHAnsi"/>
        </w:rPr>
        <w:t>Table</w:t>
      </w:r>
      <w:r w:rsidR="00A63F64" w:rsidRPr="00DC075E">
        <w:rPr>
          <w:rFonts w:asciiTheme="minorHAnsi" w:hAnsiTheme="minorHAnsi" w:cstheme="minorHAnsi"/>
        </w:rPr>
        <w:t xml:space="preserve"> 6</w:t>
      </w:r>
      <w:r w:rsidRPr="00DC075E">
        <w:rPr>
          <w:rFonts w:asciiTheme="minorHAnsi" w:hAnsiTheme="minorHAnsi" w:cstheme="minorHAnsi"/>
        </w:rPr>
        <w:t xml:space="preserve">: </w:t>
      </w:r>
      <w:r w:rsidRPr="00DC075E">
        <w:rPr>
          <w:rFonts w:asciiTheme="minorHAnsi" w:eastAsia="+mn-ea" w:hAnsiTheme="minorHAnsi" w:cstheme="minorHAnsi"/>
          <w:bCs/>
          <w:color w:val="000000"/>
          <w:kern w:val="24"/>
        </w:rPr>
        <w:t>Heterotic grouping based on specific combining ability of grain yield for expe</w:t>
      </w:r>
      <w:r w:rsidR="00C737F8">
        <w:rPr>
          <w:rFonts w:asciiTheme="minorHAnsi" w:eastAsia="+mn-ea" w:hAnsiTheme="minorHAnsi" w:cstheme="minorHAnsi"/>
          <w:bCs/>
          <w:color w:val="000000"/>
          <w:kern w:val="24"/>
        </w:rPr>
        <w:t xml:space="preserve">riment </w:t>
      </w: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780"/>
        <w:gridCol w:w="3870"/>
        <w:gridCol w:w="1530"/>
      </w:tblGrid>
      <w:tr w:rsidR="00253774" w:rsidRPr="00DC075E" w:rsidTr="00C63403">
        <w:tc>
          <w:tcPr>
            <w:tcW w:w="738" w:type="dxa"/>
            <w:vMerge w:val="restart"/>
            <w:tcBorders>
              <w:top w:val="single" w:sz="4" w:space="0" w:color="auto"/>
              <w:bottom w:val="single" w:sz="4" w:space="0" w:color="auto"/>
            </w:tcBorders>
          </w:tcPr>
          <w:p w:rsidR="00253774" w:rsidRPr="00DC075E" w:rsidRDefault="00253774" w:rsidP="00DC075E">
            <w:pPr>
              <w:autoSpaceDE w:val="0"/>
              <w:autoSpaceDN w:val="0"/>
              <w:adjustRightInd w:val="0"/>
              <w:jc w:val="both"/>
              <w:rPr>
                <w:rFonts w:cstheme="minorHAnsi"/>
                <w:sz w:val="24"/>
                <w:szCs w:val="24"/>
              </w:rPr>
            </w:pPr>
            <w:r w:rsidRPr="00DC075E">
              <w:rPr>
                <w:rFonts w:cstheme="minorHAnsi"/>
                <w:sz w:val="24"/>
                <w:szCs w:val="24"/>
              </w:rPr>
              <w:t>Line</w:t>
            </w:r>
          </w:p>
        </w:tc>
        <w:tc>
          <w:tcPr>
            <w:tcW w:w="3780" w:type="dxa"/>
            <w:tcBorders>
              <w:top w:val="single" w:sz="4" w:space="0" w:color="auto"/>
              <w:bottom w:val="single" w:sz="4" w:space="0" w:color="auto"/>
            </w:tcBorders>
            <w:vAlign w:val="bottom"/>
          </w:tcPr>
          <w:p w:rsidR="00253774" w:rsidRPr="00DC075E" w:rsidRDefault="00253774" w:rsidP="00DC075E">
            <w:pPr>
              <w:pStyle w:val="NormalWeb"/>
              <w:spacing w:before="0" w:beforeAutospacing="0" w:after="0" w:afterAutospacing="0"/>
              <w:jc w:val="center"/>
              <w:rPr>
                <w:rFonts w:asciiTheme="minorHAnsi" w:hAnsiTheme="minorHAnsi" w:cstheme="minorHAnsi"/>
              </w:rPr>
            </w:pPr>
            <w:r w:rsidRPr="00DC075E">
              <w:rPr>
                <w:rFonts w:asciiTheme="minorHAnsi" w:eastAsiaTheme="minorEastAsia" w:hAnsiTheme="minorHAnsi" w:cstheme="minorHAnsi"/>
                <w:bCs/>
                <w:color w:val="000000"/>
                <w:kern w:val="24"/>
              </w:rPr>
              <w:t>CML395/CML202 (Tester-1)(HB)</w:t>
            </w:r>
          </w:p>
        </w:tc>
        <w:tc>
          <w:tcPr>
            <w:tcW w:w="3870" w:type="dxa"/>
            <w:tcBorders>
              <w:top w:val="single" w:sz="4" w:space="0" w:color="auto"/>
              <w:bottom w:val="single" w:sz="4" w:space="0" w:color="auto"/>
            </w:tcBorders>
            <w:vAlign w:val="bottom"/>
          </w:tcPr>
          <w:p w:rsidR="00253774" w:rsidRPr="00DC075E" w:rsidRDefault="00253774"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eastAsiaTheme="minorEastAsia" w:hAnsiTheme="minorHAnsi" w:cstheme="minorHAnsi"/>
                <w:bCs/>
                <w:color w:val="000000"/>
                <w:kern w:val="24"/>
              </w:rPr>
              <w:t>CML442/CML312  (Tester-2)(HA)</w:t>
            </w:r>
          </w:p>
        </w:tc>
        <w:tc>
          <w:tcPr>
            <w:tcW w:w="1530" w:type="dxa"/>
            <w:tcBorders>
              <w:top w:val="single" w:sz="4" w:space="0" w:color="auto"/>
              <w:bottom w:val="single" w:sz="4" w:space="0" w:color="auto"/>
            </w:tcBorders>
          </w:tcPr>
          <w:p w:rsidR="00253774" w:rsidRPr="00DC075E" w:rsidRDefault="00253774" w:rsidP="00DC075E">
            <w:pPr>
              <w:jc w:val="center"/>
              <w:textAlignment w:val="bottom"/>
              <w:rPr>
                <w:rFonts w:eastAsia="+mn-ea" w:cstheme="minorHAnsi"/>
                <w:bCs/>
                <w:color w:val="000000"/>
                <w:kern w:val="24"/>
                <w:sz w:val="24"/>
                <w:szCs w:val="24"/>
              </w:rPr>
            </w:pPr>
          </w:p>
        </w:tc>
      </w:tr>
      <w:tr w:rsidR="00253774" w:rsidRPr="00DC075E" w:rsidTr="00C63403">
        <w:tc>
          <w:tcPr>
            <w:tcW w:w="738" w:type="dxa"/>
            <w:vMerge/>
            <w:tcBorders>
              <w:top w:val="single" w:sz="4" w:space="0" w:color="auto"/>
            </w:tcBorders>
          </w:tcPr>
          <w:p w:rsidR="00253774" w:rsidRPr="00DC075E" w:rsidRDefault="00253774" w:rsidP="00DC075E">
            <w:pPr>
              <w:autoSpaceDE w:val="0"/>
              <w:autoSpaceDN w:val="0"/>
              <w:adjustRightInd w:val="0"/>
              <w:jc w:val="both"/>
              <w:rPr>
                <w:rFonts w:cstheme="minorHAnsi"/>
                <w:sz w:val="24"/>
                <w:szCs w:val="24"/>
              </w:rPr>
            </w:pPr>
          </w:p>
        </w:tc>
        <w:tc>
          <w:tcPr>
            <w:tcW w:w="3780" w:type="dxa"/>
            <w:tcBorders>
              <w:top w:val="single" w:sz="4" w:space="0" w:color="auto"/>
              <w:bottom w:val="single" w:sz="4" w:space="0" w:color="auto"/>
            </w:tcBorders>
            <w:vAlign w:val="bottom"/>
          </w:tcPr>
          <w:p w:rsidR="00253774" w:rsidRPr="00DC075E" w:rsidRDefault="00253774" w:rsidP="00DC075E">
            <w:pPr>
              <w:pStyle w:val="NormalWeb"/>
              <w:spacing w:before="0" w:beforeAutospacing="0" w:after="0" w:afterAutospacing="0"/>
              <w:textAlignment w:val="bottom"/>
              <w:rPr>
                <w:rFonts w:asciiTheme="minorHAnsi" w:hAnsiTheme="minorHAnsi" w:cstheme="minorHAnsi"/>
              </w:rPr>
            </w:pPr>
            <w:r w:rsidRPr="00DC075E">
              <w:rPr>
                <w:rFonts w:asciiTheme="minorHAnsi" w:hAnsiTheme="minorHAnsi" w:cstheme="minorHAnsi"/>
                <w:bCs/>
                <w:color w:val="000000"/>
                <w:kern w:val="24"/>
              </w:rPr>
              <w:t>SCA of grain yield</w:t>
            </w:r>
          </w:p>
        </w:tc>
        <w:tc>
          <w:tcPr>
            <w:tcW w:w="3870" w:type="dxa"/>
            <w:tcBorders>
              <w:top w:val="single" w:sz="4" w:space="0" w:color="auto"/>
              <w:bottom w:val="single" w:sz="4" w:space="0" w:color="auto"/>
            </w:tcBorders>
            <w:vAlign w:val="bottom"/>
          </w:tcPr>
          <w:p w:rsidR="00253774" w:rsidRPr="00DC075E" w:rsidRDefault="00253774"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SCA of grain yield</w:t>
            </w:r>
          </w:p>
        </w:tc>
        <w:tc>
          <w:tcPr>
            <w:tcW w:w="1530" w:type="dxa"/>
            <w:tcBorders>
              <w:top w:val="single" w:sz="4" w:space="0" w:color="auto"/>
              <w:bottom w:val="single" w:sz="4" w:space="0" w:color="auto"/>
            </w:tcBorders>
          </w:tcPr>
          <w:p w:rsidR="00253774" w:rsidRPr="00DC075E" w:rsidRDefault="00253774" w:rsidP="00DC075E">
            <w:pPr>
              <w:jc w:val="center"/>
              <w:textAlignment w:val="bottom"/>
              <w:rPr>
                <w:rFonts w:eastAsia="Times New Roman" w:cstheme="minorHAnsi"/>
                <w:sz w:val="24"/>
                <w:szCs w:val="24"/>
              </w:rPr>
            </w:pPr>
            <w:r w:rsidRPr="00DC075E">
              <w:rPr>
                <w:rFonts w:eastAsia="+mn-ea" w:cstheme="minorHAnsi"/>
                <w:bCs/>
                <w:color w:val="000000"/>
                <w:kern w:val="24"/>
                <w:sz w:val="24"/>
                <w:szCs w:val="24"/>
              </w:rPr>
              <w:t>Heterotic grouping</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w:t>
            </w:r>
          </w:p>
        </w:tc>
        <w:tc>
          <w:tcPr>
            <w:tcW w:w="3780"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659.88**</w:t>
            </w:r>
          </w:p>
        </w:tc>
        <w:tc>
          <w:tcPr>
            <w:tcW w:w="3870"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-659.88**</w:t>
            </w:r>
          </w:p>
        </w:tc>
        <w:tc>
          <w:tcPr>
            <w:tcW w:w="1530" w:type="dxa"/>
            <w:tcBorders>
              <w:top w:val="single" w:sz="4" w:space="0" w:color="auto"/>
            </w:tcBorders>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2</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1019.39**</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-1019.39**</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3</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1238.53**</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-1238.53**</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4</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-479.72**</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479.72**</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5</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452.76**</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-452.76**</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6</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601.72**</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-601.72**</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7</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1234.81**</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-1234.81**</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8</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-781.22**</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781.22**</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9</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137.75**</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-137.75**</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10</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-882.6**</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882.6**</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11</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304.45**</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-304.45**</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12</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71.77**</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-71.77**</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13</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-334.69**</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334.69**</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14</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-233.83**</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233.83**</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15</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-1787.91**</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1787.91**</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16</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-472.23**</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472.23**</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17</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302.04**</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-302.04**</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18</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-855.21**</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855.21**</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19</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-714.58**</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714.58**</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20</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265.17**</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-265.17**</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21</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304.20**</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-304.20**</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22</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469.56**</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-469.56**</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w:t>
            </w:r>
          </w:p>
        </w:tc>
      </w:tr>
      <w:tr w:rsidR="00FC0271" w:rsidRPr="00DC075E" w:rsidTr="00C63403">
        <w:tc>
          <w:tcPr>
            <w:tcW w:w="738" w:type="dxa"/>
          </w:tcPr>
          <w:p w:rsidR="00FC0271" w:rsidRPr="00DC075E" w:rsidRDefault="00FC0271" w:rsidP="00DC075E">
            <w:pPr>
              <w:autoSpaceDE w:val="0"/>
              <w:autoSpaceDN w:val="0"/>
              <w:adjustRightInd w:val="0"/>
              <w:jc w:val="both"/>
              <w:rPr>
                <w:rFonts w:cstheme="minorHAnsi"/>
                <w:sz w:val="24"/>
                <w:szCs w:val="24"/>
              </w:rPr>
            </w:pPr>
            <w:r w:rsidRPr="00DC075E">
              <w:rPr>
                <w:rFonts w:cstheme="minorHAnsi"/>
                <w:sz w:val="24"/>
                <w:szCs w:val="24"/>
              </w:rPr>
              <w:t>23</w:t>
            </w:r>
          </w:p>
        </w:tc>
        <w:tc>
          <w:tcPr>
            <w:tcW w:w="378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-520.05**</w:t>
            </w:r>
          </w:p>
        </w:tc>
        <w:tc>
          <w:tcPr>
            <w:tcW w:w="387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520.05**</w:t>
            </w:r>
          </w:p>
        </w:tc>
        <w:tc>
          <w:tcPr>
            <w:tcW w:w="1530" w:type="dxa"/>
            <w:vAlign w:val="bottom"/>
          </w:tcPr>
          <w:p w:rsidR="00FC0271" w:rsidRPr="00DC075E" w:rsidRDefault="00FC0271"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w:t>
            </w:r>
          </w:p>
        </w:tc>
      </w:tr>
    </w:tbl>
    <w:p w:rsidR="00C20A81" w:rsidRPr="00DC075E" w:rsidRDefault="00C20A81" w:rsidP="00DC075E">
      <w:pPr>
        <w:spacing w:after="0" w:line="240" w:lineRule="auto"/>
        <w:jc w:val="both"/>
        <w:rPr>
          <w:rFonts w:cstheme="minorHAnsi"/>
          <w:b/>
          <w:sz w:val="24"/>
          <w:szCs w:val="24"/>
        </w:rPr>
      </w:pPr>
    </w:p>
    <w:p w:rsidR="003931A0" w:rsidRDefault="003931A0" w:rsidP="00DC075E">
      <w:pPr>
        <w:spacing w:after="0" w:line="240" w:lineRule="auto"/>
        <w:jc w:val="both"/>
        <w:rPr>
          <w:rFonts w:cstheme="minorHAnsi"/>
          <w:b/>
          <w:sz w:val="24"/>
          <w:szCs w:val="24"/>
        </w:rPr>
      </w:pPr>
    </w:p>
    <w:p w:rsidR="003931A0" w:rsidRDefault="003931A0" w:rsidP="00DC075E">
      <w:pPr>
        <w:spacing w:after="0" w:line="240" w:lineRule="auto"/>
        <w:jc w:val="both"/>
        <w:rPr>
          <w:rFonts w:cstheme="minorHAnsi"/>
          <w:b/>
          <w:sz w:val="24"/>
          <w:szCs w:val="24"/>
        </w:rPr>
      </w:pPr>
    </w:p>
    <w:p w:rsidR="003931A0" w:rsidRDefault="003931A0" w:rsidP="00DC075E">
      <w:pPr>
        <w:spacing w:after="0" w:line="240" w:lineRule="auto"/>
        <w:jc w:val="both"/>
        <w:rPr>
          <w:rFonts w:cstheme="minorHAnsi"/>
          <w:b/>
          <w:sz w:val="24"/>
          <w:szCs w:val="24"/>
        </w:rPr>
      </w:pPr>
    </w:p>
    <w:p w:rsidR="00DE7C03" w:rsidRPr="00DC075E" w:rsidRDefault="00F93B88" w:rsidP="003931A0">
      <w:pPr>
        <w:spacing w:after="0" w:line="240" w:lineRule="auto"/>
        <w:jc w:val="center"/>
        <w:rPr>
          <w:rFonts w:cstheme="minorHAnsi"/>
          <w:b/>
          <w:sz w:val="24"/>
          <w:szCs w:val="24"/>
        </w:rPr>
      </w:pPr>
      <w:r w:rsidRPr="00DC075E">
        <w:rPr>
          <w:rFonts w:cstheme="minorHAnsi"/>
          <w:b/>
          <w:sz w:val="24"/>
          <w:szCs w:val="24"/>
        </w:rPr>
        <w:lastRenderedPageBreak/>
        <w:t>CONCLUSION AND RECOMMENDATION</w:t>
      </w:r>
    </w:p>
    <w:p w:rsidR="00F229EC" w:rsidRPr="00DC075E" w:rsidRDefault="00F229EC" w:rsidP="00DC075E">
      <w:pPr>
        <w:spacing w:after="0" w:line="240" w:lineRule="auto"/>
        <w:jc w:val="both"/>
        <w:rPr>
          <w:rFonts w:cstheme="minorHAnsi"/>
          <w:sz w:val="24"/>
          <w:szCs w:val="24"/>
        </w:rPr>
      </w:pPr>
      <w:r w:rsidRPr="00DC075E">
        <w:rPr>
          <w:rFonts w:cstheme="minorHAnsi"/>
          <w:sz w:val="24"/>
          <w:szCs w:val="24"/>
        </w:rPr>
        <w:t>Exploitation of hybrid vigor and selection of parents require information on the magnitude of</w:t>
      </w:r>
    </w:p>
    <w:p w:rsidR="00923C6F" w:rsidRPr="00DC075E" w:rsidRDefault="00F229EC" w:rsidP="00DC075E">
      <w:pPr>
        <w:spacing w:after="0" w:line="240" w:lineRule="auto"/>
        <w:jc w:val="both"/>
        <w:rPr>
          <w:rFonts w:eastAsia="Calibri" w:cstheme="minorHAnsi"/>
          <w:bCs/>
          <w:sz w:val="24"/>
          <w:szCs w:val="24"/>
        </w:rPr>
      </w:pPr>
      <w:r w:rsidRPr="00DC075E">
        <w:rPr>
          <w:rFonts w:cstheme="minorHAnsi"/>
          <w:sz w:val="24"/>
          <w:szCs w:val="24"/>
        </w:rPr>
        <w:t>useful genetic variances present in the genotypes in terms of combining ability. Combining ability an</w:t>
      </w:r>
      <w:r w:rsidR="00875747" w:rsidRPr="00DC075E">
        <w:rPr>
          <w:rFonts w:cstheme="minorHAnsi"/>
          <w:sz w:val="24"/>
          <w:szCs w:val="24"/>
        </w:rPr>
        <w:t>alysis is a useful</w:t>
      </w:r>
      <w:r w:rsidRPr="00DC075E">
        <w:rPr>
          <w:rFonts w:cstheme="minorHAnsi"/>
          <w:sz w:val="24"/>
          <w:szCs w:val="24"/>
        </w:rPr>
        <w:t xml:space="preserve"> </w:t>
      </w:r>
      <w:r w:rsidR="00875747" w:rsidRPr="00DC075E">
        <w:rPr>
          <w:rFonts w:cstheme="minorHAnsi"/>
          <w:sz w:val="24"/>
          <w:szCs w:val="24"/>
        </w:rPr>
        <w:t xml:space="preserve">genetic means </w:t>
      </w:r>
      <w:r w:rsidRPr="00DC075E">
        <w:rPr>
          <w:rFonts w:cstheme="minorHAnsi"/>
          <w:sz w:val="24"/>
          <w:szCs w:val="24"/>
        </w:rPr>
        <w:t xml:space="preserve">to estimate GCA of parents and SCA of crosses to select the desired parents and crosses. </w:t>
      </w:r>
      <w:r w:rsidRPr="00DC075E">
        <w:rPr>
          <w:rFonts w:eastAsia="Calibri" w:cstheme="minorHAnsi"/>
          <w:bCs/>
          <w:sz w:val="24"/>
          <w:szCs w:val="24"/>
        </w:rPr>
        <w:t>Analysis</w:t>
      </w:r>
      <w:r w:rsidR="00DE7C03" w:rsidRPr="00DC075E">
        <w:rPr>
          <w:rFonts w:eastAsia="Calibri" w:cstheme="minorHAnsi"/>
          <w:bCs/>
          <w:sz w:val="24"/>
          <w:szCs w:val="24"/>
        </w:rPr>
        <w:t xml:space="preserve"> of variance </w:t>
      </w:r>
      <w:r w:rsidRPr="00DC075E">
        <w:rPr>
          <w:rFonts w:eastAsia="Calibri" w:cstheme="minorHAnsi"/>
          <w:bCs/>
          <w:sz w:val="24"/>
          <w:szCs w:val="24"/>
        </w:rPr>
        <w:t>indicated the</w:t>
      </w:r>
      <w:r w:rsidR="001E667B" w:rsidRPr="00DC075E">
        <w:rPr>
          <w:rFonts w:eastAsia="Calibri" w:cstheme="minorHAnsi"/>
          <w:bCs/>
          <w:sz w:val="24"/>
          <w:szCs w:val="24"/>
        </w:rPr>
        <w:t xml:space="preserve"> presence of genetic variation</w:t>
      </w:r>
      <w:r w:rsidRPr="00DC075E">
        <w:rPr>
          <w:rFonts w:eastAsia="Calibri" w:cstheme="minorHAnsi"/>
          <w:bCs/>
          <w:sz w:val="24"/>
          <w:szCs w:val="24"/>
        </w:rPr>
        <w:t xml:space="preserve"> among genotypes by exhibiting</w:t>
      </w:r>
      <w:r w:rsidR="00DE7C03" w:rsidRPr="00DC075E">
        <w:rPr>
          <w:rFonts w:eastAsia="Calibri" w:cstheme="minorHAnsi"/>
          <w:bCs/>
          <w:sz w:val="24"/>
          <w:szCs w:val="24"/>
        </w:rPr>
        <w:t xml:space="preserve"> significant difference among crosses </w:t>
      </w:r>
      <w:r w:rsidRPr="00DC075E">
        <w:rPr>
          <w:rFonts w:eastAsia="Calibri" w:cstheme="minorHAnsi"/>
          <w:bCs/>
          <w:sz w:val="24"/>
          <w:szCs w:val="24"/>
        </w:rPr>
        <w:t>for most</w:t>
      </w:r>
      <w:r w:rsidR="00DE7C03" w:rsidRPr="00DC075E">
        <w:rPr>
          <w:rFonts w:eastAsia="Calibri" w:cstheme="minorHAnsi"/>
          <w:bCs/>
          <w:sz w:val="24"/>
          <w:szCs w:val="24"/>
        </w:rPr>
        <w:t xml:space="preserve"> </w:t>
      </w:r>
      <w:r w:rsidR="001E667B" w:rsidRPr="00DC075E">
        <w:rPr>
          <w:rFonts w:eastAsia="Calibri" w:cstheme="minorHAnsi"/>
          <w:bCs/>
          <w:sz w:val="24"/>
          <w:szCs w:val="24"/>
        </w:rPr>
        <w:t>s</w:t>
      </w:r>
      <w:r w:rsidRPr="00DC075E">
        <w:rPr>
          <w:rFonts w:eastAsia="Calibri" w:cstheme="minorHAnsi"/>
          <w:bCs/>
          <w:sz w:val="24"/>
          <w:szCs w:val="24"/>
        </w:rPr>
        <w:t>tudied</w:t>
      </w:r>
      <w:r w:rsidR="001E667B" w:rsidRPr="00DC075E">
        <w:rPr>
          <w:rFonts w:eastAsia="Calibri" w:cstheme="minorHAnsi"/>
          <w:bCs/>
          <w:sz w:val="24"/>
          <w:szCs w:val="24"/>
        </w:rPr>
        <w:t xml:space="preserve"> traits</w:t>
      </w:r>
      <w:r w:rsidR="00DE7C03" w:rsidRPr="00DC075E">
        <w:rPr>
          <w:rFonts w:eastAsia="Calibri" w:cstheme="minorHAnsi"/>
          <w:bCs/>
          <w:sz w:val="24"/>
          <w:szCs w:val="24"/>
        </w:rPr>
        <w:t>.</w:t>
      </w:r>
      <w:r w:rsidR="001E667B" w:rsidRPr="00DC075E">
        <w:rPr>
          <w:rFonts w:eastAsia="Calibri" w:cstheme="minorHAnsi"/>
          <w:bCs/>
          <w:sz w:val="24"/>
          <w:szCs w:val="24"/>
        </w:rPr>
        <w:t xml:space="preserve"> </w:t>
      </w:r>
      <w:r w:rsidR="006E7CAD" w:rsidRPr="00DC075E">
        <w:rPr>
          <w:rFonts w:eastAsia="Calibri" w:cstheme="minorHAnsi"/>
          <w:bCs/>
          <w:sz w:val="24"/>
          <w:szCs w:val="24"/>
        </w:rPr>
        <w:t>Three hybrids, h</w:t>
      </w:r>
      <w:r w:rsidR="00844B6A" w:rsidRPr="00DC075E">
        <w:rPr>
          <w:rFonts w:eastAsia="Calibri" w:cstheme="minorHAnsi"/>
          <w:bCs/>
          <w:sz w:val="24"/>
          <w:szCs w:val="24"/>
        </w:rPr>
        <w:t>ybrid 43</w:t>
      </w:r>
      <w:r w:rsidR="006E7CAD" w:rsidRPr="00DC075E">
        <w:rPr>
          <w:rFonts w:eastAsia="Calibri" w:cstheme="minorHAnsi"/>
          <w:bCs/>
          <w:sz w:val="24"/>
          <w:szCs w:val="24"/>
        </w:rPr>
        <w:t xml:space="preserve"> </w:t>
      </w:r>
      <w:r w:rsidR="001E667B" w:rsidRPr="00DC075E">
        <w:rPr>
          <w:rFonts w:eastAsia="Calibri" w:cstheme="minorHAnsi"/>
          <w:bCs/>
          <w:sz w:val="24"/>
          <w:szCs w:val="24"/>
        </w:rPr>
        <w:t>(</w:t>
      </w:r>
      <w:r w:rsidR="00844B6A" w:rsidRPr="00DC075E">
        <w:rPr>
          <w:rFonts w:eastAsia="Calibri" w:cstheme="minorHAnsi"/>
          <w:bCs/>
          <w:sz w:val="24"/>
          <w:szCs w:val="24"/>
        </w:rPr>
        <w:t>9257.2</w:t>
      </w:r>
      <w:r w:rsidR="001E667B" w:rsidRPr="00DC075E">
        <w:rPr>
          <w:rFonts w:eastAsia="Calibri" w:cstheme="minorHAnsi"/>
          <w:bCs/>
          <w:sz w:val="24"/>
          <w:szCs w:val="24"/>
        </w:rPr>
        <w:t xml:space="preserve"> kgha−1</w:t>
      </w:r>
      <w:r w:rsidR="00844B6A" w:rsidRPr="00DC075E">
        <w:rPr>
          <w:rFonts w:eastAsia="Calibri" w:cstheme="minorHAnsi"/>
          <w:bCs/>
          <w:sz w:val="24"/>
          <w:szCs w:val="24"/>
        </w:rPr>
        <w:t>)</w:t>
      </w:r>
      <w:r w:rsidR="006E7CAD" w:rsidRPr="00DC075E">
        <w:rPr>
          <w:rFonts w:eastAsia="Calibri" w:cstheme="minorHAnsi"/>
          <w:bCs/>
          <w:sz w:val="24"/>
          <w:szCs w:val="24"/>
        </w:rPr>
        <w:t>, 5 (</w:t>
      </w:r>
      <w:r w:rsidR="006E7CAD" w:rsidRPr="00DC075E">
        <w:rPr>
          <w:rFonts w:eastAsia="Times New Roman" w:cstheme="minorHAnsi"/>
          <w:bCs/>
          <w:color w:val="000000"/>
          <w:kern w:val="24"/>
          <w:sz w:val="24"/>
          <w:szCs w:val="24"/>
        </w:rPr>
        <w:t xml:space="preserve">9498.3 </w:t>
      </w:r>
      <w:r w:rsidR="006E7CAD" w:rsidRPr="00DC075E">
        <w:rPr>
          <w:rFonts w:eastAsia="Calibri" w:cstheme="minorHAnsi"/>
          <w:bCs/>
          <w:sz w:val="24"/>
          <w:szCs w:val="24"/>
        </w:rPr>
        <w:t>kgha−1) and 13 (</w:t>
      </w:r>
      <w:r w:rsidR="006E7CAD" w:rsidRPr="00DC075E">
        <w:rPr>
          <w:rFonts w:eastAsia="Times New Roman" w:cstheme="minorHAnsi"/>
          <w:bCs/>
          <w:color w:val="000000"/>
          <w:kern w:val="24"/>
          <w:sz w:val="24"/>
          <w:szCs w:val="24"/>
        </w:rPr>
        <w:t xml:space="preserve">9097.9 </w:t>
      </w:r>
      <w:r w:rsidR="006E7CAD" w:rsidRPr="00DC075E">
        <w:rPr>
          <w:rFonts w:eastAsia="Calibri" w:cstheme="minorHAnsi"/>
          <w:bCs/>
          <w:sz w:val="24"/>
          <w:szCs w:val="24"/>
        </w:rPr>
        <w:t xml:space="preserve">kgha−1)  </w:t>
      </w:r>
      <w:r w:rsidR="001E667B" w:rsidRPr="00DC075E">
        <w:rPr>
          <w:rFonts w:eastAsia="Calibri" w:cstheme="minorHAnsi"/>
          <w:bCs/>
          <w:sz w:val="24"/>
          <w:szCs w:val="24"/>
        </w:rPr>
        <w:t xml:space="preserve"> showed better performance in grain</w:t>
      </w:r>
      <w:r w:rsidR="00844B6A" w:rsidRPr="00DC075E">
        <w:rPr>
          <w:rFonts w:eastAsia="Calibri" w:cstheme="minorHAnsi"/>
          <w:bCs/>
          <w:sz w:val="24"/>
          <w:szCs w:val="24"/>
        </w:rPr>
        <w:t xml:space="preserve"> </w:t>
      </w:r>
      <w:r w:rsidR="001E667B" w:rsidRPr="00DC075E">
        <w:rPr>
          <w:rFonts w:eastAsia="Calibri" w:cstheme="minorHAnsi"/>
          <w:bCs/>
          <w:sz w:val="24"/>
          <w:szCs w:val="24"/>
        </w:rPr>
        <w:t xml:space="preserve">yield compared </w:t>
      </w:r>
      <w:r w:rsidR="00844B6A" w:rsidRPr="00DC075E">
        <w:rPr>
          <w:rFonts w:eastAsia="Calibri" w:cstheme="minorHAnsi"/>
          <w:bCs/>
          <w:sz w:val="24"/>
          <w:szCs w:val="24"/>
        </w:rPr>
        <w:t>to s</w:t>
      </w:r>
      <w:r w:rsidR="006E7CAD" w:rsidRPr="00DC075E">
        <w:rPr>
          <w:rFonts w:eastAsia="Calibri" w:cstheme="minorHAnsi"/>
          <w:bCs/>
          <w:sz w:val="24"/>
          <w:szCs w:val="24"/>
        </w:rPr>
        <w:t>tandard check AMH-851(</w:t>
      </w:r>
      <w:proofErr w:type="spellStart"/>
      <w:r w:rsidR="006E7CAD" w:rsidRPr="00DC075E">
        <w:rPr>
          <w:rFonts w:eastAsia="Calibri" w:cstheme="minorHAnsi"/>
          <w:bCs/>
          <w:sz w:val="24"/>
          <w:szCs w:val="24"/>
        </w:rPr>
        <w:t>Jibat</w:t>
      </w:r>
      <w:proofErr w:type="spellEnd"/>
      <w:r w:rsidR="006E7CAD" w:rsidRPr="00DC075E">
        <w:rPr>
          <w:rFonts w:eastAsia="Calibri" w:cstheme="minorHAnsi"/>
          <w:bCs/>
          <w:sz w:val="24"/>
          <w:szCs w:val="24"/>
        </w:rPr>
        <w:t xml:space="preserve">), </w:t>
      </w:r>
      <w:r w:rsidR="00844B6A" w:rsidRPr="00DC075E">
        <w:rPr>
          <w:rFonts w:eastAsia="Calibri" w:cstheme="minorHAnsi"/>
          <w:bCs/>
          <w:sz w:val="24"/>
          <w:szCs w:val="24"/>
        </w:rPr>
        <w:t>BH 546</w:t>
      </w:r>
      <w:r w:rsidR="006E7CAD" w:rsidRPr="00DC075E">
        <w:rPr>
          <w:rFonts w:eastAsia="Calibri" w:cstheme="minorHAnsi"/>
          <w:bCs/>
          <w:sz w:val="24"/>
          <w:szCs w:val="24"/>
        </w:rPr>
        <w:t xml:space="preserve"> and BH 661</w:t>
      </w:r>
      <w:r w:rsidR="00E36BF9" w:rsidRPr="00DC075E">
        <w:rPr>
          <w:rFonts w:eastAsia="Calibri" w:cstheme="minorHAnsi"/>
          <w:bCs/>
          <w:sz w:val="24"/>
          <w:szCs w:val="24"/>
        </w:rPr>
        <w:t xml:space="preserve">. </w:t>
      </w:r>
      <w:r w:rsidR="00875747" w:rsidRPr="00DC075E">
        <w:rPr>
          <w:rFonts w:eastAsia="Calibri" w:cstheme="minorHAnsi"/>
          <w:bCs/>
          <w:sz w:val="24"/>
          <w:szCs w:val="24"/>
        </w:rPr>
        <w:t xml:space="preserve"> </w:t>
      </w:r>
      <w:r w:rsidR="006424C1" w:rsidRPr="00DC075E">
        <w:rPr>
          <w:rFonts w:eastAsia="Calibri" w:cstheme="minorHAnsi"/>
          <w:bCs/>
          <w:sz w:val="24"/>
          <w:szCs w:val="24"/>
        </w:rPr>
        <w:t xml:space="preserve"> </w:t>
      </w:r>
    </w:p>
    <w:p w:rsidR="000161B8" w:rsidRPr="00DC075E" w:rsidRDefault="006E7CAD" w:rsidP="00DC075E">
      <w:pPr>
        <w:spacing w:after="0" w:line="240" w:lineRule="auto"/>
        <w:jc w:val="both"/>
        <w:rPr>
          <w:rFonts w:eastAsia="Calibri" w:cstheme="minorHAnsi"/>
          <w:bCs/>
          <w:sz w:val="24"/>
          <w:szCs w:val="24"/>
        </w:rPr>
      </w:pPr>
      <w:r w:rsidRPr="00DC075E">
        <w:rPr>
          <w:rFonts w:eastAsia="Calibri" w:cstheme="minorHAnsi"/>
          <w:bCs/>
          <w:sz w:val="24"/>
          <w:szCs w:val="24"/>
        </w:rPr>
        <w:t xml:space="preserve">Information regarding combining ability is very important to select desirable parents and crosses. GCA analysis identified inbred lines </w:t>
      </w:r>
      <w:r w:rsidR="008A59C9" w:rsidRPr="00DC075E">
        <w:rPr>
          <w:rFonts w:eastAsia="Calibri" w:cstheme="minorHAnsi"/>
          <w:bCs/>
          <w:sz w:val="24"/>
          <w:szCs w:val="24"/>
        </w:rPr>
        <w:t xml:space="preserve">L2, L3, L4, L6, L9, L13, L17, L20, L22 and L24 as </w:t>
      </w:r>
      <w:r w:rsidRPr="00DC075E">
        <w:rPr>
          <w:rFonts w:eastAsia="Calibri" w:cstheme="minorHAnsi"/>
          <w:bCs/>
          <w:sz w:val="24"/>
          <w:szCs w:val="24"/>
        </w:rPr>
        <w:t>good general combiners for grain yield. SCA effec</w:t>
      </w:r>
      <w:r w:rsidR="008A59C9" w:rsidRPr="00DC075E">
        <w:rPr>
          <w:rFonts w:eastAsia="Calibri" w:cstheme="minorHAnsi"/>
          <w:bCs/>
          <w:sz w:val="24"/>
          <w:szCs w:val="24"/>
        </w:rPr>
        <w:t>t analysis recognized that forty four</w:t>
      </w:r>
      <w:r w:rsidRPr="00DC075E">
        <w:rPr>
          <w:rFonts w:eastAsia="Calibri" w:cstheme="minorHAnsi"/>
          <w:bCs/>
          <w:sz w:val="24"/>
          <w:szCs w:val="24"/>
        </w:rPr>
        <w:t xml:space="preserve"> three-way</w:t>
      </w:r>
      <w:r w:rsidR="008A59C9" w:rsidRPr="00DC075E">
        <w:rPr>
          <w:rFonts w:eastAsia="Calibri" w:cstheme="minorHAnsi"/>
          <w:bCs/>
          <w:sz w:val="24"/>
          <w:szCs w:val="24"/>
        </w:rPr>
        <w:t xml:space="preserve"> </w:t>
      </w:r>
      <w:r w:rsidRPr="00DC075E">
        <w:rPr>
          <w:rFonts w:eastAsia="Calibri" w:cstheme="minorHAnsi"/>
          <w:bCs/>
          <w:sz w:val="24"/>
          <w:szCs w:val="24"/>
        </w:rPr>
        <w:t>crosses were good specific combiners for grain yield</w:t>
      </w:r>
      <w:r w:rsidR="00DE7C03" w:rsidRPr="00DC075E">
        <w:rPr>
          <w:rFonts w:eastAsia="Calibri" w:cstheme="minorHAnsi"/>
          <w:bCs/>
          <w:sz w:val="24"/>
          <w:szCs w:val="24"/>
        </w:rPr>
        <w:t>.</w:t>
      </w:r>
      <w:r w:rsidR="008A59C9" w:rsidRPr="00DC075E">
        <w:rPr>
          <w:rFonts w:eastAsia="Calibri" w:cstheme="minorHAnsi"/>
          <w:bCs/>
          <w:sz w:val="24"/>
          <w:szCs w:val="24"/>
        </w:rPr>
        <w:t xml:space="preserve"> Heterotic grouping classified twenty six lines into heterotic group A and the remaining twenty one lines into heterotic group B.</w:t>
      </w:r>
      <w:r w:rsidR="00055BB0" w:rsidRPr="00DC075E">
        <w:rPr>
          <w:rFonts w:eastAsia="Calibri" w:cstheme="minorHAnsi"/>
          <w:bCs/>
          <w:sz w:val="24"/>
          <w:szCs w:val="24"/>
        </w:rPr>
        <w:t xml:space="preserve"> In general, the present investigation approved that inbred lines with good GCA, cross combinations with desirable SCA and classification of lines into different heterotic groups. So desirable hybrids can be developed by crossing lines from different heterotic group and synthetic varieties can be produced by using lines with good GCA effects within a heterotic group</w:t>
      </w:r>
      <w:r w:rsidR="00223B60" w:rsidRPr="00DC075E">
        <w:rPr>
          <w:rFonts w:eastAsia="Calibri" w:cstheme="minorHAnsi"/>
          <w:bCs/>
          <w:sz w:val="24"/>
          <w:szCs w:val="24"/>
        </w:rPr>
        <w:t>.</w:t>
      </w:r>
      <w:r w:rsidR="00C15609" w:rsidRPr="00DC075E">
        <w:rPr>
          <w:rFonts w:eastAsiaTheme="minorEastAsia" w:cstheme="minorHAnsi"/>
          <w:color w:val="000000" w:themeColor="text1"/>
          <w:kern w:val="24"/>
          <w:sz w:val="24"/>
          <w:szCs w:val="24"/>
        </w:rPr>
        <w:t xml:space="preserve"> </w:t>
      </w:r>
      <w:r w:rsidR="00E36BF9" w:rsidRPr="00DC075E">
        <w:rPr>
          <w:rFonts w:eastAsiaTheme="minorEastAsia" w:cstheme="minorHAnsi"/>
          <w:color w:val="000000" w:themeColor="text1"/>
          <w:kern w:val="24"/>
          <w:sz w:val="24"/>
          <w:szCs w:val="24"/>
        </w:rPr>
        <w:t xml:space="preserve">Additionally, </w:t>
      </w:r>
      <w:r w:rsidR="006C50E7" w:rsidRPr="00DC075E">
        <w:rPr>
          <w:rFonts w:eastAsia="Calibri" w:cstheme="minorHAnsi"/>
          <w:bCs/>
          <w:sz w:val="24"/>
          <w:szCs w:val="24"/>
        </w:rPr>
        <w:t>h</w:t>
      </w:r>
      <w:r w:rsidR="00C15609" w:rsidRPr="00DC075E">
        <w:rPr>
          <w:rFonts w:eastAsia="Calibri" w:cstheme="minorHAnsi"/>
          <w:bCs/>
          <w:sz w:val="24"/>
          <w:szCs w:val="24"/>
        </w:rPr>
        <w:t xml:space="preserve">igh yielding crosses with desirable SCA for grain yield </w:t>
      </w:r>
      <w:r w:rsidR="00055BB0" w:rsidRPr="00DC075E">
        <w:rPr>
          <w:rFonts w:eastAsia="Calibri" w:cstheme="minorHAnsi"/>
          <w:bCs/>
          <w:sz w:val="24"/>
          <w:szCs w:val="24"/>
        </w:rPr>
        <w:t>would be tested in multi-location trial to identify better-performing crosses among them.</w:t>
      </w:r>
      <w:r w:rsidR="00875747" w:rsidRPr="00DC075E">
        <w:rPr>
          <w:rFonts w:eastAsia="Calibri" w:cstheme="minorHAnsi"/>
          <w:bCs/>
          <w:sz w:val="24"/>
          <w:szCs w:val="24"/>
        </w:rPr>
        <w:t xml:space="preserve"> </w:t>
      </w:r>
    </w:p>
    <w:p w:rsidR="001B2667" w:rsidRPr="00DC075E" w:rsidRDefault="00F93B88" w:rsidP="003931A0">
      <w:pPr>
        <w:spacing w:before="240" w:line="240" w:lineRule="auto"/>
        <w:jc w:val="center"/>
        <w:rPr>
          <w:rFonts w:eastAsia="Calibri" w:cstheme="minorHAnsi"/>
          <w:bCs/>
          <w:sz w:val="24"/>
          <w:szCs w:val="24"/>
        </w:rPr>
      </w:pPr>
      <w:r w:rsidRPr="00DC075E">
        <w:rPr>
          <w:rFonts w:eastAsia="Calibri" w:cstheme="minorHAnsi"/>
          <w:b/>
          <w:bCs/>
          <w:sz w:val="24"/>
          <w:szCs w:val="24"/>
        </w:rPr>
        <w:t>ACKNOWLEDGMENT</w:t>
      </w:r>
    </w:p>
    <w:p w:rsidR="001B2667" w:rsidRPr="00DC075E" w:rsidRDefault="001B2667" w:rsidP="00DC075E">
      <w:pPr>
        <w:spacing w:after="0" w:line="240" w:lineRule="auto"/>
        <w:jc w:val="both"/>
        <w:rPr>
          <w:rFonts w:eastAsia="Calibri" w:cstheme="minorHAnsi"/>
          <w:bCs/>
          <w:sz w:val="24"/>
          <w:szCs w:val="24"/>
        </w:rPr>
      </w:pPr>
      <w:r w:rsidRPr="00DC075E">
        <w:rPr>
          <w:rFonts w:eastAsia="Calibri" w:cstheme="minorHAnsi"/>
          <w:bCs/>
          <w:sz w:val="24"/>
          <w:szCs w:val="24"/>
        </w:rPr>
        <w:t xml:space="preserve">We would like to express our appreciation to Amhara Agricultural Research Institute (ARARI) and </w:t>
      </w:r>
      <w:proofErr w:type="spellStart"/>
      <w:r w:rsidRPr="00DC075E">
        <w:rPr>
          <w:rFonts w:eastAsia="Calibri" w:cstheme="minorHAnsi"/>
          <w:bCs/>
          <w:sz w:val="24"/>
          <w:szCs w:val="24"/>
        </w:rPr>
        <w:t>Adet</w:t>
      </w:r>
      <w:proofErr w:type="spellEnd"/>
      <w:r w:rsidRPr="00DC075E">
        <w:rPr>
          <w:rFonts w:eastAsia="Calibri" w:cstheme="minorHAnsi"/>
          <w:bCs/>
          <w:sz w:val="24"/>
          <w:szCs w:val="24"/>
        </w:rPr>
        <w:t xml:space="preserve"> Agricultural Research Center (AARC) for their financial support. We are also </w:t>
      </w:r>
      <w:r w:rsidR="00320019" w:rsidRPr="00DC075E">
        <w:rPr>
          <w:rFonts w:eastAsia="Calibri" w:cstheme="minorHAnsi"/>
          <w:bCs/>
          <w:sz w:val="24"/>
          <w:szCs w:val="24"/>
        </w:rPr>
        <w:t>expressing</w:t>
      </w:r>
      <w:r w:rsidR="00147505" w:rsidRPr="00DC075E">
        <w:rPr>
          <w:rFonts w:eastAsia="Calibri" w:cstheme="minorHAnsi"/>
          <w:bCs/>
          <w:sz w:val="24"/>
          <w:szCs w:val="24"/>
        </w:rPr>
        <w:t xml:space="preserve"> our heartfelt thanks to the </w:t>
      </w:r>
      <w:r w:rsidRPr="00DC075E">
        <w:rPr>
          <w:rFonts w:eastAsia="Calibri" w:cstheme="minorHAnsi"/>
          <w:bCs/>
          <w:sz w:val="24"/>
          <w:szCs w:val="24"/>
        </w:rPr>
        <w:t xml:space="preserve">technical staff of the cereal case team of </w:t>
      </w:r>
      <w:proofErr w:type="spellStart"/>
      <w:r w:rsidR="00147505" w:rsidRPr="00DC075E">
        <w:rPr>
          <w:rFonts w:eastAsia="Calibri" w:cstheme="minorHAnsi"/>
          <w:bCs/>
          <w:sz w:val="24"/>
          <w:szCs w:val="24"/>
        </w:rPr>
        <w:t>Adet</w:t>
      </w:r>
      <w:proofErr w:type="spellEnd"/>
      <w:r w:rsidR="00147505" w:rsidRPr="00DC075E">
        <w:rPr>
          <w:rFonts w:eastAsia="Calibri" w:cstheme="minorHAnsi"/>
          <w:bCs/>
          <w:sz w:val="24"/>
          <w:szCs w:val="24"/>
        </w:rPr>
        <w:t xml:space="preserve"> Agricultural Research Center (AARC) for their cooperation and assistance during our research work</w:t>
      </w:r>
      <w:r w:rsidRPr="00DC075E">
        <w:rPr>
          <w:rFonts w:eastAsia="Calibri" w:cstheme="minorHAnsi"/>
          <w:bCs/>
          <w:sz w:val="24"/>
          <w:szCs w:val="24"/>
        </w:rPr>
        <w:t>.</w:t>
      </w:r>
    </w:p>
    <w:p w:rsidR="00D86A6E" w:rsidRPr="00DC075E" w:rsidRDefault="00F93B88" w:rsidP="003931A0">
      <w:pPr>
        <w:spacing w:before="240" w:line="240" w:lineRule="auto"/>
        <w:jc w:val="center"/>
        <w:rPr>
          <w:rFonts w:eastAsia="Times New Roman" w:cstheme="minorHAnsi"/>
          <w:b/>
          <w:sz w:val="24"/>
          <w:szCs w:val="24"/>
          <w:lang w:eastAsia="bg-BG"/>
        </w:rPr>
      </w:pPr>
      <w:r w:rsidRPr="00DC075E">
        <w:rPr>
          <w:rFonts w:eastAsia="Times New Roman" w:cstheme="minorHAnsi"/>
          <w:b/>
          <w:sz w:val="24"/>
          <w:szCs w:val="24"/>
          <w:lang w:eastAsia="bg-BG"/>
        </w:rPr>
        <w:t>REFERENCES</w:t>
      </w:r>
    </w:p>
    <w:p w:rsidR="006829E4" w:rsidRPr="00DC075E" w:rsidRDefault="008E6B6F"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eastAsia="Times New Roman" w:cstheme="minorHAnsi"/>
          <w:b/>
          <w:sz w:val="24"/>
          <w:szCs w:val="24"/>
          <w:lang w:eastAsia="bg-BG"/>
        </w:rPr>
        <w:fldChar w:fldCharType="begin" w:fldLock="1"/>
      </w:r>
      <w:r w:rsidRPr="00DC075E">
        <w:rPr>
          <w:rFonts w:eastAsia="Times New Roman" w:cstheme="minorHAnsi"/>
          <w:b/>
          <w:sz w:val="24"/>
          <w:szCs w:val="24"/>
          <w:lang w:eastAsia="bg-BG"/>
        </w:rPr>
        <w:instrText xml:space="preserve">ADDIN Mendeley Bibliography CSL_BIBLIOGRAPHY </w:instrText>
      </w:r>
      <w:r w:rsidRPr="00DC075E">
        <w:rPr>
          <w:rFonts w:eastAsia="Times New Roman" w:cstheme="minorHAnsi"/>
          <w:b/>
          <w:sz w:val="24"/>
          <w:szCs w:val="24"/>
          <w:lang w:eastAsia="bg-BG"/>
        </w:rPr>
        <w:fldChar w:fldCharType="separate"/>
      </w:r>
      <w:r w:rsidR="00AD137B" w:rsidRPr="00DC075E">
        <w:rPr>
          <w:rFonts w:cstheme="minorHAnsi"/>
          <w:noProof/>
          <w:sz w:val="24"/>
          <w:szCs w:val="24"/>
        </w:rPr>
        <w:t xml:space="preserve"> </w:t>
      </w:r>
      <w:r w:rsidR="00BB38AA" w:rsidRPr="00DC075E">
        <w:rPr>
          <w:rFonts w:cstheme="minorHAnsi"/>
          <w:noProof/>
          <w:sz w:val="24"/>
          <w:szCs w:val="24"/>
        </w:rPr>
        <w:t>Abenezer</w:t>
      </w:r>
      <w:r w:rsidR="004F0331">
        <w:rPr>
          <w:rFonts w:cstheme="minorHAnsi"/>
          <w:noProof/>
          <w:sz w:val="24"/>
          <w:szCs w:val="24"/>
        </w:rPr>
        <w:t>, A.</w:t>
      </w:r>
      <w:r w:rsidR="00BB38AA" w:rsidRPr="00DC075E">
        <w:rPr>
          <w:rFonts w:cstheme="minorHAnsi"/>
          <w:noProof/>
          <w:sz w:val="24"/>
          <w:szCs w:val="24"/>
        </w:rPr>
        <w:t>, Legesse</w:t>
      </w:r>
      <w:r w:rsidR="004F0331">
        <w:rPr>
          <w:rFonts w:cstheme="minorHAnsi"/>
          <w:noProof/>
          <w:sz w:val="24"/>
          <w:szCs w:val="24"/>
        </w:rPr>
        <w:t>, W.,</w:t>
      </w:r>
      <w:r w:rsidR="00BB38AA" w:rsidRPr="00DC075E">
        <w:rPr>
          <w:rFonts w:cstheme="minorHAnsi"/>
          <w:noProof/>
          <w:sz w:val="24"/>
          <w:szCs w:val="24"/>
        </w:rPr>
        <w:t xml:space="preserve"> and Wosene</w:t>
      </w:r>
      <w:r w:rsidR="004F0331">
        <w:rPr>
          <w:rFonts w:cstheme="minorHAnsi"/>
          <w:noProof/>
          <w:sz w:val="24"/>
          <w:szCs w:val="24"/>
        </w:rPr>
        <w:t>, G</w:t>
      </w:r>
      <w:r w:rsidR="00BB38AA" w:rsidRPr="00DC075E">
        <w:rPr>
          <w:rFonts w:cstheme="minorHAnsi"/>
          <w:noProof/>
          <w:sz w:val="24"/>
          <w:szCs w:val="24"/>
        </w:rPr>
        <w:t>. (</w:t>
      </w:r>
      <w:r w:rsidR="006829E4" w:rsidRPr="00DC075E">
        <w:rPr>
          <w:rFonts w:cstheme="minorHAnsi"/>
          <w:noProof/>
          <w:sz w:val="24"/>
          <w:szCs w:val="24"/>
        </w:rPr>
        <w:t>2020</w:t>
      </w:r>
      <w:r w:rsidR="00BB38AA" w:rsidRPr="00DC075E">
        <w:rPr>
          <w:rFonts w:cstheme="minorHAnsi"/>
          <w:noProof/>
          <w:sz w:val="24"/>
          <w:szCs w:val="24"/>
        </w:rPr>
        <w:t>).</w:t>
      </w:r>
      <w:r w:rsidR="006829E4" w:rsidRPr="00DC075E">
        <w:rPr>
          <w:rFonts w:cstheme="minorHAnsi"/>
          <w:noProof/>
          <w:sz w:val="24"/>
          <w:szCs w:val="24"/>
        </w:rPr>
        <w:t xml:space="preserve"> Standard Heterosis and Trait Association of Maize Inbred Lines Using Line x Tester Mating Design in Ethiopia. </w:t>
      </w:r>
      <w:r w:rsidR="006829E4" w:rsidRPr="00DC075E">
        <w:rPr>
          <w:rFonts w:cstheme="minorHAnsi"/>
          <w:i/>
          <w:iCs/>
          <w:noProof/>
          <w:sz w:val="24"/>
          <w:szCs w:val="24"/>
        </w:rPr>
        <w:t>African Journal of Plant Science</w:t>
      </w:r>
      <w:r w:rsidR="006829E4" w:rsidRPr="00DC075E">
        <w:rPr>
          <w:rFonts w:cstheme="minorHAnsi"/>
          <w:noProof/>
          <w:sz w:val="24"/>
          <w:szCs w:val="24"/>
        </w:rPr>
        <w:t>. https://doi.org/10.5897/AJPS2019.1839.</w:t>
      </w:r>
    </w:p>
    <w:p w:rsidR="006829E4" w:rsidRPr="00DC075E" w:rsidRDefault="006829E4"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Abiy</w:t>
      </w:r>
      <w:r w:rsidR="004F0331">
        <w:rPr>
          <w:rFonts w:cstheme="minorHAnsi"/>
          <w:noProof/>
          <w:sz w:val="24"/>
          <w:szCs w:val="24"/>
        </w:rPr>
        <w:t>, G</w:t>
      </w:r>
      <w:r w:rsidRPr="00DC075E">
        <w:rPr>
          <w:rFonts w:cstheme="minorHAnsi"/>
          <w:noProof/>
          <w:sz w:val="24"/>
          <w:szCs w:val="24"/>
        </w:rPr>
        <w:t xml:space="preserve">. </w:t>
      </w:r>
      <w:r w:rsidR="00BB38AA" w:rsidRPr="00DC075E">
        <w:rPr>
          <w:rFonts w:cstheme="minorHAnsi"/>
          <w:noProof/>
          <w:sz w:val="24"/>
          <w:szCs w:val="24"/>
        </w:rPr>
        <w:t>(</w:t>
      </w:r>
      <w:r w:rsidRPr="00DC075E">
        <w:rPr>
          <w:rFonts w:cstheme="minorHAnsi"/>
          <w:noProof/>
          <w:sz w:val="24"/>
          <w:szCs w:val="24"/>
        </w:rPr>
        <w:t>2017</w:t>
      </w:r>
      <w:r w:rsidR="00BB38AA" w:rsidRPr="00DC075E">
        <w:rPr>
          <w:rFonts w:cstheme="minorHAnsi"/>
          <w:noProof/>
          <w:sz w:val="24"/>
          <w:szCs w:val="24"/>
        </w:rPr>
        <w:t>)</w:t>
      </w:r>
      <w:r w:rsidRPr="00DC075E">
        <w:rPr>
          <w:rFonts w:cstheme="minorHAnsi"/>
          <w:noProof/>
          <w:sz w:val="24"/>
          <w:szCs w:val="24"/>
        </w:rPr>
        <w:t>. Combining Ability of Highland Maize (</w:t>
      </w:r>
      <w:r w:rsidRPr="00DC075E">
        <w:rPr>
          <w:rFonts w:cstheme="minorHAnsi"/>
          <w:i/>
          <w:noProof/>
          <w:sz w:val="24"/>
          <w:szCs w:val="24"/>
        </w:rPr>
        <w:t>Zea Mays</w:t>
      </w:r>
      <w:r w:rsidRPr="00DC075E">
        <w:rPr>
          <w:rFonts w:cstheme="minorHAnsi"/>
          <w:noProof/>
          <w:sz w:val="24"/>
          <w:szCs w:val="24"/>
        </w:rPr>
        <w:t xml:space="preserve"> L.) Inbred Lines Using Line x Tester Analysis. Hawasa: Hawasa University.</w:t>
      </w:r>
      <w:r w:rsidR="00BB38AA" w:rsidRPr="00DC075E">
        <w:rPr>
          <w:rFonts w:cstheme="minorHAnsi"/>
          <w:noProof/>
          <w:sz w:val="24"/>
          <w:szCs w:val="24"/>
        </w:rPr>
        <w:t xml:space="preserve"> Pp: 64-66.</w:t>
      </w:r>
    </w:p>
    <w:p w:rsidR="006829E4" w:rsidRPr="00DC075E" w:rsidRDefault="00BB38AA"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Alamerew</w:t>
      </w:r>
      <w:r w:rsidR="004F0331">
        <w:rPr>
          <w:rFonts w:cstheme="minorHAnsi"/>
          <w:noProof/>
          <w:sz w:val="24"/>
          <w:szCs w:val="24"/>
        </w:rPr>
        <w:t>, S.,</w:t>
      </w:r>
      <w:r w:rsidRPr="00DC075E">
        <w:rPr>
          <w:rFonts w:cstheme="minorHAnsi"/>
          <w:noProof/>
          <w:sz w:val="24"/>
          <w:szCs w:val="24"/>
        </w:rPr>
        <w:t xml:space="preserve"> </w:t>
      </w:r>
      <w:r w:rsidR="006829E4" w:rsidRPr="00DC075E">
        <w:rPr>
          <w:rFonts w:cstheme="minorHAnsi"/>
          <w:noProof/>
          <w:sz w:val="24"/>
          <w:szCs w:val="24"/>
        </w:rPr>
        <w:t>and Warsi</w:t>
      </w:r>
      <w:r w:rsidRPr="00DC075E">
        <w:rPr>
          <w:rFonts w:cstheme="minorHAnsi"/>
          <w:noProof/>
          <w:sz w:val="24"/>
          <w:szCs w:val="24"/>
        </w:rPr>
        <w:t>, M</w:t>
      </w:r>
      <w:r w:rsidR="006829E4" w:rsidRPr="00DC075E">
        <w:rPr>
          <w:rFonts w:cstheme="minorHAnsi"/>
          <w:noProof/>
          <w:sz w:val="24"/>
          <w:szCs w:val="24"/>
        </w:rPr>
        <w:t xml:space="preserve">. </w:t>
      </w:r>
      <w:r w:rsidRPr="00DC075E">
        <w:rPr>
          <w:rFonts w:cstheme="minorHAnsi"/>
          <w:noProof/>
          <w:sz w:val="24"/>
          <w:szCs w:val="24"/>
        </w:rPr>
        <w:t>(</w:t>
      </w:r>
      <w:r w:rsidR="006829E4" w:rsidRPr="00DC075E">
        <w:rPr>
          <w:rFonts w:cstheme="minorHAnsi"/>
          <w:noProof/>
          <w:sz w:val="24"/>
          <w:szCs w:val="24"/>
        </w:rPr>
        <w:t>2015</w:t>
      </w:r>
      <w:r w:rsidRPr="00DC075E">
        <w:rPr>
          <w:rFonts w:cstheme="minorHAnsi"/>
          <w:noProof/>
          <w:sz w:val="24"/>
          <w:szCs w:val="24"/>
        </w:rPr>
        <w:t>)</w:t>
      </w:r>
      <w:r w:rsidR="006829E4" w:rsidRPr="00DC075E">
        <w:rPr>
          <w:rFonts w:cstheme="minorHAnsi"/>
          <w:noProof/>
          <w:sz w:val="24"/>
          <w:szCs w:val="24"/>
        </w:rPr>
        <w:t xml:space="preserve">. </w:t>
      </w:r>
      <w:r w:rsidR="00AD137B" w:rsidRPr="00DC075E">
        <w:rPr>
          <w:rFonts w:cstheme="minorHAnsi"/>
          <w:noProof/>
          <w:sz w:val="24"/>
          <w:szCs w:val="24"/>
        </w:rPr>
        <w:t>Hetrosis and Combining Ability of Sub Tropical Maize Inbred Lines</w:t>
      </w:r>
      <w:r w:rsidR="006829E4" w:rsidRPr="00DC075E">
        <w:rPr>
          <w:rFonts w:cstheme="minorHAnsi"/>
          <w:noProof/>
          <w:sz w:val="24"/>
          <w:szCs w:val="24"/>
        </w:rPr>
        <w:t>.</w:t>
      </w:r>
      <w:r w:rsidRPr="00DC075E">
        <w:rPr>
          <w:rFonts w:cstheme="minorHAnsi"/>
          <w:noProof/>
          <w:sz w:val="24"/>
          <w:szCs w:val="24"/>
        </w:rPr>
        <w:t xml:space="preserve"> </w:t>
      </w:r>
      <w:r w:rsidR="006829E4" w:rsidRPr="00DC075E">
        <w:rPr>
          <w:rFonts w:cstheme="minorHAnsi"/>
          <w:noProof/>
          <w:sz w:val="24"/>
          <w:szCs w:val="24"/>
        </w:rPr>
        <w:t xml:space="preserve"> </w:t>
      </w:r>
      <w:r w:rsidR="006829E4" w:rsidRPr="00DC075E">
        <w:rPr>
          <w:rFonts w:cstheme="minorHAnsi"/>
          <w:i/>
          <w:iCs/>
          <w:noProof/>
          <w:sz w:val="24"/>
          <w:szCs w:val="24"/>
        </w:rPr>
        <w:t>African Crop Science Journal</w:t>
      </w:r>
      <w:r w:rsidR="00AD137B" w:rsidRPr="00DC075E">
        <w:rPr>
          <w:rFonts w:cstheme="minorHAnsi"/>
          <w:i/>
          <w:iCs/>
          <w:noProof/>
          <w:sz w:val="24"/>
          <w:szCs w:val="24"/>
        </w:rPr>
        <w:t>,</w:t>
      </w:r>
      <w:r w:rsidR="00AD137B" w:rsidRPr="00DC075E">
        <w:rPr>
          <w:rFonts w:cstheme="minorHAnsi"/>
          <w:noProof/>
          <w:sz w:val="24"/>
          <w:szCs w:val="24"/>
        </w:rPr>
        <w:t xml:space="preserve"> 23 (2):</w:t>
      </w:r>
      <w:r w:rsidRPr="00DC075E">
        <w:rPr>
          <w:rFonts w:cstheme="minorHAnsi"/>
          <w:noProof/>
          <w:sz w:val="24"/>
          <w:szCs w:val="24"/>
        </w:rPr>
        <w:t>123-133</w:t>
      </w:r>
      <w:r w:rsidR="00AD137B" w:rsidRPr="00DC075E">
        <w:rPr>
          <w:rFonts w:cstheme="minorHAnsi"/>
          <w:noProof/>
          <w:sz w:val="24"/>
          <w:szCs w:val="24"/>
        </w:rPr>
        <w:t>.</w:t>
      </w:r>
    </w:p>
    <w:p w:rsidR="00B3523B" w:rsidRPr="00DC075E" w:rsidRDefault="00B3523B"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bCs/>
          <w:iCs/>
          <w:noProof/>
          <w:sz w:val="24"/>
          <w:szCs w:val="24"/>
        </w:rPr>
        <w:t>Amare</w:t>
      </w:r>
      <w:r w:rsidR="004F0331">
        <w:rPr>
          <w:rFonts w:cstheme="minorHAnsi"/>
          <w:bCs/>
          <w:iCs/>
          <w:noProof/>
          <w:sz w:val="24"/>
          <w:szCs w:val="24"/>
        </w:rPr>
        <w:t>, S.</w:t>
      </w:r>
      <w:r w:rsidRPr="00DC075E">
        <w:rPr>
          <w:rFonts w:cstheme="minorHAnsi"/>
          <w:bCs/>
          <w:iCs/>
          <w:noProof/>
          <w:sz w:val="24"/>
          <w:szCs w:val="24"/>
        </w:rPr>
        <w:t>, Dagne</w:t>
      </w:r>
      <w:r w:rsidR="004F0331">
        <w:rPr>
          <w:rFonts w:cstheme="minorHAnsi"/>
          <w:bCs/>
          <w:iCs/>
          <w:noProof/>
          <w:sz w:val="24"/>
          <w:szCs w:val="24"/>
        </w:rPr>
        <w:t>, W.,</w:t>
      </w:r>
      <w:r w:rsidRPr="00DC075E">
        <w:rPr>
          <w:rFonts w:cstheme="minorHAnsi"/>
          <w:bCs/>
          <w:iCs/>
          <w:noProof/>
          <w:sz w:val="24"/>
          <w:szCs w:val="24"/>
          <w:vertAlign w:val="superscript"/>
        </w:rPr>
        <w:t xml:space="preserve"> </w:t>
      </w:r>
      <w:r w:rsidRPr="00DC075E">
        <w:rPr>
          <w:rFonts w:cstheme="minorHAnsi"/>
          <w:bCs/>
          <w:iCs/>
          <w:noProof/>
          <w:sz w:val="24"/>
          <w:szCs w:val="24"/>
        </w:rPr>
        <w:t>and Alamerew</w:t>
      </w:r>
      <w:r w:rsidR="004F0331">
        <w:rPr>
          <w:rFonts w:cstheme="minorHAnsi"/>
          <w:bCs/>
          <w:iCs/>
          <w:noProof/>
          <w:sz w:val="24"/>
          <w:szCs w:val="24"/>
        </w:rPr>
        <w:t>, S</w:t>
      </w:r>
      <w:r w:rsidRPr="00DC075E">
        <w:rPr>
          <w:rFonts w:cstheme="minorHAnsi"/>
          <w:bCs/>
          <w:iCs/>
          <w:noProof/>
          <w:sz w:val="24"/>
          <w:szCs w:val="24"/>
        </w:rPr>
        <w:t xml:space="preserve">. (2016). </w:t>
      </w:r>
      <w:r w:rsidRPr="00DC075E">
        <w:rPr>
          <w:rFonts w:cstheme="minorHAnsi"/>
          <w:noProof/>
          <w:sz w:val="24"/>
          <w:szCs w:val="24"/>
        </w:rPr>
        <w:t>Test Cross Performance and Combining Ability of Elite Highland Maize (</w:t>
      </w:r>
      <w:r w:rsidRPr="00DC075E">
        <w:rPr>
          <w:rFonts w:cstheme="minorHAnsi"/>
          <w:i/>
          <w:noProof/>
          <w:sz w:val="24"/>
          <w:szCs w:val="24"/>
        </w:rPr>
        <w:t>Zea Mays</w:t>
      </w:r>
      <w:r w:rsidRPr="00DC075E">
        <w:rPr>
          <w:rFonts w:cstheme="minorHAnsi"/>
          <w:noProof/>
          <w:sz w:val="24"/>
          <w:szCs w:val="24"/>
        </w:rPr>
        <w:t xml:space="preserve"> L.) Inbred Lines at Jimma, South West Ethiopia.</w:t>
      </w:r>
      <w:r w:rsidRPr="00DC075E">
        <w:rPr>
          <w:rFonts w:eastAsia="Calibri" w:cstheme="minorHAnsi"/>
          <w:i/>
          <w:iCs/>
          <w:sz w:val="24"/>
          <w:szCs w:val="24"/>
        </w:rPr>
        <w:t xml:space="preserve"> </w:t>
      </w:r>
      <w:r w:rsidRPr="00DC075E">
        <w:rPr>
          <w:rFonts w:cstheme="minorHAnsi"/>
          <w:i/>
          <w:iCs/>
          <w:noProof/>
          <w:sz w:val="24"/>
          <w:szCs w:val="24"/>
        </w:rPr>
        <w:t xml:space="preserve">Advances in Crop Science and Technology, </w:t>
      </w:r>
      <w:r w:rsidRPr="00DC075E">
        <w:rPr>
          <w:rFonts w:cstheme="minorHAnsi"/>
          <w:noProof/>
          <w:sz w:val="24"/>
          <w:szCs w:val="24"/>
        </w:rPr>
        <w:t>4: 1-9.</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Berhanu</w:t>
      </w:r>
      <w:r w:rsidR="004F0331">
        <w:rPr>
          <w:rFonts w:cstheme="minorHAnsi"/>
          <w:noProof/>
          <w:sz w:val="24"/>
          <w:szCs w:val="24"/>
        </w:rPr>
        <w:t>, T</w:t>
      </w:r>
      <w:r w:rsidRPr="00DC075E">
        <w:rPr>
          <w:rFonts w:cstheme="minorHAnsi"/>
          <w:noProof/>
          <w:sz w:val="24"/>
          <w:szCs w:val="24"/>
        </w:rPr>
        <w:t>. (2009). Heterosis and Combining Ability for Yield, Yield Related Parameters and Stover Quality Traits for Food-Feed in Maize (</w:t>
      </w:r>
      <w:r w:rsidRPr="00DC075E">
        <w:rPr>
          <w:rFonts w:cstheme="minorHAnsi"/>
          <w:i/>
          <w:noProof/>
          <w:sz w:val="24"/>
          <w:szCs w:val="24"/>
        </w:rPr>
        <w:t>Zea Mays</w:t>
      </w:r>
      <w:r w:rsidRPr="00DC075E">
        <w:rPr>
          <w:rFonts w:cstheme="minorHAnsi"/>
          <w:noProof/>
          <w:sz w:val="24"/>
          <w:szCs w:val="24"/>
        </w:rPr>
        <w:t xml:space="preserve"> L.) Adapted to the Mid-Altitude </w:t>
      </w:r>
      <w:r w:rsidRPr="00DC075E">
        <w:rPr>
          <w:rFonts w:cstheme="minorHAnsi"/>
          <w:noProof/>
          <w:sz w:val="24"/>
          <w:szCs w:val="24"/>
        </w:rPr>
        <w:lastRenderedPageBreak/>
        <w:t>Agro-Ecology of Ethiopia.</w:t>
      </w:r>
      <w:r w:rsidRPr="00DC075E">
        <w:rPr>
          <w:rFonts w:cstheme="minorHAnsi"/>
          <w:sz w:val="24"/>
          <w:szCs w:val="24"/>
        </w:rPr>
        <w:t xml:space="preserve"> </w:t>
      </w:r>
      <w:r w:rsidRPr="00DC075E">
        <w:rPr>
          <w:rFonts w:cstheme="minorHAnsi"/>
          <w:noProof/>
          <w:sz w:val="24"/>
          <w:szCs w:val="24"/>
        </w:rPr>
        <w:t>MSc Thesis, Haramaya University, Haramaya, Ethiopia, Pp: 89-152.</w:t>
      </w:r>
    </w:p>
    <w:p w:rsidR="006829E4" w:rsidRPr="00DC075E" w:rsidRDefault="006829E4"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Beyene</w:t>
      </w:r>
      <w:r w:rsidR="004F0331">
        <w:rPr>
          <w:rFonts w:cstheme="minorHAnsi"/>
          <w:noProof/>
          <w:sz w:val="24"/>
          <w:szCs w:val="24"/>
        </w:rPr>
        <w:t>, L.</w:t>
      </w:r>
      <w:r w:rsidRPr="00DC075E">
        <w:rPr>
          <w:rFonts w:cstheme="minorHAnsi"/>
          <w:noProof/>
          <w:sz w:val="24"/>
          <w:szCs w:val="24"/>
        </w:rPr>
        <w:t>, Pixley</w:t>
      </w:r>
      <w:r w:rsidR="00AD137B" w:rsidRPr="00DC075E">
        <w:rPr>
          <w:rFonts w:cstheme="minorHAnsi"/>
          <w:noProof/>
          <w:sz w:val="24"/>
          <w:szCs w:val="24"/>
        </w:rPr>
        <w:t>,</w:t>
      </w:r>
      <w:r w:rsidRPr="00DC075E">
        <w:rPr>
          <w:rFonts w:cstheme="minorHAnsi"/>
          <w:noProof/>
          <w:sz w:val="24"/>
          <w:szCs w:val="24"/>
        </w:rPr>
        <w:t xml:space="preserve"> K.</w:t>
      </w:r>
      <w:r w:rsidR="004F0331">
        <w:rPr>
          <w:rFonts w:cstheme="minorHAnsi"/>
          <w:noProof/>
          <w:sz w:val="24"/>
          <w:szCs w:val="24"/>
        </w:rPr>
        <w:t>,</w:t>
      </w:r>
      <w:r w:rsidRPr="00DC075E">
        <w:rPr>
          <w:rFonts w:cstheme="minorHAnsi"/>
          <w:noProof/>
          <w:sz w:val="24"/>
          <w:szCs w:val="24"/>
        </w:rPr>
        <w:t xml:space="preserve"> and Botha</w:t>
      </w:r>
      <w:r w:rsidR="00AD137B" w:rsidRPr="00DC075E">
        <w:rPr>
          <w:rFonts w:cstheme="minorHAnsi"/>
          <w:noProof/>
          <w:sz w:val="24"/>
          <w:szCs w:val="24"/>
        </w:rPr>
        <w:t>,</w:t>
      </w:r>
      <w:r w:rsidRPr="00DC075E">
        <w:rPr>
          <w:rFonts w:cstheme="minorHAnsi"/>
          <w:noProof/>
          <w:sz w:val="24"/>
          <w:szCs w:val="24"/>
        </w:rPr>
        <w:t xml:space="preserve"> A-M. </w:t>
      </w:r>
      <w:r w:rsidR="00AD137B" w:rsidRPr="00DC075E">
        <w:rPr>
          <w:rFonts w:cstheme="minorHAnsi"/>
          <w:noProof/>
          <w:sz w:val="24"/>
          <w:szCs w:val="24"/>
        </w:rPr>
        <w:t>(</w:t>
      </w:r>
      <w:r w:rsidRPr="00DC075E">
        <w:rPr>
          <w:rFonts w:cstheme="minorHAnsi"/>
          <w:noProof/>
          <w:sz w:val="24"/>
          <w:szCs w:val="24"/>
        </w:rPr>
        <w:t>2009</w:t>
      </w:r>
      <w:r w:rsidR="00AD137B" w:rsidRPr="00DC075E">
        <w:rPr>
          <w:rFonts w:cstheme="minorHAnsi"/>
          <w:noProof/>
          <w:sz w:val="24"/>
          <w:szCs w:val="24"/>
        </w:rPr>
        <w:t>)</w:t>
      </w:r>
      <w:r w:rsidRPr="00DC075E">
        <w:rPr>
          <w:rFonts w:cstheme="minorHAnsi"/>
          <w:noProof/>
          <w:sz w:val="24"/>
          <w:szCs w:val="24"/>
        </w:rPr>
        <w:t xml:space="preserve">. Combining Ability and Heterotic Grouping of Highland Transition Maize Inbred Lines. </w:t>
      </w:r>
      <w:r w:rsidRPr="00DC075E">
        <w:rPr>
          <w:rFonts w:cstheme="minorHAnsi"/>
          <w:i/>
          <w:iCs/>
          <w:noProof/>
          <w:sz w:val="24"/>
          <w:szCs w:val="24"/>
        </w:rPr>
        <w:t>Maydica</w:t>
      </w:r>
      <w:r w:rsidRPr="00DC075E">
        <w:rPr>
          <w:rFonts w:cstheme="minorHAnsi"/>
          <w:noProof/>
          <w:sz w:val="24"/>
          <w:szCs w:val="24"/>
        </w:rPr>
        <w:t>, 1–9.</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Bitew</w:t>
      </w:r>
      <w:r w:rsidR="004F0331">
        <w:rPr>
          <w:rFonts w:cstheme="minorHAnsi"/>
          <w:noProof/>
          <w:sz w:val="24"/>
          <w:szCs w:val="24"/>
        </w:rPr>
        <w:t>, T</w:t>
      </w:r>
      <w:r w:rsidRPr="00DC075E">
        <w:rPr>
          <w:rFonts w:cstheme="minorHAnsi"/>
          <w:noProof/>
          <w:sz w:val="24"/>
          <w:szCs w:val="24"/>
        </w:rPr>
        <w:t>. (2016). Heterosis and Combining Ability of Mid Altitude Maize (</w:t>
      </w:r>
      <w:r w:rsidRPr="00DC075E">
        <w:rPr>
          <w:rFonts w:cstheme="minorHAnsi"/>
          <w:i/>
          <w:noProof/>
          <w:sz w:val="24"/>
          <w:szCs w:val="24"/>
        </w:rPr>
        <w:t>Zea Mays</w:t>
      </w:r>
      <w:r w:rsidRPr="00DC075E">
        <w:rPr>
          <w:rFonts w:cstheme="minorHAnsi"/>
          <w:noProof/>
          <w:sz w:val="24"/>
          <w:szCs w:val="24"/>
        </w:rPr>
        <w:t xml:space="preserve"> L.) Inbred Lines for Grain Yield, Yield Related Traits and Reaction to Turcicum Leaf  Blight (Exserohilum Turcicum Leonard and Suggs) at Bako, Western Ethiopia. </w:t>
      </w:r>
    </w:p>
    <w:p w:rsidR="006829E4" w:rsidRPr="00DC075E" w:rsidRDefault="006829E4"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 xml:space="preserve">CSA. </w:t>
      </w:r>
      <w:r w:rsidR="00AD137B" w:rsidRPr="00DC075E">
        <w:rPr>
          <w:rFonts w:cstheme="minorHAnsi"/>
          <w:noProof/>
          <w:sz w:val="24"/>
          <w:szCs w:val="24"/>
        </w:rPr>
        <w:t>(</w:t>
      </w:r>
      <w:r w:rsidRPr="00DC075E">
        <w:rPr>
          <w:rFonts w:cstheme="minorHAnsi"/>
          <w:noProof/>
          <w:sz w:val="24"/>
          <w:szCs w:val="24"/>
        </w:rPr>
        <w:t>2020</w:t>
      </w:r>
      <w:r w:rsidR="00AD137B" w:rsidRPr="00DC075E">
        <w:rPr>
          <w:rFonts w:cstheme="minorHAnsi"/>
          <w:noProof/>
          <w:sz w:val="24"/>
          <w:szCs w:val="24"/>
        </w:rPr>
        <w:t>)</w:t>
      </w:r>
      <w:r w:rsidRPr="00DC075E">
        <w:rPr>
          <w:rFonts w:cstheme="minorHAnsi"/>
          <w:noProof/>
          <w:sz w:val="24"/>
          <w:szCs w:val="24"/>
        </w:rPr>
        <w:t>. Agricultural Sample Survey : Report on Area and Production of Major Crops (Private Peasant Holdings, Meher Season).</w:t>
      </w:r>
      <w:r w:rsidR="00AD137B" w:rsidRPr="00DC075E">
        <w:rPr>
          <w:rFonts w:eastAsia="Calibri" w:cstheme="minorHAnsi"/>
          <w:sz w:val="24"/>
          <w:szCs w:val="24"/>
        </w:rPr>
        <w:t xml:space="preserve"> </w:t>
      </w:r>
      <w:r w:rsidR="00AD137B" w:rsidRPr="00DC075E">
        <w:rPr>
          <w:rFonts w:cstheme="minorHAnsi"/>
          <w:noProof/>
          <w:sz w:val="24"/>
          <w:szCs w:val="24"/>
        </w:rPr>
        <w:t>Addis Ababa: CSA.</w:t>
      </w:r>
    </w:p>
    <w:p w:rsidR="006829E4" w:rsidRPr="00DC075E" w:rsidRDefault="006829E4"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 xml:space="preserve">Dabholkar, A.R. </w:t>
      </w:r>
      <w:r w:rsidR="00AD137B" w:rsidRPr="00DC075E">
        <w:rPr>
          <w:rFonts w:cstheme="minorHAnsi"/>
          <w:noProof/>
          <w:sz w:val="24"/>
          <w:szCs w:val="24"/>
        </w:rPr>
        <w:t>(</w:t>
      </w:r>
      <w:r w:rsidRPr="00DC075E">
        <w:rPr>
          <w:rFonts w:cstheme="minorHAnsi"/>
          <w:noProof/>
          <w:sz w:val="24"/>
          <w:szCs w:val="24"/>
        </w:rPr>
        <w:t>1999</w:t>
      </w:r>
      <w:r w:rsidR="00AD137B" w:rsidRPr="00DC075E">
        <w:rPr>
          <w:rFonts w:cstheme="minorHAnsi"/>
          <w:noProof/>
          <w:sz w:val="24"/>
          <w:szCs w:val="24"/>
        </w:rPr>
        <w:t>)</w:t>
      </w:r>
      <w:r w:rsidRPr="00DC075E">
        <w:rPr>
          <w:rFonts w:cstheme="minorHAnsi"/>
          <w:noProof/>
          <w:sz w:val="24"/>
          <w:szCs w:val="24"/>
        </w:rPr>
        <w:t xml:space="preserve">. </w:t>
      </w:r>
      <w:r w:rsidRPr="00DC075E">
        <w:rPr>
          <w:rFonts w:cstheme="minorHAnsi"/>
          <w:iCs/>
          <w:noProof/>
          <w:sz w:val="24"/>
          <w:szCs w:val="24"/>
        </w:rPr>
        <w:t>Elements of Biometrical Genetics</w:t>
      </w:r>
      <w:r w:rsidRPr="00DC075E">
        <w:rPr>
          <w:rFonts w:cstheme="minorHAnsi"/>
          <w:noProof/>
          <w:sz w:val="24"/>
          <w:szCs w:val="24"/>
        </w:rPr>
        <w:t>. New Delhi.</w:t>
      </w:r>
      <w:r w:rsidR="00AD137B" w:rsidRPr="00DC075E">
        <w:rPr>
          <w:rFonts w:cstheme="minorHAnsi"/>
          <w:noProof/>
          <w:sz w:val="24"/>
          <w:szCs w:val="24"/>
        </w:rPr>
        <w:t xml:space="preserve"> </w:t>
      </w:r>
      <w:r w:rsidR="00AD137B" w:rsidRPr="00DC075E">
        <w:rPr>
          <w:rFonts w:cstheme="minorHAnsi"/>
          <w:iCs/>
          <w:noProof/>
          <w:sz w:val="24"/>
          <w:szCs w:val="24"/>
        </w:rPr>
        <w:t>Revised and enlarged edition</w:t>
      </w:r>
      <w:r w:rsidR="00AD137B" w:rsidRPr="00DC075E">
        <w:rPr>
          <w:rFonts w:cstheme="minorHAnsi"/>
          <w:noProof/>
          <w:sz w:val="24"/>
          <w:szCs w:val="24"/>
        </w:rPr>
        <w:t>,   Concept Publishing Company. New Delhi, India.</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Dagne</w:t>
      </w:r>
      <w:r w:rsidR="004F0331">
        <w:rPr>
          <w:rFonts w:cstheme="minorHAnsi"/>
          <w:noProof/>
          <w:sz w:val="24"/>
          <w:szCs w:val="24"/>
        </w:rPr>
        <w:t>, W., Vivek, B. S., Birhanu, T.</w:t>
      </w:r>
      <w:r w:rsidRPr="00DC075E">
        <w:rPr>
          <w:rFonts w:cstheme="minorHAnsi"/>
          <w:noProof/>
          <w:sz w:val="24"/>
          <w:szCs w:val="24"/>
        </w:rPr>
        <w:t>,  Koste</w:t>
      </w:r>
      <w:r w:rsidR="004F0331">
        <w:rPr>
          <w:rFonts w:cstheme="minorHAnsi"/>
          <w:noProof/>
          <w:sz w:val="24"/>
          <w:szCs w:val="24"/>
        </w:rPr>
        <w:t>, A.</w:t>
      </w:r>
      <w:r w:rsidRPr="00DC075E">
        <w:rPr>
          <w:rFonts w:cstheme="minorHAnsi"/>
          <w:noProof/>
          <w:sz w:val="24"/>
          <w:szCs w:val="24"/>
        </w:rPr>
        <w:t>, Mosisa</w:t>
      </w:r>
      <w:r w:rsidR="004F0331">
        <w:rPr>
          <w:rFonts w:cstheme="minorHAnsi"/>
          <w:noProof/>
          <w:sz w:val="24"/>
          <w:szCs w:val="24"/>
        </w:rPr>
        <w:t>, W.,</w:t>
      </w:r>
      <w:r w:rsidRPr="00DC075E">
        <w:rPr>
          <w:rFonts w:cstheme="minorHAnsi"/>
          <w:noProof/>
          <w:sz w:val="24"/>
          <w:szCs w:val="24"/>
        </w:rPr>
        <w:t xml:space="preserve"> and Legesse</w:t>
      </w:r>
      <w:r w:rsidR="004F0331">
        <w:rPr>
          <w:rFonts w:cstheme="minorHAnsi"/>
          <w:noProof/>
          <w:sz w:val="24"/>
          <w:szCs w:val="24"/>
        </w:rPr>
        <w:t>, W</w:t>
      </w:r>
      <w:r w:rsidRPr="00DC075E">
        <w:rPr>
          <w:rFonts w:cstheme="minorHAnsi"/>
          <w:noProof/>
          <w:sz w:val="24"/>
          <w:szCs w:val="24"/>
        </w:rPr>
        <w:t xml:space="preserve">. (2010). Combining Ability and Heterotic Relationships between CIMMYT and Ethiopian Maize Inbred Lines. </w:t>
      </w:r>
      <w:r w:rsidRPr="00DC075E">
        <w:rPr>
          <w:rFonts w:cstheme="minorHAnsi"/>
          <w:i/>
          <w:iCs/>
          <w:noProof/>
          <w:sz w:val="24"/>
          <w:szCs w:val="24"/>
        </w:rPr>
        <w:t>Ethiop. J. Agric. Sci</w:t>
      </w:r>
      <w:r w:rsidRPr="00DC075E">
        <w:rPr>
          <w:rFonts w:cstheme="minorHAnsi"/>
          <w:noProof/>
          <w:sz w:val="24"/>
          <w:szCs w:val="24"/>
        </w:rPr>
        <w:t xml:space="preserve"> 20: 82-93.</w:t>
      </w:r>
    </w:p>
    <w:p w:rsidR="006829E4" w:rsidRPr="00DC075E" w:rsidRDefault="006829E4"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Dufera</w:t>
      </w:r>
      <w:r w:rsidR="00A12179">
        <w:rPr>
          <w:rFonts w:cstheme="minorHAnsi"/>
          <w:noProof/>
          <w:sz w:val="24"/>
          <w:szCs w:val="24"/>
        </w:rPr>
        <w:t>, T</w:t>
      </w:r>
      <w:r w:rsidRPr="00DC075E">
        <w:rPr>
          <w:rFonts w:cstheme="minorHAnsi"/>
          <w:noProof/>
          <w:sz w:val="24"/>
          <w:szCs w:val="24"/>
        </w:rPr>
        <w:t xml:space="preserve">. </w:t>
      </w:r>
      <w:r w:rsidR="00AD137B" w:rsidRPr="00DC075E">
        <w:rPr>
          <w:rFonts w:cstheme="minorHAnsi"/>
          <w:noProof/>
          <w:sz w:val="24"/>
          <w:szCs w:val="24"/>
        </w:rPr>
        <w:t>(</w:t>
      </w:r>
      <w:r w:rsidRPr="00DC075E">
        <w:rPr>
          <w:rFonts w:cstheme="minorHAnsi"/>
          <w:noProof/>
          <w:sz w:val="24"/>
          <w:szCs w:val="24"/>
        </w:rPr>
        <w:t>2017</w:t>
      </w:r>
      <w:r w:rsidR="00AD137B" w:rsidRPr="00DC075E">
        <w:rPr>
          <w:rFonts w:cstheme="minorHAnsi"/>
          <w:noProof/>
          <w:sz w:val="24"/>
          <w:szCs w:val="24"/>
        </w:rPr>
        <w:t>)</w:t>
      </w:r>
      <w:r w:rsidRPr="00DC075E">
        <w:rPr>
          <w:rFonts w:cstheme="minorHAnsi"/>
          <w:noProof/>
          <w:sz w:val="24"/>
          <w:szCs w:val="24"/>
        </w:rPr>
        <w:t>. Combining Ability, Heterosis and Heterotic Grouping of Quality Protein Maize (</w:t>
      </w:r>
      <w:r w:rsidRPr="00DC075E">
        <w:rPr>
          <w:rFonts w:cstheme="minorHAnsi"/>
          <w:i/>
          <w:noProof/>
          <w:sz w:val="24"/>
          <w:szCs w:val="24"/>
        </w:rPr>
        <w:t>Zea Mays</w:t>
      </w:r>
      <w:r w:rsidRPr="00DC075E">
        <w:rPr>
          <w:rFonts w:cstheme="minorHAnsi"/>
          <w:noProof/>
          <w:sz w:val="24"/>
          <w:szCs w:val="24"/>
        </w:rPr>
        <w:t xml:space="preserve"> L.) Inbred Lines at Bako, Western Ethiopia.</w:t>
      </w:r>
      <w:r w:rsidR="00AD137B" w:rsidRPr="00DC075E">
        <w:rPr>
          <w:rFonts w:cstheme="minorHAnsi"/>
          <w:bCs/>
          <w:iCs/>
          <w:sz w:val="24"/>
          <w:szCs w:val="24"/>
        </w:rPr>
        <w:t xml:space="preserve"> </w:t>
      </w:r>
      <w:r w:rsidR="00AD137B" w:rsidRPr="00DC075E">
        <w:rPr>
          <w:rFonts w:cstheme="minorHAnsi"/>
          <w:bCs/>
          <w:iCs/>
          <w:noProof/>
          <w:sz w:val="24"/>
          <w:szCs w:val="24"/>
        </w:rPr>
        <w:t>Pp: 41-44.</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FAO. (2019). Food and Agriculture Organization of the United Nations.</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FAOSTAT. (2010). Statistical Data Bases and Data-Sets of the Food and Agriculture Organization of the United Nations.</w:t>
      </w:r>
      <w:r w:rsidRPr="00DC075E">
        <w:rPr>
          <w:rFonts w:eastAsia="Times New Roman" w:cstheme="minorHAnsi"/>
          <w:sz w:val="24"/>
          <w:szCs w:val="24"/>
          <w:lang w:eastAsia="bg-BG"/>
        </w:rPr>
        <w:t xml:space="preserve"> </w:t>
      </w:r>
      <w:r w:rsidRPr="00DC075E">
        <w:rPr>
          <w:rFonts w:cstheme="minorHAnsi"/>
          <w:noProof/>
          <w:sz w:val="24"/>
          <w:szCs w:val="24"/>
        </w:rPr>
        <w:t>http: //faostat.fao.org/defualt.aspx. /15 April 2010/.</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FAOSTAT. (2015). Food and Agriculture Organization of the United Nations Statistics Division. Rome: FAO.</w:t>
      </w:r>
    </w:p>
    <w:p w:rsidR="006829E4" w:rsidRPr="00DC075E" w:rsidRDefault="00811166" w:rsidP="00DC075E">
      <w:pPr>
        <w:widowControl w:val="0"/>
        <w:autoSpaceDE w:val="0"/>
        <w:autoSpaceDN w:val="0"/>
        <w:adjustRightInd w:val="0"/>
        <w:spacing w:line="240" w:lineRule="auto"/>
        <w:ind w:left="480" w:hanging="480"/>
        <w:jc w:val="both"/>
        <w:rPr>
          <w:rFonts w:cstheme="minorHAnsi"/>
          <w:bCs/>
          <w:i/>
          <w:iCs/>
          <w:noProof/>
          <w:sz w:val="24"/>
          <w:szCs w:val="24"/>
        </w:rPr>
      </w:pPr>
      <w:r w:rsidRPr="00DC075E">
        <w:rPr>
          <w:rFonts w:cstheme="minorHAnsi"/>
          <w:bCs/>
          <w:noProof/>
          <w:sz w:val="24"/>
          <w:szCs w:val="24"/>
        </w:rPr>
        <w:t>Girma</w:t>
      </w:r>
      <w:r w:rsidR="00A12179">
        <w:rPr>
          <w:rFonts w:cstheme="minorHAnsi"/>
          <w:bCs/>
          <w:noProof/>
          <w:sz w:val="24"/>
          <w:szCs w:val="24"/>
        </w:rPr>
        <w:t>,</w:t>
      </w:r>
      <w:r w:rsidRPr="00DC075E">
        <w:rPr>
          <w:rFonts w:cstheme="minorHAnsi"/>
          <w:bCs/>
          <w:noProof/>
          <w:sz w:val="24"/>
          <w:szCs w:val="24"/>
        </w:rPr>
        <w:t xml:space="preserve"> </w:t>
      </w:r>
      <w:r w:rsidR="00A12179">
        <w:rPr>
          <w:rFonts w:cstheme="minorHAnsi"/>
          <w:bCs/>
          <w:noProof/>
          <w:sz w:val="24"/>
          <w:szCs w:val="24"/>
        </w:rPr>
        <w:t>C.</w:t>
      </w:r>
      <w:r w:rsidRPr="00DC075E">
        <w:rPr>
          <w:rFonts w:cstheme="minorHAnsi"/>
          <w:bCs/>
          <w:noProof/>
          <w:sz w:val="24"/>
          <w:szCs w:val="24"/>
        </w:rPr>
        <w:t>, Alamerew</w:t>
      </w:r>
      <w:r w:rsidR="00A12179">
        <w:rPr>
          <w:rFonts w:cstheme="minorHAnsi"/>
          <w:bCs/>
          <w:noProof/>
          <w:sz w:val="24"/>
          <w:szCs w:val="24"/>
        </w:rPr>
        <w:t>, S.</w:t>
      </w:r>
      <w:r w:rsidRPr="00DC075E">
        <w:rPr>
          <w:rFonts w:cstheme="minorHAnsi"/>
          <w:bCs/>
          <w:noProof/>
          <w:sz w:val="24"/>
          <w:szCs w:val="24"/>
        </w:rPr>
        <w:t>, Berhanu</w:t>
      </w:r>
      <w:r w:rsidR="00A12179">
        <w:rPr>
          <w:rFonts w:cstheme="minorHAnsi"/>
          <w:bCs/>
          <w:noProof/>
          <w:sz w:val="24"/>
          <w:szCs w:val="24"/>
        </w:rPr>
        <w:t>, T.,</w:t>
      </w:r>
      <w:r w:rsidRPr="00DC075E">
        <w:rPr>
          <w:rFonts w:cstheme="minorHAnsi"/>
          <w:bCs/>
          <w:noProof/>
          <w:sz w:val="24"/>
          <w:szCs w:val="24"/>
        </w:rPr>
        <w:t xml:space="preserve"> and Temesgen</w:t>
      </w:r>
      <w:r w:rsidR="00A12179">
        <w:rPr>
          <w:rFonts w:cstheme="minorHAnsi"/>
          <w:bCs/>
          <w:noProof/>
          <w:sz w:val="24"/>
          <w:szCs w:val="24"/>
        </w:rPr>
        <w:t>, M</w:t>
      </w:r>
      <w:r w:rsidRPr="00DC075E">
        <w:rPr>
          <w:rFonts w:cstheme="minorHAnsi"/>
          <w:bCs/>
          <w:noProof/>
          <w:sz w:val="24"/>
          <w:szCs w:val="24"/>
        </w:rPr>
        <w:t xml:space="preserve">. (2015). </w:t>
      </w:r>
      <w:r w:rsidR="006829E4" w:rsidRPr="00DC075E">
        <w:rPr>
          <w:rFonts w:cstheme="minorHAnsi"/>
          <w:noProof/>
          <w:sz w:val="24"/>
          <w:szCs w:val="24"/>
        </w:rPr>
        <w:t>Test Cross Pe</w:t>
      </w:r>
      <w:r w:rsidRPr="00DC075E">
        <w:rPr>
          <w:rFonts w:cstheme="minorHAnsi"/>
          <w:noProof/>
          <w:sz w:val="24"/>
          <w:szCs w:val="24"/>
        </w:rPr>
        <w:t xml:space="preserve">rformance and Combining Ability </w:t>
      </w:r>
      <w:r w:rsidR="006829E4" w:rsidRPr="00DC075E">
        <w:rPr>
          <w:rFonts w:cstheme="minorHAnsi"/>
          <w:noProof/>
          <w:sz w:val="24"/>
          <w:szCs w:val="24"/>
        </w:rPr>
        <w:t xml:space="preserve"> </w:t>
      </w:r>
      <w:r w:rsidRPr="00DC075E">
        <w:rPr>
          <w:rFonts w:cstheme="minorHAnsi"/>
          <w:bCs/>
          <w:iCs/>
          <w:noProof/>
          <w:sz w:val="24"/>
          <w:szCs w:val="24"/>
        </w:rPr>
        <w:t>of maize (</w:t>
      </w:r>
      <w:r w:rsidRPr="00DC075E">
        <w:rPr>
          <w:rFonts w:cstheme="minorHAnsi"/>
          <w:bCs/>
          <w:i/>
          <w:iCs/>
          <w:noProof/>
          <w:sz w:val="24"/>
          <w:szCs w:val="24"/>
        </w:rPr>
        <w:t>Zea mays</w:t>
      </w:r>
      <w:r w:rsidRPr="00DC075E">
        <w:rPr>
          <w:rFonts w:cstheme="minorHAnsi"/>
          <w:bCs/>
          <w:iCs/>
          <w:noProof/>
          <w:sz w:val="24"/>
          <w:szCs w:val="24"/>
        </w:rPr>
        <w:t xml:space="preserve"> L.) inbred lines at Bako, Western Ethiopia</w:t>
      </w:r>
      <w:r w:rsidRPr="00DC075E">
        <w:rPr>
          <w:rFonts w:cstheme="minorHAnsi"/>
          <w:bCs/>
          <w:i/>
          <w:iCs/>
          <w:noProof/>
          <w:sz w:val="24"/>
          <w:szCs w:val="24"/>
        </w:rPr>
        <w:t xml:space="preserve">. Global Journal Inc. </w:t>
      </w:r>
      <w:r w:rsidRPr="00DC075E">
        <w:rPr>
          <w:rFonts w:cstheme="minorHAnsi"/>
          <w:bCs/>
          <w:iCs/>
          <w:noProof/>
          <w:sz w:val="24"/>
          <w:szCs w:val="24"/>
        </w:rPr>
        <w:t>(USA), 15(4), 24-25.</w:t>
      </w:r>
    </w:p>
    <w:p w:rsidR="006829E4" w:rsidRPr="00DC075E" w:rsidRDefault="00811166" w:rsidP="00DC075E">
      <w:pPr>
        <w:widowControl w:val="0"/>
        <w:autoSpaceDE w:val="0"/>
        <w:autoSpaceDN w:val="0"/>
        <w:adjustRightInd w:val="0"/>
        <w:spacing w:line="240" w:lineRule="auto"/>
        <w:ind w:left="480" w:hanging="480"/>
        <w:jc w:val="both"/>
        <w:rPr>
          <w:rFonts w:cstheme="minorHAnsi"/>
          <w:bCs/>
          <w:iCs/>
          <w:noProof/>
          <w:sz w:val="24"/>
          <w:szCs w:val="24"/>
        </w:rPr>
      </w:pPr>
      <w:r w:rsidRPr="00DC075E">
        <w:rPr>
          <w:rFonts w:cstheme="minorHAnsi"/>
          <w:noProof/>
          <w:sz w:val="24"/>
          <w:szCs w:val="24"/>
        </w:rPr>
        <w:t>Gudeta</w:t>
      </w:r>
      <w:r w:rsidR="00A12179">
        <w:rPr>
          <w:rFonts w:cstheme="minorHAnsi"/>
          <w:noProof/>
          <w:sz w:val="24"/>
          <w:szCs w:val="24"/>
        </w:rPr>
        <w:t>, N</w:t>
      </w:r>
      <w:r w:rsidR="006829E4" w:rsidRPr="00DC075E">
        <w:rPr>
          <w:rFonts w:cstheme="minorHAnsi"/>
          <w:noProof/>
          <w:sz w:val="24"/>
          <w:szCs w:val="24"/>
        </w:rPr>
        <w:t xml:space="preserve">. </w:t>
      </w:r>
      <w:r w:rsidRPr="00DC075E">
        <w:rPr>
          <w:rFonts w:cstheme="minorHAnsi"/>
          <w:noProof/>
          <w:sz w:val="24"/>
          <w:szCs w:val="24"/>
        </w:rPr>
        <w:t>(</w:t>
      </w:r>
      <w:r w:rsidR="006829E4" w:rsidRPr="00DC075E">
        <w:rPr>
          <w:rFonts w:cstheme="minorHAnsi"/>
          <w:noProof/>
          <w:sz w:val="24"/>
          <w:szCs w:val="24"/>
        </w:rPr>
        <w:t>2007</w:t>
      </w:r>
      <w:r w:rsidRPr="00DC075E">
        <w:rPr>
          <w:rFonts w:cstheme="minorHAnsi"/>
          <w:noProof/>
          <w:sz w:val="24"/>
          <w:szCs w:val="24"/>
        </w:rPr>
        <w:t>)</w:t>
      </w:r>
      <w:r w:rsidR="006829E4" w:rsidRPr="00DC075E">
        <w:rPr>
          <w:rFonts w:cstheme="minorHAnsi"/>
          <w:noProof/>
          <w:sz w:val="24"/>
          <w:szCs w:val="24"/>
        </w:rPr>
        <w:t>.</w:t>
      </w:r>
      <w:r w:rsidRPr="00DC075E">
        <w:rPr>
          <w:rFonts w:cstheme="minorHAnsi"/>
          <w:noProof/>
          <w:sz w:val="24"/>
          <w:szCs w:val="24"/>
        </w:rPr>
        <w:t xml:space="preserve"> Heterosis and Combining Abilities in QPM Versions of Early Generation Highland Maize ( </w:t>
      </w:r>
      <w:r w:rsidRPr="00DC075E">
        <w:rPr>
          <w:rFonts w:cstheme="minorHAnsi"/>
          <w:i/>
          <w:noProof/>
          <w:sz w:val="24"/>
          <w:szCs w:val="24"/>
        </w:rPr>
        <w:t>Zea Mays</w:t>
      </w:r>
      <w:r w:rsidRPr="00DC075E">
        <w:rPr>
          <w:rFonts w:cstheme="minorHAnsi"/>
          <w:noProof/>
          <w:sz w:val="24"/>
          <w:szCs w:val="24"/>
        </w:rPr>
        <w:t xml:space="preserve"> L .) Inbred Lines</w:t>
      </w:r>
      <w:r w:rsidR="00E31EE2" w:rsidRPr="00DC075E">
        <w:rPr>
          <w:rFonts w:cstheme="minorHAnsi"/>
          <w:noProof/>
          <w:sz w:val="24"/>
          <w:szCs w:val="24"/>
        </w:rPr>
        <w:t>.</w:t>
      </w:r>
      <w:r w:rsidRPr="00DC075E">
        <w:rPr>
          <w:rFonts w:cstheme="minorHAnsi"/>
          <w:noProof/>
          <w:sz w:val="24"/>
          <w:szCs w:val="24"/>
        </w:rPr>
        <w:t xml:space="preserve"> </w:t>
      </w:r>
      <w:r w:rsidR="00E31EE2" w:rsidRPr="00DC075E">
        <w:rPr>
          <w:rFonts w:cstheme="minorHAnsi"/>
          <w:bCs/>
          <w:iCs/>
          <w:noProof/>
          <w:sz w:val="24"/>
          <w:szCs w:val="24"/>
        </w:rPr>
        <w:t>MSc Thesis, Haramaya University, Haramaya, Ethiopia.</w:t>
      </w:r>
    </w:p>
    <w:p w:rsidR="00E31EE2" w:rsidRPr="00DC075E" w:rsidRDefault="00E31EE2"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Hallauer, A.R.</w:t>
      </w:r>
      <w:r w:rsidR="006829E4" w:rsidRPr="00DC075E">
        <w:rPr>
          <w:rFonts w:cstheme="minorHAnsi"/>
          <w:noProof/>
          <w:sz w:val="24"/>
          <w:szCs w:val="24"/>
        </w:rPr>
        <w:t xml:space="preserve"> and</w:t>
      </w:r>
      <w:r w:rsidRPr="00DC075E">
        <w:rPr>
          <w:rFonts w:cstheme="minorHAnsi"/>
          <w:noProof/>
          <w:sz w:val="24"/>
          <w:szCs w:val="24"/>
        </w:rPr>
        <w:t xml:space="preserve"> Miranda Filho,</w:t>
      </w:r>
      <w:r w:rsidR="006829E4" w:rsidRPr="00DC075E">
        <w:rPr>
          <w:rFonts w:cstheme="minorHAnsi"/>
          <w:noProof/>
          <w:sz w:val="24"/>
          <w:szCs w:val="24"/>
        </w:rPr>
        <w:t xml:space="preserve"> </w:t>
      </w:r>
      <w:r w:rsidRPr="00DC075E">
        <w:rPr>
          <w:rFonts w:cstheme="minorHAnsi"/>
          <w:noProof/>
          <w:sz w:val="24"/>
          <w:szCs w:val="24"/>
        </w:rPr>
        <w:t>J.B.  (</w:t>
      </w:r>
      <w:r w:rsidR="006829E4" w:rsidRPr="00DC075E">
        <w:rPr>
          <w:rFonts w:cstheme="minorHAnsi"/>
          <w:noProof/>
          <w:sz w:val="24"/>
          <w:szCs w:val="24"/>
        </w:rPr>
        <w:t>1988</w:t>
      </w:r>
      <w:r w:rsidRPr="00DC075E">
        <w:rPr>
          <w:rFonts w:cstheme="minorHAnsi"/>
          <w:noProof/>
          <w:sz w:val="24"/>
          <w:szCs w:val="24"/>
        </w:rPr>
        <w:t>)</w:t>
      </w:r>
      <w:r w:rsidR="006829E4" w:rsidRPr="00DC075E">
        <w:rPr>
          <w:rFonts w:cstheme="minorHAnsi"/>
          <w:noProof/>
          <w:sz w:val="24"/>
          <w:szCs w:val="24"/>
        </w:rPr>
        <w:t xml:space="preserve">. </w:t>
      </w:r>
      <w:r w:rsidR="006829E4" w:rsidRPr="00DC075E">
        <w:rPr>
          <w:rFonts w:cstheme="minorHAnsi"/>
          <w:iCs/>
          <w:noProof/>
          <w:sz w:val="24"/>
          <w:szCs w:val="24"/>
        </w:rPr>
        <w:t>Quantitative Genetics in Maize</w:t>
      </w:r>
      <w:r w:rsidR="006829E4" w:rsidRPr="00DC075E">
        <w:rPr>
          <w:rFonts w:cstheme="minorHAnsi"/>
          <w:noProof/>
          <w:sz w:val="24"/>
          <w:szCs w:val="24"/>
        </w:rPr>
        <w:t xml:space="preserve">. </w:t>
      </w:r>
      <w:r w:rsidRPr="00DC075E">
        <w:rPr>
          <w:rFonts w:cstheme="minorHAnsi"/>
          <w:noProof/>
          <w:sz w:val="24"/>
          <w:szCs w:val="24"/>
        </w:rPr>
        <w:t>Iowa State Univ. Press. Ames.</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 xml:space="preserve"> Kanyamasoro, M., Karungi, J., Asea</w:t>
      </w:r>
      <w:r w:rsidR="00A12179">
        <w:rPr>
          <w:rFonts w:cstheme="minorHAnsi"/>
          <w:noProof/>
          <w:sz w:val="24"/>
          <w:szCs w:val="24"/>
        </w:rPr>
        <w:t>,</w:t>
      </w:r>
      <w:r w:rsidRPr="00DC075E">
        <w:rPr>
          <w:rFonts w:cstheme="minorHAnsi"/>
          <w:noProof/>
          <w:sz w:val="24"/>
          <w:szCs w:val="24"/>
        </w:rPr>
        <w:t xml:space="preserve"> G.,  and Gibson, P. (2012). Determination of the Heterotic Groups of Maize Inbred Lines and the Inheritance of their Resistance to the Maize Weevil. </w:t>
      </w:r>
      <w:r w:rsidRPr="00DC075E">
        <w:rPr>
          <w:rFonts w:cstheme="minorHAnsi"/>
          <w:i/>
          <w:iCs/>
          <w:noProof/>
          <w:sz w:val="24"/>
          <w:szCs w:val="24"/>
        </w:rPr>
        <w:t>African Crop Science Journal</w:t>
      </w:r>
      <w:r w:rsidRPr="00DC075E">
        <w:rPr>
          <w:rFonts w:cstheme="minorHAnsi"/>
          <w:noProof/>
          <w:sz w:val="24"/>
          <w:szCs w:val="24"/>
        </w:rPr>
        <w:t>, 20 (1), 99–104.</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 xml:space="preserve">Kempthorne, O. (1957). </w:t>
      </w:r>
      <w:r w:rsidRPr="00DC075E">
        <w:rPr>
          <w:rFonts w:cstheme="minorHAnsi"/>
          <w:iCs/>
          <w:noProof/>
          <w:sz w:val="24"/>
          <w:szCs w:val="24"/>
        </w:rPr>
        <w:t>An Introduction to Genetic Statistics</w:t>
      </w:r>
      <w:r w:rsidRPr="00DC075E">
        <w:rPr>
          <w:rFonts w:cstheme="minorHAnsi"/>
          <w:noProof/>
          <w:sz w:val="24"/>
          <w:szCs w:val="24"/>
        </w:rPr>
        <w:t>. Jonh Wiley and Sons, New York: 468-472.</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lastRenderedPageBreak/>
        <w:t>Melchinger, A.E.</w:t>
      </w:r>
      <w:r w:rsidR="00A12179">
        <w:rPr>
          <w:rFonts w:cstheme="minorHAnsi"/>
          <w:noProof/>
          <w:sz w:val="24"/>
          <w:szCs w:val="24"/>
        </w:rPr>
        <w:t>,</w:t>
      </w:r>
      <w:r w:rsidRPr="00DC075E">
        <w:rPr>
          <w:rFonts w:cstheme="minorHAnsi"/>
          <w:noProof/>
          <w:sz w:val="24"/>
          <w:szCs w:val="24"/>
        </w:rPr>
        <w:t xml:space="preserve"> and Gumber, R.K. (1998). Overview of Heterosis and Heterotic Groups in Agronomic Crops. </w:t>
      </w:r>
      <w:r w:rsidRPr="00DC075E">
        <w:rPr>
          <w:rFonts w:cstheme="minorHAnsi"/>
          <w:i/>
          <w:iCs/>
          <w:noProof/>
          <w:sz w:val="24"/>
          <w:szCs w:val="24"/>
        </w:rPr>
        <w:t>CSSA, Madison, WI</w:t>
      </w:r>
      <w:r w:rsidRPr="00DC075E">
        <w:rPr>
          <w:rFonts w:cstheme="minorHAnsi"/>
          <w:noProof/>
          <w:sz w:val="24"/>
          <w:szCs w:val="24"/>
        </w:rPr>
        <w:t>, 29–44.</w:t>
      </w:r>
    </w:p>
    <w:p w:rsidR="006829E4"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Mosisa</w:t>
      </w:r>
      <w:r w:rsidR="00A12179">
        <w:rPr>
          <w:rFonts w:cstheme="minorHAnsi"/>
          <w:noProof/>
          <w:sz w:val="24"/>
          <w:szCs w:val="24"/>
        </w:rPr>
        <w:t>, W.</w:t>
      </w:r>
      <w:r w:rsidRPr="00DC075E">
        <w:rPr>
          <w:rFonts w:cstheme="minorHAnsi"/>
          <w:noProof/>
          <w:sz w:val="24"/>
          <w:szCs w:val="24"/>
        </w:rPr>
        <w:t>, Jemale</w:t>
      </w:r>
      <w:r w:rsidR="00A12179">
        <w:rPr>
          <w:rFonts w:cstheme="minorHAnsi"/>
          <w:noProof/>
          <w:sz w:val="24"/>
          <w:szCs w:val="24"/>
        </w:rPr>
        <w:t>, A.</w:t>
      </w:r>
      <w:r w:rsidRPr="00DC075E">
        <w:rPr>
          <w:rFonts w:cstheme="minorHAnsi"/>
          <w:noProof/>
          <w:sz w:val="24"/>
          <w:szCs w:val="24"/>
        </w:rPr>
        <w:t>, Leta</w:t>
      </w:r>
      <w:r w:rsidR="00A12179">
        <w:rPr>
          <w:rFonts w:cstheme="minorHAnsi"/>
          <w:noProof/>
          <w:sz w:val="24"/>
          <w:szCs w:val="24"/>
        </w:rPr>
        <w:t>, T., Haji, T.</w:t>
      </w:r>
      <w:r w:rsidRPr="00DC075E">
        <w:rPr>
          <w:rFonts w:cstheme="minorHAnsi"/>
          <w:noProof/>
          <w:sz w:val="24"/>
          <w:szCs w:val="24"/>
        </w:rPr>
        <w:t>, Legesse</w:t>
      </w:r>
      <w:r w:rsidR="00A12179">
        <w:rPr>
          <w:rFonts w:cstheme="minorHAnsi"/>
          <w:noProof/>
          <w:sz w:val="24"/>
          <w:szCs w:val="24"/>
        </w:rPr>
        <w:t>, W.</w:t>
      </w:r>
      <w:r w:rsidRPr="00DC075E">
        <w:rPr>
          <w:rFonts w:cstheme="minorHAnsi"/>
          <w:noProof/>
          <w:sz w:val="24"/>
          <w:szCs w:val="24"/>
        </w:rPr>
        <w:t>, Kassa</w:t>
      </w:r>
      <w:r w:rsidR="00A12179">
        <w:rPr>
          <w:rFonts w:cstheme="minorHAnsi"/>
          <w:noProof/>
          <w:sz w:val="24"/>
          <w:szCs w:val="24"/>
        </w:rPr>
        <w:t>, Y.</w:t>
      </w:r>
      <w:r w:rsidRPr="00DC075E">
        <w:rPr>
          <w:rFonts w:cstheme="minorHAnsi"/>
          <w:noProof/>
          <w:sz w:val="24"/>
          <w:szCs w:val="24"/>
        </w:rPr>
        <w:t>, Wonde</w:t>
      </w:r>
      <w:r w:rsidR="00A12179">
        <w:rPr>
          <w:rFonts w:cstheme="minorHAnsi"/>
          <w:noProof/>
          <w:sz w:val="24"/>
          <w:szCs w:val="24"/>
        </w:rPr>
        <w:t>, A.</w:t>
      </w:r>
      <w:r w:rsidRPr="00DC075E">
        <w:rPr>
          <w:rFonts w:cstheme="minorHAnsi"/>
          <w:noProof/>
          <w:sz w:val="24"/>
          <w:szCs w:val="24"/>
        </w:rPr>
        <w:t>, Aschalew</w:t>
      </w:r>
      <w:r w:rsidR="00A12179">
        <w:rPr>
          <w:rFonts w:cstheme="minorHAnsi"/>
          <w:noProof/>
          <w:sz w:val="24"/>
          <w:szCs w:val="24"/>
        </w:rPr>
        <w:t>, G.</w:t>
      </w:r>
      <w:r w:rsidRPr="00DC075E">
        <w:rPr>
          <w:rFonts w:cstheme="minorHAnsi"/>
          <w:noProof/>
          <w:sz w:val="24"/>
          <w:szCs w:val="24"/>
        </w:rPr>
        <w:t>, Sewagegne</w:t>
      </w:r>
      <w:r w:rsidR="00A12179">
        <w:rPr>
          <w:rFonts w:cstheme="minorHAnsi"/>
          <w:noProof/>
          <w:sz w:val="24"/>
          <w:szCs w:val="24"/>
        </w:rPr>
        <w:t>, T.</w:t>
      </w:r>
      <w:r w:rsidRPr="00DC075E">
        <w:rPr>
          <w:rFonts w:cstheme="minorHAnsi"/>
          <w:noProof/>
          <w:sz w:val="24"/>
          <w:szCs w:val="24"/>
        </w:rPr>
        <w:t>, Teshale</w:t>
      </w:r>
      <w:r w:rsidR="00A12179">
        <w:rPr>
          <w:rFonts w:cstheme="minorHAnsi"/>
          <w:noProof/>
          <w:sz w:val="24"/>
          <w:szCs w:val="24"/>
        </w:rPr>
        <w:t>, A.</w:t>
      </w:r>
      <w:r w:rsidRPr="00DC075E">
        <w:rPr>
          <w:rFonts w:cstheme="minorHAnsi"/>
          <w:noProof/>
          <w:sz w:val="24"/>
          <w:szCs w:val="24"/>
        </w:rPr>
        <w:t>, Tamirat</w:t>
      </w:r>
      <w:r w:rsidR="00A12179">
        <w:rPr>
          <w:rFonts w:cstheme="minorHAnsi"/>
          <w:noProof/>
          <w:sz w:val="24"/>
          <w:szCs w:val="24"/>
        </w:rPr>
        <w:t>, B.</w:t>
      </w:r>
      <w:r w:rsidRPr="00DC075E">
        <w:rPr>
          <w:rFonts w:cstheme="minorHAnsi"/>
          <w:noProof/>
          <w:sz w:val="24"/>
          <w:szCs w:val="24"/>
        </w:rPr>
        <w:t>, Yosef</w:t>
      </w:r>
      <w:r w:rsidR="00A12179">
        <w:rPr>
          <w:rFonts w:cstheme="minorHAnsi"/>
          <w:noProof/>
          <w:sz w:val="24"/>
          <w:szCs w:val="24"/>
        </w:rPr>
        <w:t>, B.,</w:t>
      </w:r>
      <w:r w:rsidRPr="00DC075E">
        <w:rPr>
          <w:rFonts w:cstheme="minorHAnsi"/>
          <w:noProof/>
          <w:sz w:val="24"/>
          <w:szCs w:val="24"/>
        </w:rPr>
        <w:t xml:space="preserve"> and Habtamu</w:t>
      </w:r>
      <w:r w:rsidR="00A12179">
        <w:rPr>
          <w:rFonts w:cstheme="minorHAnsi"/>
          <w:noProof/>
          <w:sz w:val="24"/>
          <w:szCs w:val="24"/>
        </w:rPr>
        <w:t>, Z</w:t>
      </w:r>
      <w:r w:rsidRPr="00DC075E">
        <w:rPr>
          <w:rFonts w:cstheme="minorHAnsi"/>
          <w:noProof/>
          <w:sz w:val="24"/>
          <w:szCs w:val="24"/>
        </w:rPr>
        <w:t xml:space="preserve">. (2001). Development of Improved Maize Germplasm for the Mid and Low Altitude Sub Humid Agro Ecologies of Ethiopia. In: </w:t>
      </w:r>
      <w:r w:rsidRPr="00DC075E">
        <w:rPr>
          <w:rFonts w:cstheme="minorHAnsi"/>
          <w:i/>
          <w:iCs/>
          <w:noProof/>
          <w:sz w:val="24"/>
          <w:szCs w:val="24"/>
        </w:rPr>
        <w:t>Enhancing the Contribution of Maize to Food Security</w:t>
      </w:r>
      <w:r w:rsidRPr="00DC075E">
        <w:rPr>
          <w:rFonts w:cstheme="minorHAnsi"/>
          <w:noProof/>
          <w:sz w:val="24"/>
          <w:szCs w:val="24"/>
        </w:rPr>
        <w:t xml:space="preserve"> </w:t>
      </w:r>
      <w:r w:rsidRPr="00DC075E">
        <w:rPr>
          <w:rFonts w:cstheme="minorHAnsi"/>
          <w:i/>
          <w:iCs/>
          <w:noProof/>
          <w:sz w:val="24"/>
          <w:szCs w:val="24"/>
        </w:rPr>
        <w:t>in Ethiopia: Proceedings of the second national maize workshop of Ethiopia:</w:t>
      </w:r>
      <w:r w:rsidRPr="00DC075E">
        <w:rPr>
          <w:rFonts w:cstheme="minorHAnsi"/>
          <w:noProof/>
          <w:sz w:val="24"/>
          <w:szCs w:val="24"/>
        </w:rPr>
        <w:t xml:space="preserve"> CIMMYT (International Maize and Wheat Improvement Center) and EARO (R Ethiopian Agricultural Research Organization). Pp: 27-30.  </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Shushay</w:t>
      </w:r>
      <w:r w:rsidR="00A12179">
        <w:rPr>
          <w:rFonts w:cstheme="minorHAnsi"/>
          <w:noProof/>
          <w:sz w:val="24"/>
          <w:szCs w:val="24"/>
        </w:rPr>
        <w:t>, W</w:t>
      </w:r>
      <w:r w:rsidRPr="00DC075E">
        <w:rPr>
          <w:rFonts w:cstheme="minorHAnsi"/>
          <w:noProof/>
          <w:sz w:val="24"/>
          <w:szCs w:val="24"/>
        </w:rPr>
        <w:t xml:space="preserve">. (2014). Standard Heterosis of Maize ( </w:t>
      </w:r>
      <w:r w:rsidRPr="00DC075E">
        <w:rPr>
          <w:rFonts w:cstheme="minorHAnsi"/>
          <w:i/>
          <w:noProof/>
          <w:sz w:val="24"/>
          <w:szCs w:val="24"/>
        </w:rPr>
        <w:t>Zea Mays</w:t>
      </w:r>
      <w:r w:rsidRPr="00DC075E">
        <w:rPr>
          <w:rFonts w:cstheme="minorHAnsi"/>
          <w:noProof/>
          <w:sz w:val="24"/>
          <w:szCs w:val="24"/>
        </w:rPr>
        <w:t xml:space="preserve"> L .) Inbred Lines for Grain Yield and Yield Related Traits in Central Rift Valley of Ethiopia.  </w:t>
      </w:r>
      <w:r w:rsidRPr="00DC075E">
        <w:rPr>
          <w:rFonts w:cstheme="minorHAnsi"/>
          <w:i/>
          <w:iCs/>
          <w:noProof/>
          <w:sz w:val="24"/>
          <w:szCs w:val="24"/>
        </w:rPr>
        <w:t>Journal of Biology, Agriculture and Healthcare</w:t>
      </w:r>
      <w:r w:rsidRPr="00DC075E">
        <w:rPr>
          <w:rFonts w:cstheme="minorHAnsi"/>
          <w:noProof/>
          <w:sz w:val="24"/>
          <w:szCs w:val="24"/>
        </w:rPr>
        <w:t xml:space="preserve"> 4 (23):31-37.</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Singh, R.K.</w:t>
      </w:r>
      <w:r w:rsidR="00A12179">
        <w:rPr>
          <w:rFonts w:cstheme="minorHAnsi"/>
          <w:noProof/>
          <w:sz w:val="24"/>
          <w:szCs w:val="24"/>
        </w:rPr>
        <w:t>,</w:t>
      </w:r>
      <w:r w:rsidRPr="00DC075E">
        <w:rPr>
          <w:rFonts w:cstheme="minorHAnsi"/>
          <w:noProof/>
          <w:sz w:val="24"/>
          <w:szCs w:val="24"/>
        </w:rPr>
        <w:t xml:space="preserve"> and Chaudhary, B.D. 1985. </w:t>
      </w:r>
      <w:r w:rsidRPr="00DC075E">
        <w:rPr>
          <w:rFonts w:cstheme="minorHAnsi"/>
          <w:iCs/>
          <w:noProof/>
          <w:sz w:val="24"/>
          <w:szCs w:val="24"/>
        </w:rPr>
        <w:t>Biometrical Methods in Quantitative Genetic Analysis</w:t>
      </w:r>
      <w:r w:rsidRPr="00DC075E">
        <w:rPr>
          <w:rFonts w:cstheme="minorHAnsi"/>
          <w:noProof/>
          <w:sz w:val="24"/>
          <w:szCs w:val="24"/>
        </w:rPr>
        <w:t>. Kalyani Publishers New Dehli, India.</w:t>
      </w:r>
    </w:p>
    <w:p w:rsidR="006829E4" w:rsidRPr="00DC075E" w:rsidRDefault="006829E4"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Vasal, S.K., Srinivasan, G., Pandey, S., Cordova, H.S., Han, G.C.</w:t>
      </w:r>
      <w:r w:rsidR="00A12179">
        <w:rPr>
          <w:rFonts w:cstheme="minorHAnsi"/>
          <w:noProof/>
          <w:sz w:val="24"/>
          <w:szCs w:val="24"/>
        </w:rPr>
        <w:t>,</w:t>
      </w:r>
      <w:r w:rsidRPr="00DC075E">
        <w:rPr>
          <w:rFonts w:cstheme="minorHAnsi"/>
          <w:noProof/>
          <w:sz w:val="24"/>
          <w:szCs w:val="24"/>
        </w:rPr>
        <w:t xml:space="preserve"> and Gonzales, C.F. </w:t>
      </w:r>
      <w:r w:rsidR="00F91895" w:rsidRPr="00DC075E">
        <w:rPr>
          <w:rFonts w:cstheme="minorHAnsi"/>
          <w:noProof/>
          <w:sz w:val="24"/>
          <w:szCs w:val="24"/>
        </w:rPr>
        <w:t>(</w:t>
      </w:r>
      <w:r w:rsidRPr="00DC075E">
        <w:rPr>
          <w:rFonts w:cstheme="minorHAnsi"/>
          <w:noProof/>
          <w:sz w:val="24"/>
          <w:szCs w:val="24"/>
        </w:rPr>
        <w:t>1992</w:t>
      </w:r>
      <w:r w:rsidR="00F91895" w:rsidRPr="00DC075E">
        <w:rPr>
          <w:rFonts w:cstheme="minorHAnsi"/>
          <w:noProof/>
          <w:sz w:val="24"/>
          <w:szCs w:val="24"/>
        </w:rPr>
        <w:t>)</w:t>
      </w:r>
      <w:r w:rsidRPr="00DC075E">
        <w:rPr>
          <w:rFonts w:cstheme="minorHAnsi"/>
          <w:noProof/>
          <w:sz w:val="24"/>
          <w:szCs w:val="24"/>
        </w:rPr>
        <w:t xml:space="preserve">. Heterotic Patterns of Ninety Two White Tropical Maize Lines. </w:t>
      </w:r>
      <w:r w:rsidRPr="00DC075E">
        <w:rPr>
          <w:rFonts w:cstheme="minorHAnsi"/>
          <w:i/>
          <w:iCs/>
          <w:noProof/>
          <w:sz w:val="24"/>
          <w:szCs w:val="24"/>
        </w:rPr>
        <w:t>Maydica</w:t>
      </w:r>
      <w:r w:rsidRPr="00DC075E">
        <w:rPr>
          <w:rFonts w:cstheme="minorHAnsi"/>
          <w:noProof/>
          <w:sz w:val="24"/>
          <w:szCs w:val="24"/>
        </w:rPr>
        <w:t>, 37: 259-270.</w:t>
      </w:r>
    </w:p>
    <w:p w:rsidR="006829E4" w:rsidRPr="00DC075E" w:rsidRDefault="00F91895" w:rsidP="00DC075E">
      <w:pPr>
        <w:widowControl w:val="0"/>
        <w:autoSpaceDE w:val="0"/>
        <w:autoSpaceDN w:val="0"/>
        <w:adjustRightInd w:val="0"/>
        <w:spacing w:line="240" w:lineRule="auto"/>
        <w:ind w:left="480" w:hanging="480"/>
        <w:jc w:val="both"/>
        <w:rPr>
          <w:rFonts w:cstheme="minorHAnsi"/>
          <w:bCs/>
          <w:iCs/>
          <w:noProof/>
          <w:sz w:val="24"/>
          <w:szCs w:val="24"/>
        </w:rPr>
      </w:pPr>
      <w:r w:rsidRPr="00DC075E">
        <w:rPr>
          <w:rFonts w:cstheme="minorHAnsi"/>
          <w:noProof/>
          <w:sz w:val="24"/>
          <w:szCs w:val="24"/>
        </w:rPr>
        <w:t>Worknesh</w:t>
      </w:r>
      <w:r w:rsidR="00A12179">
        <w:rPr>
          <w:rFonts w:cstheme="minorHAnsi"/>
          <w:noProof/>
          <w:sz w:val="24"/>
          <w:szCs w:val="24"/>
        </w:rPr>
        <w:t>, T</w:t>
      </w:r>
      <w:r w:rsidRPr="00DC075E">
        <w:rPr>
          <w:rFonts w:cstheme="minorHAnsi"/>
          <w:noProof/>
          <w:sz w:val="24"/>
          <w:szCs w:val="24"/>
        </w:rPr>
        <w:t>. (</w:t>
      </w:r>
      <w:r w:rsidR="006829E4" w:rsidRPr="00DC075E">
        <w:rPr>
          <w:rFonts w:cstheme="minorHAnsi"/>
          <w:noProof/>
          <w:sz w:val="24"/>
          <w:szCs w:val="24"/>
        </w:rPr>
        <w:t>2016</w:t>
      </w:r>
      <w:r w:rsidRPr="00DC075E">
        <w:rPr>
          <w:rFonts w:cstheme="minorHAnsi"/>
          <w:noProof/>
          <w:sz w:val="24"/>
          <w:szCs w:val="24"/>
        </w:rPr>
        <w:t>)</w:t>
      </w:r>
      <w:r w:rsidR="006829E4" w:rsidRPr="00DC075E">
        <w:rPr>
          <w:rFonts w:cstheme="minorHAnsi"/>
          <w:noProof/>
          <w:sz w:val="24"/>
          <w:szCs w:val="24"/>
        </w:rPr>
        <w:t xml:space="preserve">. </w:t>
      </w:r>
      <w:r w:rsidRPr="00DC075E">
        <w:rPr>
          <w:rFonts w:cstheme="minorHAnsi"/>
          <w:bCs/>
          <w:noProof/>
          <w:sz w:val="24"/>
          <w:szCs w:val="24"/>
        </w:rPr>
        <w:t>Genetic Variability and Combining Ability of Highland Quality Protein Maize (</w:t>
      </w:r>
      <w:r w:rsidRPr="00DC075E">
        <w:rPr>
          <w:rFonts w:cstheme="minorHAnsi"/>
          <w:bCs/>
          <w:i/>
          <w:iCs/>
          <w:noProof/>
          <w:sz w:val="24"/>
          <w:szCs w:val="24"/>
        </w:rPr>
        <w:t xml:space="preserve">Zea Mays </w:t>
      </w:r>
      <w:r w:rsidRPr="00DC075E">
        <w:rPr>
          <w:rFonts w:cstheme="minorHAnsi"/>
          <w:bCs/>
          <w:i/>
          <w:noProof/>
          <w:sz w:val="24"/>
          <w:szCs w:val="24"/>
        </w:rPr>
        <w:t>L</w:t>
      </w:r>
      <w:r w:rsidRPr="00DC075E">
        <w:rPr>
          <w:rFonts w:cstheme="minorHAnsi"/>
          <w:bCs/>
          <w:noProof/>
          <w:sz w:val="24"/>
          <w:szCs w:val="24"/>
        </w:rPr>
        <w:t xml:space="preserve">.) Inbred Lines. </w:t>
      </w:r>
      <w:r w:rsidRPr="00DC075E">
        <w:rPr>
          <w:rFonts w:cstheme="minorHAnsi"/>
          <w:bCs/>
          <w:iCs/>
          <w:noProof/>
          <w:sz w:val="24"/>
          <w:szCs w:val="24"/>
        </w:rPr>
        <w:t>MSc Thesis, Addis Ababa University, Addis Ababa, Ethiopia.</w:t>
      </w:r>
    </w:p>
    <w:p w:rsidR="000F5897" w:rsidRPr="00DC075E" w:rsidRDefault="000F5897" w:rsidP="00DC075E">
      <w:pPr>
        <w:widowControl w:val="0"/>
        <w:autoSpaceDE w:val="0"/>
        <w:autoSpaceDN w:val="0"/>
        <w:adjustRightInd w:val="0"/>
        <w:spacing w:line="240" w:lineRule="auto"/>
        <w:ind w:left="480" w:hanging="480"/>
        <w:jc w:val="both"/>
        <w:rPr>
          <w:rFonts w:cstheme="minorHAnsi"/>
          <w:noProof/>
          <w:sz w:val="24"/>
          <w:szCs w:val="24"/>
        </w:rPr>
      </w:pPr>
      <w:r w:rsidRPr="00DC075E">
        <w:rPr>
          <w:rFonts w:cstheme="minorHAnsi"/>
          <w:noProof/>
          <w:sz w:val="24"/>
          <w:szCs w:val="24"/>
        </w:rPr>
        <w:t>Ziggiju</w:t>
      </w:r>
      <w:r w:rsidR="00A12179">
        <w:rPr>
          <w:rFonts w:cstheme="minorHAnsi"/>
          <w:noProof/>
          <w:sz w:val="24"/>
          <w:szCs w:val="24"/>
        </w:rPr>
        <w:t>, M.</w:t>
      </w:r>
      <w:r w:rsidRPr="00DC075E">
        <w:rPr>
          <w:rFonts w:cstheme="minorHAnsi"/>
          <w:noProof/>
          <w:sz w:val="24"/>
          <w:szCs w:val="24"/>
        </w:rPr>
        <w:t>, Habtamu</w:t>
      </w:r>
      <w:r w:rsidR="00A12179">
        <w:rPr>
          <w:rFonts w:cstheme="minorHAnsi"/>
          <w:noProof/>
          <w:sz w:val="24"/>
          <w:szCs w:val="24"/>
        </w:rPr>
        <w:t>, Z.</w:t>
      </w:r>
      <w:r w:rsidRPr="00DC075E">
        <w:rPr>
          <w:rFonts w:cstheme="minorHAnsi"/>
          <w:noProof/>
          <w:sz w:val="24"/>
          <w:szCs w:val="24"/>
        </w:rPr>
        <w:t>, and Legesse</w:t>
      </w:r>
      <w:r w:rsidR="00A12179">
        <w:rPr>
          <w:rFonts w:cstheme="minorHAnsi"/>
          <w:noProof/>
          <w:sz w:val="24"/>
          <w:szCs w:val="24"/>
        </w:rPr>
        <w:t>, W</w:t>
      </w:r>
      <w:r w:rsidRPr="00DC075E">
        <w:rPr>
          <w:rFonts w:cstheme="minorHAnsi"/>
          <w:noProof/>
          <w:sz w:val="24"/>
          <w:szCs w:val="24"/>
        </w:rPr>
        <w:t xml:space="preserve">. (2016). Standard Heterosis of Pipeline Maize ( </w:t>
      </w:r>
      <w:r w:rsidRPr="00DC075E">
        <w:rPr>
          <w:rFonts w:cstheme="minorHAnsi"/>
          <w:i/>
          <w:noProof/>
          <w:sz w:val="24"/>
          <w:szCs w:val="24"/>
        </w:rPr>
        <w:t>Zea Mays</w:t>
      </w:r>
      <w:r w:rsidRPr="00DC075E">
        <w:rPr>
          <w:rFonts w:cstheme="minorHAnsi"/>
          <w:noProof/>
          <w:sz w:val="24"/>
          <w:szCs w:val="24"/>
        </w:rPr>
        <w:t xml:space="preserve"> L .) Hybrids for Grain Yield and Yield Related Traits at Pawe , Northwestern Ethiopia. </w:t>
      </w:r>
      <w:r w:rsidRPr="00DC075E">
        <w:rPr>
          <w:rFonts w:cstheme="minorHAnsi"/>
          <w:i/>
          <w:iCs/>
          <w:noProof/>
          <w:sz w:val="24"/>
          <w:szCs w:val="24"/>
        </w:rPr>
        <w:t>International Journal of Plant Breeding and Crop Science,</w:t>
      </w:r>
      <w:r w:rsidRPr="00DC075E">
        <w:rPr>
          <w:rFonts w:cstheme="minorHAnsi"/>
          <w:noProof/>
          <w:sz w:val="24"/>
          <w:szCs w:val="24"/>
        </w:rPr>
        <w:t xml:space="preserve"> 3 (2): 6-8.</w:t>
      </w:r>
    </w:p>
    <w:p w:rsidR="00894C6E" w:rsidRPr="00DC075E" w:rsidRDefault="008E6B6F" w:rsidP="00DC075E">
      <w:pPr>
        <w:widowControl w:val="0"/>
        <w:autoSpaceDE w:val="0"/>
        <w:autoSpaceDN w:val="0"/>
        <w:adjustRightInd w:val="0"/>
        <w:spacing w:line="240" w:lineRule="auto"/>
        <w:ind w:left="480" w:hanging="480"/>
        <w:jc w:val="both"/>
        <w:rPr>
          <w:rFonts w:eastAsia="Times New Roman" w:cstheme="minorHAnsi"/>
          <w:sz w:val="24"/>
          <w:szCs w:val="24"/>
          <w:lang w:eastAsia="bg-BG"/>
        </w:rPr>
        <w:sectPr w:rsidR="00894C6E" w:rsidRPr="00DC075E" w:rsidSect="00DC075E">
          <w:pgSz w:w="12240" w:h="15840"/>
          <w:pgMar w:top="1418" w:right="1418" w:bottom="1418" w:left="1418" w:header="720" w:footer="720" w:gutter="0"/>
          <w:cols w:space="720"/>
          <w:docGrid w:linePitch="360"/>
        </w:sectPr>
      </w:pPr>
      <w:r w:rsidRPr="00DC075E">
        <w:rPr>
          <w:rFonts w:eastAsia="Times New Roman" w:cstheme="minorHAnsi"/>
          <w:b/>
          <w:sz w:val="24"/>
          <w:szCs w:val="24"/>
          <w:lang w:eastAsia="bg-BG"/>
        </w:rPr>
        <w:fldChar w:fldCharType="end"/>
      </w:r>
      <w:r w:rsidRPr="00DC075E">
        <w:rPr>
          <w:rFonts w:eastAsia="Times New Roman" w:cstheme="minorHAnsi"/>
          <w:b/>
          <w:sz w:val="24"/>
          <w:szCs w:val="24"/>
          <w:lang w:eastAsia="bg-BG"/>
        </w:rPr>
        <w:t xml:space="preserve"> </w:t>
      </w:r>
    </w:p>
    <w:p w:rsidR="00B34519" w:rsidRPr="00DC075E" w:rsidRDefault="00B34519" w:rsidP="00DC075E">
      <w:pPr>
        <w:spacing w:line="240" w:lineRule="auto"/>
        <w:rPr>
          <w:rFonts w:eastAsia="Times New Roman" w:cstheme="minorHAnsi"/>
          <w:sz w:val="24"/>
          <w:szCs w:val="24"/>
          <w:lang w:eastAsia="bg-BG"/>
        </w:rPr>
      </w:pPr>
    </w:p>
    <w:p w:rsidR="005773FC" w:rsidRPr="00DC075E" w:rsidRDefault="005773FC" w:rsidP="00DC075E">
      <w:pPr>
        <w:spacing w:line="240" w:lineRule="auto"/>
        <w:rPr>
          <w:rFonts w:eastAsia="Times New Roman" w:cstheme="minorHAnsi"/>
          <w:sz w:val="24"/>
          <w:szCs w:val="24"/>
          <w:lang w:eastAsia="bg-BG"/>
        </w:rPr>
      </w:pPr>
      <w:r w:rsidRPr="00DC075E">
        <w:rPr>
          <w:rFonts w:eastAsia="Times New Roman" w:cstheme="minorHAnsi"/>
          <w:sz w:val="24"/>
          <w:szCs w:val="24"/>
          <w:lang w:eastAsia="bg-BG"/>
        </w:rPr>
        <w:t xml:space="preserve">Appendix Table 1: </w:t>
      </w:r>
      <w:r w:rsidRPr="00DC075E">
        <w:rPr>
          <w:rFonts w:cstheme="minorHAnsi"/>
          <w:sz w:val="24"/>
          <w:szCs w:val="24"/>
        </w:rPr>
        <w:t xml:space="preserve">Pedigree of genotypes </w:t>
      </w:r>
    </w:p>
    <w:tbl>
      <w:tblPr>
        <w:tblStyle w:val="TableGrid"/>
        <w:tblW w:w="13950" w:type="dxa"/>
        <w:tblInd w:w="-252" w:type="dxa"/>
        <w:tblLook w:val="04A0" w:firstRow="1" w:lastRow="0" w:firstColumn="1" w:lastColumn="0" w:noHBand="0" w:noVBand="1"/>
      </w:tblPr>
      <w:tblGrid>
        <w:gridCol w:w="719"/>
        <w:gridCol w:w="2757"/>
        <w:gridCol w:w="732"/>
        <w:gridCol w:w="2749"/>
        <w:gridCol w:w="735"/>
        <w:gridCol w:w="2676"/>
        <w:gridCol w:w="731"/>
        <w:gridCol w:w="2851"/>
      </w:tblGrid>
      <w:tr w:rsidR="00294990" w:rsidRPr="00D25C2F" w:rsidTr="008B521E">
        <w:tc>
          <w:tcPr>
            <w:tcW w:w="6959" w:type="dxa"/>
            <w:gridSpan w:val="4"/>
            <w:tcBorders>
              <w:bottom w:val="nil"/>
            </w:tcBorders>
          </w:tcPr>
          <w:p w:rsidR="00294990" w:rsidRPr="00D25C2F" w:rsidRDefault="00875747" w:rsidP="00DC075E">
            <w:pPr>
              <w:pStyle w:val="NormalWeb"/>
              <w:spacing w:before="0" w:beforeAutospacing="0" w:after="0" w:afterAutospacing="0"/>
              <w:jc w:val="center"/>
              <w:rPr>
                <w:rFonts w:asciiTheme="minorHAnsi" w:hAnsiTheme="minorHAnsi" w:cstheme="minorHAnsi"/>
                <w:bCs/>
                <w:color w:val="000000" w:themeColor="text1"/>
                <w:kern w:val="24"/>
              </w:rPr>
            </w:pPr>
            <w:r w:rsidRPr="00D25C2F">
              <w:rPr>
                <w:rFonts w:asciiTheme="minorHAnsi" w:hAnsiTheme="minorHAnsi" w:cstheme="minorHAnsi"/>
                <w:bCs/>
                <w:color w:val="000000" w:themeColor="text1"/>
                <w:kern w:val="24"/>
              </w:rPr>
              <w:t>48 crosses with 3 standard checks</w:t>
            </w:r>
          </w:p>
        </w:tc>
        <w:tc>
          <w:tcPr>
            <w:tcW w:w="6991" w:type="dxa"/>
            <w:gridSpan w:val="4"/>
            <w:tcBorders>
              <w:bottom w:val="nil"/>
            </w:tcBorders>
          </w:tcPr>
          <w:p w:rsidR="00294990" w:rsidRPr="00D25C2F" w:rsidRDefault="00875747" w:rsidP="00DC075E">
            <w:pPr>
              <w:pStyle w:val="NormalWeb"/>
              <w:spacing w:before="0" w:beforeAutospacing="0" w:after="0" w:afterAutospacing="0"/>
              <w:jc w:val="center"/>
              <w:rPr>
                <w:rFonts w:asciiTheme="minorHAnsi" w:hAnsiTheme="minorHAnsi" w:cstheme="minorHAnsi"/>
                <w:bCs/>
                <w:color w:val="000000" w:themeColor="text1"/>
                <w:kern w:val="24"/>
              </w:rPr>
            </w:pPr>
            <w:r w:rsidRPr="00D25C2F">
              <w:rPr>
                <w:rFonts w:asciiTheme="minorHAnsi" w:hAnsiTheme="minorHAnsi" w:cstheme="minorHAnsi"/>
                <w:bCs/>
                <w:color w:val="000000" w:themeColor="text1"/>
                <w:kern w:val="24"/>
              </w:rPr>
              <w:t>46 crosses with 3 standard checks</w:t>
            </w:r>
          </w:p>
        </w:tc>
      </w:tr>
      <w:tr w:rsidR="00294990" w:rsidRPr="00D25C2F" w:rsidTr="008B521E">
        <w:tc>
          <w:tcPr>
            <w:tcW w:w="720" w:type="dxa"/>
            <w:tcBorders>
              <w:top w:val="nil"/>
              <w:left w:val="single" w:sz="4" w:space="0" w:color="auto"/>
              <w:bottom w:val="single" w:sz="4" w:space="0" w:color="auto"/>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Entry</w:t>
            </w:r>
          </w:p>
        </w:tc>
        <w:tc>
          <w:tcPr>
            <w:tcW w:w="2763" w:type="dxa"/>
            <w:tcBorders>
              <w:top w:val="nil"/>
              <w:left w:val="nil"/>
              <w:bottom w:val="single" w:sz="4" w:space="0" w:color="auto"/>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rPr>
            </w:pPr>
            <w:r w:rsidRPr="00D25C2F">
              <w:rPr>
                <w:rFonts w:asciiTheme="minorHAnsi" w:hAnsiTheme="minorHAnsi" w:cstheme="minorHAnsi"/>
                <w:bCs/>
                <w:color w:val="000000" w:themeColor="text1"/>
                <w:kern w:val="24"/>
              </w:rPr>
              <w:t>Pedigree</w:t>
            </w:r>
          </w:p>
        </w:tc>
        <w:tc>
          <w:tcPr>
            <w:tcW w:w="720" w:type="dxa"/>
            <w:tcBorders>
              <w:top w:val="nil"/>
              <w:left w:val="nil"/>
              <w:bottom w:val="single" w:sz="4" w:space="0" w:color="auto"/>
              <w:right w:val="nil"/>
            </w:tcBorders>
          </w:tcPr>
          <w:p w:rsidR="00294990" w:rsidRPr="00D25C2F" w:rsidRDefault="00294990" w:rsidP="00DC075E">
            <w:pPr>
              <w:rPr>
                <w:rFonts w:eastAsia="Times New Roman" w:cstheme="minorHAnsi"/>
                <w:sz w:val="24"/>
                <w:szCs w:val="24"/>
                <w:lang w:eastAsia="bg-BG"/>
              </w:rPr>
            </w:pPr>
            <w:r w:rsidRPr="00D25C2F">
              <w:rPr>
                <w:rFonts w:eastAsia="Times New Roman" w:cstheme="minorHAnsi"/>
                <w:sz w:val="24"/>
                <w:szCs w:val="24"/>
                <w:lang w:eastAsia="bg-BG"/>
              </w:rPr>
              <w:t>Entry</w:t>
            </w:r>
          </w:p>
        </w:tc>
        <w:tc>
          <w:tcPr>
            <w:tcW w:w="2756" w:type="dxa"/>
            <w:tcBorders>
              <w:top w:val="nil"/>
              <w:left w:val="nil"/>
              <w:bottom w:val="single" w:sz="4" w:space="0" w:color="auto"/>
              <w:right w:val="single" w:sz="4" w:space="0" w:color="auto"/>
            </w:tcBorders>
          </w:tcPr>
          <w:p w:rsidR="00294990" w:rsidRPr="00D25C2F" w:rsidRDefault="00294990" w:rsidP="00DC075E">
            <w:pPr>
              <w:pStyle w:val="NormalWeb"/>
              <w:spacing w:before="0" w:beforeAutospacing="0" w:after="0" w:afterAutospacing="0"/>
              <w:jc w:val="center"/>
              <w:rPr>
                <w:rFonts w:asciiTheme="minorHAnsi" w:hAnsiTheme="minorHAnsi" w:cstheme="minorHAnsi"/>
              </w:rPr>
            </w:pPr>
            <w:r w:rsidRPr="00D25C2F">
              <w:rPr>
                <w:rFonts w:asciiTheme="minorHAnsi" w:hAnsiTheme="minorHAnsi" w:cstheme="minorHAnsi"/>
                <w:bCs/>
                <w:color w:val="000000" w:themeColor="text1"/>
                <w:kern w:val="24"/>
              </w:rPr>
              <w:t>Pedigree</w:t>
            </w:r>
          </w:p>
        </w:tc>
        <w:tc>
          <w:tcPr>
            <w:tcW w:w="735" w:type="dxa"/>
            <w:tcBorders>
              <w:top w:val="nil"/>
              <w:left w:val="single" w:sz="4" w:space="0" w:color="auto"/>
              <w:bottom w:val="single" w:sz="4" w:space="0" w:color="auto"/>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rPr>
            </w:pPr>
            <w:r w:rsidRPr="00D25C2F">
              <w:rPr>
                <w:rFonts w:asciiTheme="minorHAnsi" w:hAnsiTheme="minorHAnsi" w:cstheme="minorHAnsi"/>
                <w:bCs/>
                <w:color w:val="000000" w:themeColor="text1"/>
                <w:kern w:val="24"/>
              </w:rPr>
              <w:t>Entry</w:t>
            </w:r>
          </w:p>
        </w:tc>
        <w:tc>
          <w:tcPr>
            <w:tcW w:w="2682" w:type="dxa"/>
            <w:tcBorders>
              <w:top w:val="nil"/>
              <w:left w:val="nil"/>
              <w:bottom w:val="single" w:sz="4" w:space="0" w:color="auto"/>
              <w:right w:val="nil"/>
            </w:tcBorders>
          </w:tcPr>
          <w:p w:rsidR="00294990" w:rsidRPr="00D25C2F" w:rsidRDefault="00D5754C" w:rsidP="00DC075E">
            <w:pPr>
              <w:pStyle w:val="NormalWeb"/>
              <w:spacing w:before="0" w:beforeAutospacing="0" w:after="0" w:afterAutospacing="0"/>
              <w:jc w:val="center"/>
              <w:rPr>
                <w:rFonts w:asciiTheme="minorHAnsi" w:hAnsiTheme="minorHAnsi" w:cstheme="minorHAnsi"/>
              </w:rPr>
            </w:pPr>
            <w:r w:rsidRPr="00D25C2F">
              <w:rPr>
                <w:rFonts w:asciiTheme="minorHAnsi" w:hAnsiTheme="minorHAnsi" w:cstheme="minorHAnsi"/>
                <w:bCs/>
                <w:color w:val="000000" w:themeColor="text1"/>
                <w:kern w:val="24"/>
              </w:rPr>
              <w:t>P</w:t>
            </w:r>
            <w:r w:rsidR="00294990" w:rsidRPr="00D25C2F">
              <w:rPr>
                <w:rFonts w:asciiTheme="minorHAnsi" w:hAnsiTheme="minorHAnsi" w:cstheme="minorHAnsi"/>
                <w:bCs/>
                <w:color w:val="000000" w:themeColor="text1"/>
                <w:kern w:val="24"/>
              </w:rPr>
              <w:t>edigree</w:t>
            </w:r>
          </w:p>
        </w:tc>
        <w:tc>
          <w:tcPr>
            <w:tcW w:w="716" w:type="dxa"/>
            <w:tcBorders>
              <w:top w:val="nil"/>
              <w:left w:val="nil"/>
              <w:bottom w:val="single" w:sz="4" w:space="0" w:color="auto"/>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rPr>
            </w:pPr>
            <w:r w:rsidRPr="00D25C2F">
              <w:rPr>
                <w:rFonts w:asciiTheme="minorHAnsi" w:hAnsiTheme="minorHAnsi" w:cstheme="minorHAnsi"/>
                <w:bCs/>
                <w:color w:val="000000" w:themeColor="text1"/>
                <w:kern w:val="24"/>
              </w:rPr>
              <w:t>Entry</w:t>
            </w:r>
          </w:p>
        </w:tc>
        <w:tc>
          <w:tcPr>
            <w:tcW w:w="2858" w:type="dxa"/>
            <w:tcBorders>
              <w:top w:val="nil"/>
              <w:left w:val="nil"/>
              <w:bottom w:val="single" w:sz="4" w:space="0" w:color="auto"/>
              <w:right w:val="single" w:sz="4" w:space="0" w:color="auto"/>
            </w:tcBorders>
          </w:tcPr>
          <w:p w:rsidR="00294990" w:rsidRPr="00D25C2F" w:rsidRDefault="00875747" w:rsidP="00DC075E">
            <w:pPr>
              <w:pStyle w:val="NormalWeb"/>
              <w:spacing w:before="0" w:beforeAutospacing="0" w:after="0" w:afterAutospacing="0"/>
              <w:jc w:val="center"/>
              <w:rPr>
                <w:rFonts w:asciiTheme="minorHAnsi" w:hAnsiTheme="minorHAnsi" w:cstheme="minorHAnsi"/>
              </w:rPr>
            </w:pPr>
            <w:r w:rsidRPr="00D25C2F">
              <w:rPr>
                <w:rFonts w:asciiTheme="minorHAnsi" w:hAnsiTheme="minorHAnsi" w:cstheme="minorHAnsi"/>
                <w:bCs/>
                <w:color w:val="000000" w:themeColor="text1"/>
                <w:kern w:val="24"/>
              </w:rPr>
              <w:t>P</w:t>
            </w:r>
            <w:r w:rsidR="00294990" w:rsidRPr="00D25C2F">
              <w:rPr>
                <w:rFonts w:asciiTheme="minorHAnsi" w:hAnsiTheme="minorHAnsi" w:cstheme="minorHAnsi"/>
                <w:bCs/>
                <w:color w:val="000000" w:themeColor="text1"/>
                <w:kern w:val="24"/>
              </w:rPr>
              <w:t>edigree</w:t>
            </w:r>
          </w:p>
        </w:tc>
      </w:tr>
      <w:tr w:rsidR="00294990" w:rsidRPr="00D25C2F" w:rsidTr="008B521E">
        <w:tc>
          <w:tcPr>
            <w:tcW w:w="720" w:type="dxa"/>
            <w:tcBorders>
              <w:top w:val="single" w:sz="4" w:space="0" w:color="auto"/>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w:t>
            </w:r>
          </w:p>
        </w:tc>
        <w:tc>
          <w:tcPr>
            <w:tcW w:w="2763" w:type="dxa"/>
            <w:tcBorders>
              <w:top w:val="single" w:sz="4" w:space="0" w:color="auto"/>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CML-395/CML-202//125433</w:t>
            </w:r>
          </w:p>
        </w:tc>
        <w:tc>
          <w:tcPr>
            <w:tcW w:w="720" w:type="dxa"/>
            <w:tcBorders>
              <w:top w:val="single" w:sz="4" w:space="0" w:color="auto"/>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27</w:t>
            </w:r>
          </w:p>
        </w:tc>
        <w:tc>
          <w:tcPr>
            <w:tcW w:w="2756" w:type="dxa"/>
            <w:tcBorders>
              <w:top w:val="single" w:sz="4" w:space="0" w:color="auto"/>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CML-395/CML-202//545341</w:t>
            </w:r>
          </w:p>
        </w:tc>
        <w:tc>
          <w:tcPr>
            <w:tcW w:w="735" w:type="dxa"/>
            <w:tcBorders>
              <w:top w:val="single" w:sz="4" w:space="0" w:color="auto"/>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w:t>
            </w:r>
          </w:p>
        </w:tc>
        <w:tc>
          <w:tcPr>
            <w:tcW w:w="2682" w:type="dxa"/>
            <w:tcBorders>
              <w:top w:val="single" w:sz="4" w:space="0" w:color="auto"/>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CML-395/CML-202//441311</w:t>
            </w:r>
          </w:p>
        </w:tc>
        <w:tc>
          <w:tcPr>
            <w:tcW w:w="716" w:type="dxa"/>
            <w:tcBorders>
              <w:top w:val="single" w:sz="4" w:space="0" w:color="auto"/>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26</w:t>
            </w:r>
          </w:p>
        </w:tc>
        <w:tc>
          <w:tcPr>
            <w:tcW w:w="2858" w:type="dxa"/>
            <w:tcBorders>
              <w:top w:val="single" w:sz="4" w:space="0" w:color="auto"/>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CML-442/CML-312//563461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w:t>
            </w:r>
          </w:p>
        </w:tc>
        <w:tc>
          <w:tcPr>
            <w:tcW w:w="2763" w:type="dxa"/>
            <w:tcBorders>
              <w:top w:val="nil"/>
              <w:left w:val="nil"/>
              <w:bottom w:val="nil"/>
              <w:right w:val="nil"/>
            </w:tcBorders>
            <w:vAlign w:val="center"/>
          </w:tcPr>
          <w:p w:rsidR="00294990" w:rsidRPr="00D25C2F" w:rsidRDefault="00294990" w:rsidP="00DC075E">
            <w:pPr>
              <w:pStyle w:val="NormalWeb"/>
              <w:spacing w:before="0" w:beforeAutospacing="0" w:after="0" w:afterAutospacing="0"/>
              <w:jc w:val="center"/>
              <w:textAlignment w:val="center"/>
              <w:rPr>
                <w:rFonts w:asciiTheme="minorHAnsi" w:hAnsiTheme="minorHAnsi" w:cstheme="minorHAnsi"/>
                <w:sz w:val="20"/>
                <w:szCs w:val="20"/>
              </w:rPr>
            </w:pPr>
            <w:r w:rsidRPr="00D25C2F">
              <w:rPr>
                <w:rFonts w:asciiTheme="minorHAnsi" w:hAnsiTheme="minorHAnsi" w:cstheme="minorHAnsi"/>
                <w:bCs/>
                <w:color w:val="000000" w:themeColor="text1"/>
                <w:kern w:val="24"/>
                <w:sz w:val="20"/>
                <w:szCs w:val="20"/>
              </w:rPr>
              <w:t>CML442/CML-312//</w:t>
            </w:r>
            <w:r w:rsidRPr="00D25C2F">
              <w:rPr>
                <w:rFonts w:asciiTheme="minorHAnsi" w:eastAsia="Calibri" w:hAnsiTheme="minorHAnsi" w:cstheme="minorHAnsi"/>
                <w:bCs/>
                <w:color w:val="000000" w:themeColor="text1"/>
                <w:kern w:val="24"/>
                <w:sz w:val="20"/>
                <w:szCs w:val="20"/>
              </w:rPr>
              <w:t>125433</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28</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CML-442/CML-312//545341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2</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CML-442/CML-312//441311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27</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CML-395/CML-202//563522</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CML-395/CML-202//125511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29</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CML-395/CML-202//545311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3</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CML-395/CML-202//363122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28</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CML-442/CML-312//563522</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CML-442/CML-312//125511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30</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CML-442/CML-312//545311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4</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CML-442/CML-312//363122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29</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CML-395/CML-202//633151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5</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CML-395/CML-202//125741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31</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CML-395/CML-202//125442</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5</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CML-395/CML-202//421412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30</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CML-442/CML-312//633151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6</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CML-442/CML-312//125741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32</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CML-442/CML-312//125442</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6</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CML-442/CML-312//421412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31</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CML-395/CML-202//633211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7</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CML-395/CML-202//137121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33</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CML-395/CML-202//125432</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7</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CML-395/CML-202//421211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32</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CML-442/CML-312//633211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8</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CML-442/CML-312//137121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34</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CML-442/CML-312//125432</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8</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CML-442/CML-312//421211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33</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CML-395/CML-202//621341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9</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CML-395/CML-202//215111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35</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CML-395/CML-202//442231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9</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CML-395/CML-202//344311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34</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CML-442/CML-312//621341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10</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CML-442/CML-312//215111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36</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CML-442/CML-312//442231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10</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CML-442/CML-312//344311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35</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CML-395/CML-202//633241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11</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CML-395/CML-202//215321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37</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CML-395/CML-202//163421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11</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CML-395/CML-202//633521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36</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CML-442/CML-312//633241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12</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CML-442/CML-312//215321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38</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CML-442/CML-312//163421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12</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CML-442/CML-312//633521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37</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CML-395/CML-202//652241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13</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CML-395/CML-202//215411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39</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CML-395/CML-202//125431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13</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CML-395/CML-202//545342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38</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CML-442/CML-312//652241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14</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CML-442/CML-312//215411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40</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CML-442/CML-312//125431</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14</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CML-442/CML-202//545342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39</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CML-395/CML-202//652431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15</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CML-395/CML-202//441221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41</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CML-395/CML-202//633152</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15</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CML-395/CML-202//563471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40</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CML-442/CML-312//652431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16</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CML-442/CML-312//441221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42</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CML-442/CML-312//633152</w:t>
            </w:r>
          </w:p>
        </w:tc>
        <w:tc>
          <w:tcPr>
            <w:tcW w:w="735" w:type="dxa"/>
            <w:tcBorders>
              <w:top w:val="nil"/>
              <w:left w:val="single" w:sz="4" w:space="0" w:color="auto"/>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16</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CML-442/CML-312//563471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41</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CML-395/CML-202//652321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17</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CML-395/CML-202//421521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43</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CML-395/CML-202//633321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17</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CML-395/CML-202//563331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42</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CML-442/CML-312//652321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18</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CML-442/CML-312//421521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44</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CML-442/CML-312//633321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18</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CML-442/CML-312//563331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43</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CML-395/CML-202//652141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19</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CML-395/CML-202//527131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45</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CML-395/CML-202//421411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19</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CML-395/CML-202//563421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44</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CML-442/CML-312//652141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20</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CML-442/CML-312//527131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46</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CML-442/CML-312//421411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20</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CML-442/CML-312//563421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45</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CML-395/CML-202//563521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21</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CML-395/CML-202//545411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47</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CML-395/CML-202//563121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21</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CML-395/CML-202//633131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46</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CML-442/CML-312//563521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22</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CML-442/CML-312//545411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48</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CML-442/CML-312//563121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bCs/>
                <w:color w:val="000000" w:themeColor="text1"/>
                <w:kern w:val="24"/>
                <w:sz w:val="20"/>
                <w:szCs w:val="20"/>
              </w:rPr>
            </w:pPr>
            <w:r w:rsidRPr="00D25C2F">
              <w:rPr>
                <w:rFonts w:asciiTheme="minorHAnsi" w:hAnsiTheme="minorHAnsi" w:cstheme="minorHAnsi"/>
                <w:bCs/>
                <w:color w:val="000000" w:themeColor="text1"/>
                <w:kern w:val="24"/>
                <w:sz w:val="20"/>
                <w:szCs w:val="20"/>
              </w:rPr>
              <w:t>22</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CML-442/CML-312//633131</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47</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hAnsiTheme="minorHAnsi" w:cstheme="minorHAnsi"/>
                <w:bCs/>
                <w:color w:val="000000" w:themeColor="text1"/>
                <w:kern w:val="24"/>
                <w:sz w:val="20"/>
                <w:szCs w:val="20"/>
              </w:rPr>
              <w:t>BH 661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23</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CML-395/CML-202//125441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49</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hAnsiTheme="minorHAnsi" w:cstheme="minorHAnsi"/>
                <w:bCs/>
                <w:color w:val="000000" w:themeColor="text1"/>
                <w:kern w:val="24"/>
                <w:sz w:val="20"/>
                <w:szCs w:val="20"/>
              </w:rPr>
              <w:t>BH 661</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bCs/>
                <w:color w:val="000000" w:themeColor="text1"/>
                <w:kern w:val="24"/>
                <w:sz w:val="20"/>
                <w:szCs w:val="20"/>
              </w:rPr>
            </w:pPr>
            <w:r w:rsidRPr="00D25C2F">
              <w:rPr>
                <w:rFonts w:asciiTheme="minorHAnsi" w:hAnsiTheme="minorHAnsi" w:cstheme="minorHAnsi"/>
                <w:bCs/>
                <w:color w:val="000000" w:themeColor="text1"/>
                <w:kern w:val="24"/>
                <w:sz w:val="20"/>
                <w:szCs w:val="20"/>
              </w:rPr>
              <w:t>23</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CML-395/CML-202//621342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bCs/>
                <w:color w:val="000000" w:themeColor="text1"/>
                <w:kern w:val="24"/>
                <w:sz w:val="20"/>
                <w:szCs w:val="20"/>
              </w:rPr>
            </w:pPr>
            <w:r w:rsidRPr="00D25C2F">
              <w:rPr>
                <w:rFonts w:asciiTheme="minorHAnsi" w:hAnsiTheme="minorHAnsi" w:cstheme="minorHAnsi"/>
                <w:bCs/>
                <w:color w:val="000000" w:themeColor="text1"/>
                <w:kern w:val="24"/>
                <w:sz w:val="20"/>
                <w:szCs w:val="20"/>
              </w:rPr>
              <w:t>48</w:t>
            </w:r>
          </w:p>
        </w:tc>
        <w:tc>
          <w:tcPr>
            <w:tcW w:w="2858"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hAnsiTheme="minorHAnsi" w:cstheme="minorHAnsi"/>
                <w:bCs/>
                <w:color w:val="000000" w:themeColor="text1"/>
                <w:kern w:val="24"/>
                <w:sz w:val="20"/>
                <w:szCs w:val="20"/>
              </w:rPr>
              <w:t>BH 546</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24</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CML-442/CML-312//125441</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50</w:t>
            </w:r>
          </w:p>
        </w:tc>
        <w:tc>
          <w:tcPr>
            <w:tcW w:w="2756" w:type="dxa"/>
            <w:tcBorders>
              <w:top w:val="nil"/>
              <w:left w:val="nil"/>
              <w:bottom w:val="nil"/>
              <w:right w:val="single" w:sz="4" w:space="0" w:color="auto"/>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hAnsiTheme="minorHAnsi" w:cstheme="minorHAnsi"/>
                <w:bCs/>
                <w:color w:val="000000" w:themeColor="text1"/>
                <w:kern w:val="24"/>
                <w:sz w:val="20"/>
                <w:szCs w:val="20"/>
              </w:rPr>
              <w:t>BH 546</w:t>
            </w:r>
          </w:p>
        </w:tc>
        <w:tc>
          <w:tcPr>
            <w:tcW w:w="735" w:type="dxa"/>
            <w:tcBorders>
              <w:top w:val="nil"/>
              <w:left w:val="single" w:sz="4" w:space="0" w:color="auto"/>
              <w:bottom w:val="nil"/>
              <w:right w:val="nil"/>
            </w:tcBorders>
          </w:tcPr>
          <w:p w:rsidR="00294990" w:rsidRPr="00D25C2F" w:rsidRDefault="00294990" w:rsidP="00DC075E">
            <w:pPr>
              <w:pStyle w:val="NormalWeb"/>
              <w:spacing w:before="0" w:beforeAutospacing="0" w:after="0" w:afterAutospacing="0"/>
              <w:jc w:val="center"/>
              <w:rPr>
                <w:rFonts w:asciiTheme="minorHAnsi" w:eastAsia="Calibri" w:hAnsiTheme="minorHAnsi" w:cstheme="minorHAnsi"/>
                <w:bCs/>
                <w:color w:val="000000" w:themeColor="text1"/>
                <w:kern w:val="24"/>
                <w:sz w:val="20"/>
                <w:szCs w:val="20"/>
              </w:rPr>
            </w:pPr>
            <w:r w:rsidRPr="00D25C2F">
              <w:rPr>
                <w:rFonts w:asciiTheme="minorHAnsi" w:eastAsia="Calibri" w:hAnsiTheme="minorHAnsi" w:cstheme="minorHAnsi"/>
                <w:bCs/>
                <w:color w:val="000000" w:themeColor="text1"/>
                <w:kern w:val="24"/>
                <w:sz w:val="20"/>
                <w:szCs w:val="20"/>
              </w:rPr>
              <w:t>24</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CML-442/CML-312//621342</w:t>
            </w:r>
          </w:p>
        </w:tc>
        <w:tc>
          <w:tcPr>
            <w:tcW w:w="716" w:type="dxa"/>
            <w:tcBorders>
              <w:top w:val="nil"/>
              <w:left w:val="nil"/>
              <w:bottom w:val="nil"/>
              <w:right w:val="nil"/>
            </w:tcBorders>
          </w:tcPr>
          <w:p w:rsidR="00294990" w:rsidRPr="00D25C2F" w:rsidRDefault="00294990" w:rsidP="00DC075E">
            <w:pPr>
              <w:pStyle w:val="NormalWeb"/>
              <w:spacing w:before="0" w:beforeAutospacing="0" w:after="0" w:afterAutospacing="0"/>
              <w:jc w:val="center"/>
              <w:rPr>
                <w:rFonts w:asciiTheme="minorHAnsi" w:hAnsiTheme="minorHAnsi" w:cstheme="minorHAnsi"/>
                <w:bCs/>
                <w:color w:val="000000" w:themeColor="text1"/>
                <w:kern w:val="24"/>
                <w:sz w:val="20"/>
                <w:szCs w:val="20"/>
              </w:rPr>
            </w:pPr>
            <w:r w:rsidRPr="00D25C2F">
              <w:rPr>
                <w:rFonts w:asciiTheme="minorHAnsi" w:hAnsiTheme="minorHAnsi" w:cstheme="minorHAnsi"/>
                <w:bCs/>
                <w:color w:val="000000" w:themeColor="text1"/>
                <w:kern w:val="24"/>
                <w:sz w:val="20"/>
                <w:szCs w:val="20"/>
              </w:rPr>
              <w:t>49</w:t>
            </w:r>
          </w:p>
        </w:tc>
        <w:tc>
          <w:tcPr>
            <w:tcW w:w="2858" w:type="dxa"/>
            <w:tcBorders>
              <w:top w:val="nil"/>
              <w:left w:val="nil"/>
              <w:bottom w:val="nil"/>
              <w:right w:val="single" w:sz="4" w:space="0" w:color="auto"/>
            </w:tcBorders>
            <w:vAlign w:val="bottom"/>
          </w:tcPr>
          <w:p w:rsidR="00294990" w:rsidRPr="00D25C2F" w:rsidRDefault="00875747"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AMH 851</w:t>
            </w:r>
          </w:p>
        </w:tc>
      </w:tr>
      <w:tr w:rsidR="00294990" w:rsidRPr="00D25C2F" w:rsidTr="008B521E">
        <w:tc>
          <w:tcPr>
            <w:tcW w:w="720"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25</w:t>
            </w:r>
          </w:p>
        </w:tc>
        <w:tc>
          <w:tcPr>
            <w:tcW w:w="2763"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CML-395/CML-202//442232</w:t>
            </w:r>
          </w:p>
        </w:tc>
        <w:tc>
          <w:tcPr>
            <w:tcW w:w="720"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51</w:t>
            </w:r>
          </w:p>
        </w:tc>
        <w:tc>
          <w:tcPr>
            <w:tcW w:w="2756" w:type="dxa"/>
            <w:tcBorders>
              <w:top w:val="nil"/>
              <w:left w:val="nil"/>
              <w:bottom w:val="nil"/>
              <w:right w:val="single" w:sz="4" w:space="0" w:color="auto"/>
            </w:tcBorders>
            <w:vAlign w:val="bottom"/>
          </w:tcPr>
          <w:p w:rsidR="00294990" w:rsidRPr="00D25C2F" w:rsidRDefault="00875747"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AMH 851</w:t>
            </w:r>
          </w:p>
        </w:tc>
        <w:tc>
          <w:tcPr>
            <w:tcW w:w="735" w:type="dxa"/>
            <w:tcBorders>
              <w:top w:val="nil"/>
              <w:left w:val="single" w:sz="4" w:space="0" w:color="auto"/>
              <w:bottom w:val="nil"/>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 xml:space="preserve">   25</w:t>
            </w:r>
          </w:p>
        </w:tc>
        <w:tc>
          <w:tcPr>
            <w:tcW w:w="2682" w:type="dxa"/>
            <w:tcBorders>
              <w:top w:val="nil"/>
              <w:left w:val="nil"/>
              <w:bottom w:val="nil"/>
              <w:right w:val="nil"/>
            </w:tcBorders>
            <w:vAlign w:val="bottom"/>
          </w:tcPr>
          <w:p w:rsidR="00294990" w:rsidRPr="00D25C2F" w:rsidRDefault="00294990" w:rsidP="00DC075E">
            <w:pPr>
              <w:pStyle w:val="NormalWeb"/>
              <w:spacing w:before="0" w:beforeAutospacing="0" w:after="0" w:afterAutospacing="0"/>
              <w:jc w:val="center"/>
              <w:textAlignment w:val="bottom"/>
              <w:rPr>
                <w:rFonts w:asciiTheme="minorHAnsi" w:hAnsiTheme="minorHAnsi" w:cstheme="minorHAnsi"/>
                <w:sz w:val="20"/>
                <w:szCs w:val="20"/>
              </w:rPr>
            </w:pPr>
            <w:r w:rsidRPr="00D25C2F">
              <w:rPr>
                <w:rFonts w:asciiTheme="minorHAnsi" w:hAnsiTheme="minorHAnsi" w:cstheme="minorHAnsi"/>
                <w:bCs/>
                <w:color w:val="000000"/>
                <w:kern w:val="24"/>
                <w:sz w:val="20"/>
                <w:szCs w:val="20"/>
              </w:rPr>
              <w:t>CML-395/CML-202//563461</w:t>
            </w:r>
          </w:p>
        </w:tc>
        <w:tc>
          <w:tcPr>
            <w:tcW w:w="716" w:type="dxa"/>
            <w:tcBorders>
              <w:top w:val="nil"/>
              <w:left w:val="nil"/>
              <w:bottom w:val="nil"/>
              <w:right w:val="nil"/>
            </w:tcBorders>
          </w:tcPr>
          <w:p w:rsidR="00294990" w:rsidRPr="00D25C2F" w:rsidRDefault="00294990" w:rsidP="00DC075E">
            <w:pPr>
              <w:rPr>
                <w:rFonts w:eastAsia="Times New Roman" w:cstheme="minorHAnsi"/>
                <w:sz w:val="20"/>
                <w:szCs w:val="20"/>
                <w:lang w:eastAsia="bg-BG"/>
              </w:rPr>
            </w:pPr>
          </w:p>
        </w:tc>
        <w:tc>
          <w:tcPr>
            <w:tcW w:w="2858" w:type="dxa"/>
            <w:tcBorders>
              <w:top w:val="nil"/>
              <w:left w:val="nil"/>
              <w:bottom w:val="nil"/>
              <w:right w:val="single" w:sz="4" w:space="0" w:color="auto"/>
            </w:tcBorders>
          </w:tcPr>
          <w:p w:rsidR="00294990" w:rsidRPr="00D25C2F" w:rsidRDefault="00294990" w:rsidP="00DC075E">
            <w:pPr>
              <w:rPr>
                <w:rFonts w:eastAsia="Times New Roman" w:cstheme="minorHAnsi"/>
                <w:sz w:val="20"/>
                <w:szCs w:val="20"/>
                <w:lang w:eastAsia="bg-BG"/>
              </w:rPr>
            </w:pPr>
          </w:p>
        </w:tc>
      </w:tr>
      <w:tr w:rsidR="00294990" w:rsidRPr="00D25C2F" w:rsidTr="008B521E">
        <w:tc>
          <w:tcPr>
            <w:tcW w:w="720" w:type="dxa"/>
            <w:tcBorders>
              <w:top w:val="nil"/>
              <w:left w:val="single" w:sz="4" w:space="0" w:color="auto"/>
              <w:bottom w:val="single" w:sz="4" w:space="0" w:color="auto"/>
              <w:right w:val="nil"/>
            </w:tcBorders>
          </w:tcPr>
          <w:p w:rsidR="00294990" w:rsidRPr="00D25C2F" w:rsidRDefault="00294990" w:rsidP="00DC075E">
            <w:pPr>
              <w:rPr>
                <w:rFonts w:eastAsia="Times New Roman" w:cstheme="minorHAnsi"/>
                <w:sz w:val="20"/>
                <w:szCs w:val="20"/>
                <w:lang w:eastAsia="bg-BG"/>
              </w:rPr>
            </w:pPr>
            <w:r w:rsidRPr="00D25C2F">
              <w:rPr>
                <w:rFonts w:eastAsia="Times New Roman" w:cstheme="minorHAnsi"/>
                <w:sz w:val="20"/>
                <w:szCs w:val="20"/>
                <w:lang w:eastAsia="bg-BG"/>
              </w:rPr>
              <w:t>26</w:t>
            </w:r>
          </w:p>
        </w:tc>
        <w:tc>
          <w:tcPr>
            <w:tcW w:w="2763" w:type="dxa"/>
            <w:tcBorders>
              <w:top w:val="nil"/>
              <w:left w:val="nil"/>
              <w:bottom w:val="single" w:sz="4" w:space="0" w:color="auto"/>
              <w:right w:val="nil"/>
            </w:tcBorders>
            <w:vAlign w:val="bottom"/>
          </w:tcPr>
          <w:p w:rsidR="00294990" w:rsidRPr="00D25C2F" w:rsidRDefault="00294990" w:rsidP="00DC075E">
            <w:pPr>
              <w:pStyle w:val="NormalWeb"/>
              <w:spacing w:before="0" w:beforeAutospacing="0" w:after="0" w:afterAutospacing="0"/>
              <w:jc w:val="center"/>
              <w:rPr>
                <w:rFonts w:asciiTheme="minorHAnsi" w:hAnsiTheme="minorHAnsi" w:cstheme="minorHAnsi"/>
                <w:sz w:val="20"/>
                <w:szCs w:val="20"/>
              </w:rPr>
            </w:pPr>
            <w:r w:rsidRPr="00D25C2F">
              <w:rPr>
                <w:rFonts w:asciiTheme="minorHAnsi" w:eastAsia="Calibri" w:hAnsiTheme="minorHAnsi" w:cstheme="minorHAnsi"/>
                <w:bCs/>
                <w:color w:val="000000" w:themeColor="text1"/>
                <w:kern w:val="24"/>
                <w:sz w:val="20"/>
                <w:szCs w:val="20"/>
              </w:rPr>
              <w:t>CML-442/CML-312//442232</w:t>
            </w:r>
          </w:p>
        </w:tc>
        <w:tc>
          <w:tcPr>
            <w:tcW w:w="720" w:type="dxa"/>
            <w:tcBorders>
              <w:top w:val="nil"/>
              <w:left w:val="nil"/>
              <w:bottom w:val="single" w:sz="4" w:space="0" w:color="auto"/>
              <w:right w:val="nil"/>
            </w:tcBorders>
          </w:tcPr>
          <w:p w:rsidR="00294990" w:rsidRPr="00D25C2F" w:rsidRDefault="00294990" w:rsidP="00DC075E">
            <w:pPr>
              <w:rPr>
                <w:rFonts w:eastAsia="Times New Roman" w:cstheme="minorHAnsi"/>
                <w:sz w:val="20"/>
                <w:szCs w:val="20"/>
                <w:lang w:eastAsia="bg-BG"/>
              </w:rPr>
            </w:pPr>
          </w:p>
        </w:tc>
        <w:tc>
          <w:tcPr>
            <w:tcW w:w="2756" w:type="dxa"/>
            <w:tcBorders>
              <w:top w:val="nil"/>
              <w:left w:val="nil"/>
              <w:bottom w:val="single" w:sz="4" w:space="0" w:color="auto"/>
              <w:right w:val="single" w:sz="4" w:space="0" w:color="auto"/>
            </w:tcBorders>
          </w:tcPr>
          <w:p w:rsidR="00294990" w:rsidRPr="00D25C2F" w:rsidRDefault="00294990" w:rsidP="00DC075E">
            <w:pPr>
              <w:rPr>
                <w:rFonts w:eastAsia="Times New Roman" w:cstheme="minorHAnsi"/>
                <w:sz w:val="20"/>
                <w:szCs w:val="20"/>
                <w:lang w:eastAsia="bg-BG"/>
              </w:rPr>
            </w:pPr>
          </w:p>
        </w:tc>
        <w:tc>
          <w:tcPr>
            <w:tcW w:w="735" w:type="dxa"/>
            <w:tcBorders>
              <w:top w:val="nil"/>
              <w:left w:val="single" w:sz="4" w:space="0" w:color="auto"/>
              <w:bottom w:val="single" w:sz="4" w:space="0" w:color="auto"/>
              <w:right w:val="nil"/>
            </w:tcBorders>
          </w:tcPr>
          <w:p w:rsidR="00294990" w:rsidRPr="00D25C2F" w:rsidRDefault="00294990" w:rsidP="00DC075E">
            <w:pPr>
              <w:rPr>
                <w:rFonts w:eastAsia="Times New Roman" w:cstheme="minorHAnsi"/>
                <w:sz w:val="20"/>
                <w:szCs w:val="20"/>
                <w:lang w:eastAsia="bg-BG"/>
              </w:rPr>
            </w:pPr>
          </w:p>
        </w:tc>
        <w:tc>
          <w:tcPr>
            <w:tcW w:w="2682" w:type="dxa"/>
            <w:tcBorders>
              <w:top w:val="nil"/>
              <w:left w:val="nil"/>
              <w:bottom w:val="single" w:sz="4" w:space="0" w:color="auto"/>
              <w:right w:val="nil"/>
            </w:tcBorders>
          </w:tcPr>
          <w:p w:rsidR="00294990" w:rsidRPr="00D25C2F" w:rsidRDefault="00294990" w:rsidP="00DC075E">
            <w:pPr>
              <w:rPr>
                <w:rFonts w:eastAsia="Times New Roman" w:cstheme="minorHAnsi"/>
                <w:sz w:val="20"/>
                <w:szCs w:val="20"/>
                <w:lang w:eastAsia="bg-BG"/>
              </w:rPr>
            </w:pPr>
          </w:p>
        </w:tc>
        <w:tc>
          <w:tcPr>
            <w:tcW w:w="716" w:type="dxa"/>
            <w:tcBorders>
              <w:top w:val="nil"/>
              <w:left w:val="nil"/>
              <w:bottom w:val="single" w:sz="4" w:space="0" w:color="auto"/>
              <w:right w:val="nil"/>
            </w:tcBorders>
          </w:tcPr>
          <w:p w:rsidR="00294990" w:rsidRPr="00D25C2F" w:rsidRDefault="00294990" w:rsidP="00DC075E">
            <w:pPr>
              <w:rPr>
                <w:rFonts w:eastAsia="Times New Roman" w:cstheme="minorHAnsi"/>
                <w:sz w:val="20"/>
                <w:szCs w:val="20"/>
                <w:lang w:eastAsia="bg-BG"/>
              </w:rPr>
            </w:pPr>
          </w:p>
        </w:tc>
        <w:tc>
          <w:tcPr>
            <w:tcW w:w="2858" w:type="dxa"/>
            <w:tcBorders>
              <w:top w:val="nil"/>
              <w:left w:val="nil"/>
              <w:bottom w:val="single" w:sz="4" w:space="0" w:color="auto"/>
              <w:right w:val="single" w:sz="4" w:space="0" w:color="auto"/>
            </w:tcBorders>
          </w:tcPr>
          <w:p w:rsidR="00294990" w:rsidRPr="00D25C2F" w:rsidRDefault="00294990" w:rsidP="00DC075E">
            <w:pPr>
              <w:rPr>
                <w:rFonts w:eastAsia="Times New Roman" w:cstheme="minorHAnsi"/>
                <w:sz w:val="20"/>
                <w:szCs w:val="20"/>
                <w:lang w:eastAsia="bg-BG"/>
              </w:rPr>
            </w:pPr>
          </w:p>
        </w:tc>
      </w:tr>
    </w:tbl>
    <w:p w:rsidR="00B34519" w:rsidRPr="00D25C2F" w:rsidRDefault="00B34519" w:rsidP="00DC075E">
      <w:pPr>
        <w:spacing w:line="240" w:lineRule="auto"/>
        <w:rPr>
          <w:rFonts w:eastAsia="Times New Roman" w:cstheme="minorHAnsi"/>
          <w:sz w:val="20"/>
          <w:szCs w:val="20"/>
          <w:lang w:eastAsia="bg-BG"/>
        </w:rPr>
      </w:pPr>
    </w:p>
    <w:p w:rsidR="00B34519" w:rsidRPr="00DC075E" w:rsidRDefault="00B34519" w:rsidP="00DC075E">
      <w:pPr>
        <w:spacing w:line="240" w:lineRule="auto"/>
        <w:rPr>
          <w:rFonts w:eastAsia="Times New Roman" w:cstheme="minorHAnsi"/>
          <w:sz w:val="24"/>
          <w:szCs w:val="24"/>
          <w:lang w:eastAsia="bg-BG"/>
        </w:rPr>
      </w:pPr>
    </w:p>
    <w:p w:rsidR="00B34519" w:rsidRPr="00DC075E" w:rsidRDefault="00B34519" w:rsidP="00DC075E">
      <w:pPr>
        <w:spacing w:line="240" w:lineRule="auto"/>
        <w:rPr>
          <w:rFonts w:eastAsia="Times New Roman" w:cstheme="minorHAnsi"/>
          <w:sz w:val="24"/>
          <w:szCs w:val="24"/>
          <w:lang w:eastAsia="bg-BG"/>
        </w:rPr>
        <w:sectPr w:rsidR="00B34519" w:rsidRPr="00DC075E" w:rsidSect="00DC075E">
          <w:pgSz w:w="15840" w:h="12240" w:orient="landscape"/>
          <w:pgMar w:top="1418" w:right="1418" w:bottom="1418" w:left="1418" w:header="720" w:footer="720" w:gutter="0"/>
          <w:cols w:space="720"/>
          <w:docGrid w:linePitch="360"/>
        </w:sectPr>
      </w:pPr>
    </w:p>
    <w:p w:rsidR="003E7D6C" w:rsidRPr="00DC075E" w:rsidRDefault="002C41BA" w:rsidP="00DC075E">
      <w:pPr>
        <w:spacing w:line="240" w:lineRule="auto"/>
        <w:rPr>
          <w:rFonts w:cstheme="minorHAnsi"/>
          <w:bCs/>
          <w:sz w:val="24"/>
          <w:szCs w:val="24"/>
        </w:rPr>
      </w:pPr>
      <w:r w:rsidRPr="00DC075E">
        <w:rPr>
          <w:rFonts w:cstheme="minorHAnsi"/>
          <w:bCs/>
          <w:sz w:val="24"/>
          <w:szCs w:val="24"/>
        </w:rPr>
        <w:lastRenderedPageBreak/>
        <w:t xml:space="preserve">Appendix </w:t>
      </w:r>
      <w:r w:rsidR="003E7D6C" w:rsidRPr="00DC075E">
        <w:rPr>
          <w:rFonts w:cstheme="minorHAnsi"/>
          <w:bCs/>
          <w:sz w:val="24"/>
          <w:szCs w:val="24"/>
        </w:rPr>
        <w:t>Table</w:t>
      </w:r>
      <w:r w:rsidR="006735B5" w:rsidRPr="00DC075E">
        <w:rPr>
          <w:rFonts w:cstheme="minorHAnsi"/>
          <w:bCs/>
          <w:sz w:val="24"/>
          <w:szCs w:val="24"/>
        </w:rPr>
        <w:t xml:space="preserve"> 2</w:t>
      </w:r>
      <w:r w:rsidR="003E7D6C" w:rsidRPr="00DC075E">
        <w:rPr>
          <w:rFonts w:cstheme="minorHAnsi"/>
          <w:bCs/>
          <w:sz w:val="24"/>
          <w:szCs w:val="24"/>
        </w:rPr>
        <w:t xml:space="preserve">: Combined mean performance of 48 crosses and 3 checks for yield and yield related traits at </w:t>
      </w:r>
      <w:proofErr w:type="spellStart"/>
      <w:r w:rsidR="00D470CB" w:rsidRPr="00DC075E">
        <w:rPr>
          <w:rFonts w:cstheme="minorHAnsi"/>
          <w:bCs/>
          <w:sz w:val="24"/>
          <w:szCs w:val="24"/>
        </w:rPr>
        <w:t>Yilmana</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Densa</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Ayehu</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Guagusa</w:t>
      </w:r>
      <w:proofErr w:type="spellEnd"/>
      <w:r w:rsidR="00D470CB" w:rsidRPr="00DC075E">
        <w:rPr>
          <w:rFonts w:cstheme="minorHAnsi"/>
          <w:bCs/>
          <w:sz w:val="24"/>
          <w:szCs w:val="24"/>
        </w:rPr>
        <w:t xml:space="preserve">, </w:t>
      </w:r>
      <w:proofErr w:type="spellStart"/>
      <w:proofErr w:type="gramStart"/>
      <w:r w:rsidR="00D470CB" w:rsidRPr="00DC075E">
        <w:rPr>
          <w:rFonts w:cstheme="minorHAnsi"/>
          <w:bCs/>
          <w:sz w:val="24"/>
          <w:szCs w:val="24"/>
        </w:rPr>
        <w:t>Jabitehinan</w:t>
      </w:r>
      <w:proofErr w:type="spellEnd"/>
      <w:proofErr w:type="gramEnd"/>
    </w:p>
    <w:tbl>
      <w:tblPr>
        <w:tblW w:w="12746" w:type="dxa"/>
        <w:tblInd w:w="108" w:type="dxa"/>
        <w:tblBorders>
          <w:top w:val="single" w:sz="4" w:space="0" w:color="auto"/>
          <w:bottom w:val="single" w:sz="4" w:space="0" w:color="auto"/>
        </w:tblBorders>
        <w:tblLook w:val="04A0" w:firstRow="1" w:lastRow="0" w:firstColumn="1" w:lastColumn="0" w:noHBand="0" w:noVBand="1"/>
      </w:tblPr>
      <w:tblGrid>
        <w:gridCol w:w="727"/>
        <w:gridCol w:w="3135"/>
        <w:gridCol w:w="717"/>
        <w:gridCol w:w="806"/>
        <w:gridCol w:w="806"/>
        <w:gridCol w:w="985"/>
        <w:gridCol w:w="985"/>
        <w:gridCol w:w="761"/>
        <w:gridCol w:w="761"/>
        <w:gridCol w:w="806"/>
        <w:gridCol w:w="761"/>
        <w:gridCol w:w="860"/>
        <w:gridCol w:w="1002"/>
      </w:tblGrid>
      <w:tr w:rsidR="003E7D6C" w:rsidRPr="00DC075E" w:rsidTr="00B04C9B">
        <w:trPr>
          <w:trHeight w:val="300"/>
        </w:trPr>
        <w:tc>
          <w:tcPr>
            <w:tcW w:w="716"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Entry</w:t>
            </w:r>
          </w:p>
        </w:tc>
        <w:tc>
          <w:tcPr>
            <w:tcW w:w="3154"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Genotype</w:t>
            </w:r>
          </w:p>
        </w:tc>
        <w:tc>
          <w:tcPr>
            <w:tcW w:w="720"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DA</w:t>
            </w:r>
          </w:p>
        </w:tc>
        <w:tc>
          <w:tcPr>
            <w:tcW w:w="810"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DS</w:t>
            </w:r>
          </w:p>
        </w:tc>
        <w:tc>
          <w:tcPr>
            <w:tcW w:w="810"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DM</w:t>
            </w:r>
          </w:p>
        </w:tc>
        <w:tc>
          <w:tcPr>
            <w:tcW w:w="990"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PH</w:t>
            </w:r>
          </w:p>
        </w:tc>
        <w:tc>
          <w:tcPr>
            <w:tcW w:w="990"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EH</w:t>
            </w:r>
          </w:p>
        </w:tc>
        <w:tc>
          <w:tcPr>
            <w:tcW w:w="666"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GLS</w:t>
            </w:r>
          </w:p>
        </w:tc>
        <w:tc>
          <w:tcPr>
            <w:tcW w:w="684"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CR</w:t>
            </w:r>
          </w:p>
        </w:tc>
        <w:tc>
          <w:tcPr>
            <w:tcW w:w="810"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TLB</w:t>
            </w:r>
          </w:p>
        </w:tc>
        <w:tc>
          <w:tcPr>
            <w:tcW w:w="666"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EA</w:t>
            </w:r>
          </w:p>
        </w:tc>
        <w:tc>
          <w:tcPr>
            <w:tcW w:w="864"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PA</w:t>
            </w:r>
          </w:p>
        </w:tc>
        <w:tc>
          <w:tcPr>
            <w:tcW w:w="866" w:type="dxa"/>
            <w:tcBorders>
              <w:top w:val="single" w:sz="4" w:space="0" w:color="auto"/>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GY</w:t>
            </w:r>
          </w:p>
        </w:tc>
      </w:tr>
      <w:tr w:rsidR="003E7D6C" w:rsidRPr="00DC075E" w:rsidTr="00B04C9B">
        <w:trPr>
          <w:trHeight w:val="300"/>
        </w:trPr>
        <w:tc>
          <w:tcPr>
            <w:tcW w:w="716" w:type="dxa"/>
            <w:tcBorders>
              <w:top w:val="single" w:sz="4" w:space="0" w:color="auto"/>
            </w:tcBorders>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w:t>
            </w:r>
          </w:p>
        </w:tc>
        <w:tc>
          <w:tcPr>
            <w:tcW w:w="3154"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CML-395/CML-202//125433</w:t>
            </w:r>
          </w:p>
        </w:tc>
        <w:tc>
          <w:tcPr>
            <w:tcW w:w="72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87.2</w:t>
            </w:r>
          </w:p>
        </w:tc>
        <w:tc>
          <w:tcPr>
            <w:tcW w:w="81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89.8</w:t>
            </w:r>
          </w:p>
        </w:tc>
        <w:tc>
          <w:tcPr>
            <w:tcW w:w="81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153.7</w:t>
            </w:r>
          </w:p>
        </w:tc>
        <w:tc>
          <w:tcPr>
            <w:tcW w:w="99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239.0</w:t>
            </w:r>
          </w:p>
        </w:tc>
        <w:tc>
          <w:tcPr>
            <w:tcW w:w="99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136.3</w:t>
            </w:r>
          </w:p>
        </w:tc>
        <w:tc>
          <w:tcPr>
            <w:tcW w:w="666"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666"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4"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6"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7044.6</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CML442/CML-312//125433</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251.0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135.7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7368.7</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CML-395/CML-202//125511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245.9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135.6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8391.5</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CML-442/CML-312//125511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238.7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128.4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6709.0</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5</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CML-395/CML-202//125741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89.3</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247.2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130.4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7848.9</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6</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CML-442/CML-312//125741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240.7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127.0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5417.3</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7</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CML-395/CML-202//137121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90.2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142.3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7517.8</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8</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CML-442/CML-312//137121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90.0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248.4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134.8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6733.0</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9</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CML-395/CML-202//215111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244.8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138.0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8197.2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10</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CML-442/CML-312//215111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251.7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131.8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6249.7</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11</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CML-395/CML-202//215321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245.4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140.1</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7824.2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12</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CML-442/CML-312//215321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246.0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134.2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7274.1</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13</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CML-395/CML-202//215411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83.0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242.8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7646.4</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14</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CML-442/CML-312//215411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135.3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6052.2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15</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CML-395/CML-202//441221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265.7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155.0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8140.2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16</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CML-442/CML-312//441221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151.9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134.7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6188.5</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17</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CML-395/CML-202//421521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249.7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147.6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8445.7</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18</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CML-442/CML-312//421521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140.9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7167.6</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19</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CML-395/CML-202//527131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84.9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125.3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6157.4</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20</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CML-442/CML-312//527131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85.3</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151.9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242.1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127.9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6358.1</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21</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CML-395/CML-202//545411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138.7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6482.6</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22</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CML-442/CML-312//545411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132.6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6330.5</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23</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CML-395/CML-202//125441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92.2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254.1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8270.8</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24</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CML-442/CML-312//125441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249.4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141.0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6320.0</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25</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CML-395/CML-202//442232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252.7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151.8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7910.7</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26</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CML-442/CML-312//442232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89.3</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250.2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7346.0</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lastRenderedPageBreak/>
              <w:t> 27</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CML-395/CML-202//545341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w:t>
            </w:r>
            <w:r w:rsidR="00D25C2F">
              <w:rPr>
                <w:rFonts w:asciiTheme="minorHAnsi" w:hAnsiTheme="minorHAnsi" w:cstheme="minorHAnsi"/>
                <w:bCs/>
                <w:color w:val="000000"/>
                <w:kern w:val="24"/>
              </w:rPr>
              <w:t>.</w:t>
            </w:r>
            <w:r w:rsidRPr="00DC075E">
              <w:rPr>
                <w:rFonts w:asciiTheme="minorHAnsi" w:hAnsiTheme="minorHAnsi" w:cstheme="minorHAnsi"/>
                <w:bCs/>
                <w:color w:val="000000"/>
                <w:kern w:val="24"/>
              </w:rPr>
              <w:t>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131.2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8078.9</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28</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CML-442/CML-312//545341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151.6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223.2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122.1</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2.50</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6302.1</w:t>
            </w:r>
          </w:p>
        </w:tc>
      </w:tr>
      <w:tr w:rsidR="003E7D6C" w:rsidRPr="00DC075E" w:rsidTr="00B04C9B">
        <w:trPr>
          <w:trHeight w:val="300"/>
        </w:trPr>
        <w:tc>
          <w:tcPr>
            <w:tcW w:w="716" w:type="dxa"/>
            <w:shd w:val="clear" w:color="auto" w:fill="auto"/>
            <w:noWrap/>
            <w:vAlign w:val="bottom"/>
            <w:hideMark/>
          </w:tcPr>
          <w:p w:rsidR="003E7D6C" w:rsidRPr="00D25C2F" w:rsidRDefault="003E7D6C" w:rsidP="00DC075E">
            <w:pPr>
              <w:spacing w:after="0" w:line="240" w:lineRule="auto"/>
              <w:rPr>
                <w:rFonts w:eastAsia="Times New Roman" w:cstheme="minorHAnsi"/>
                <w:color w:val="000000"/>
                <w:sz w:val="24"/>
                <w:szCs w:val="24"/>
              </w:rPr>
            </w:pPr>
            <w:r w:rsidRPr="00D25C2F">
              <w:rPr>
                <w:rFonts w:eastAsia="Times New Roman" w:cstheme="minorHAnsi"/>
                <w:color w:val="000000"/>
                <w:sz w:val="24"/>
                <w:szCs w:val="24"/>
              </w:rPr>
              <w:t> 29</w:t>
            </w:r>
          </w:p>
        </w:tc>
        <w:tc>
          <w:tcPr>
            <w:tcW w:w="3154"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CML-395/CML-202//545311</w:t>
            </w:r>
          </w:p>
        </w:tc>
        <w:tc>
          <w:tcPr>
            <w:tcW w:w="72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87.1</w:t>
            </w:r>
          </w:p>
        </w:tc>
        <w:tc>
          <w:tcPr>
            <w:tcW w:w="81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89.2</w:t>
            </w:r>
          </w:p>
        </w:tc>
        <w:tc>
          <w:tcPr>
            <w:tcW w:w="81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153.1</w:t>
            </w:r>
          </w:p>
        </w:tc>
        <w:tc>
          <w:tcPr>
            <w:tcW w:w="99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242.9</w:t>
            </w:r>
          </w:p>
        </w:tc>
        <w:tc>
          <w:tcPr>
            <w:tcW w:w="99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141.0</w:t>
            </w:r>
          </w:p>
        </w:tc>
        <w:tc>
          <w:tcPr>
            <w:tcW w:w="666"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1.72</w:t>
            </w:r>
          </w:p>
        </w:tc>
        <w:tc>
          <w:tcPr>
            <w:tcW w:w="684"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1.61</w:t>
            </w:r>
          </w:p>
        </w:tc>
        <w:tc>
          <w:tcPr>
            <w:tcW w:w="81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1.72</w:t>
            </w:r>
          </w:p>
        </w:tc>
        <w:tc>
          <w:tcPr>
            <w:tcW w:w="666"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1.83</w:t>
            </w:r>
          </w:p>
        </w:tc>
        <w:tc>
          <w:tcPr>
            <w:tcW w:w="864"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1.89</w:t>
            </w:r>
          </w:p>
        </w:tc>
        <w:tc>
          <w:tcPr>
            <w:tcW w:w="866"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7029.0</w:t>
            </w:r>
          </w:p>
        </w:tc>
      </w:tr>
      <w:tr w:rsidR="003E7D6C" w:rsidRPr="00DC075E" w:rsidTr="00B04C9B">
        <w:trPr>
          <w:trHeight w:val="300"/>
        </w:trPr>
        <w:tc>
          <w:tcPr>
            <w:tcW w:w="716" w:type="dxa"/>
            <w:shd w:val="clear" w:color="auto" w:fill="auto"/>
            <w:noWrap/>
            <w:vAlign w:val="bottom"/>
            <w:hideMark/>
          </w:tcPr>
          <w:p w:rsidR="003E7D6C" w:rsidRPr="00D25C2F" w:rsidRDefault="003E7D6C" w:rsidP="00DC075E">
            <w:pPr>
              <w:spacing w:after="0" w:line="240" w:lineRule="auto"/>
              <w:rPr>
                <w:rFonts w:eastAsia="Times New Roman" w:cstheme="minorHAnsi"/>
                <w:color w:val="000000"/>
                <w:sz w:val="24"/>
                <w:szCs w:val="24"/>
              </w:rPr>
            </w:pPr>
            <w:r w:rsidRPr="00D25C2F">
              <w:rPr>
                <w:rFonts w:eastAsia="Times New Roman" w:cstheme="minorHAnsi"/>
                <w:color w:val="000000"/>
                <w:sz w:val="24"/>
                <w:szCs w:val="24"/>
              </w:rPr>
              <w:t> 30</w:t>
            </w:r>
          </w:p>
        </w:tc>
        <w:tc>
          <w:tcPr>
            <w:tcW w:w="3154"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CML-442/CML-312//545311</w:t>
            </w:r>
          </w:p>
        </w:tc>
        <w:tc>
          <w:tcPr>
            <w:tcW w:w="720" w:type="dxa"/>
            <w:shd w:val="clear" w:color="auto" w:fill="auto"/>
            <w:noWrap/>
            <w:vAlign w:val="bottom"/>
            <w:hideMark/>
          </w:tcPr>
          <w:p w:rsidR="003E7D6C" w:rsidRPr="00D25C2F" w:rsidRDefault="00D25C2F"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87.5</w:t>
            </w:r>
          </w:p>
        </w:tc>
        <w:tc>
          <w:tcPr>
            <w:tcW w:w="81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89.6</w:t>
            </w:r>
          </w:p>
        </w:tc>
        <w:tc>
          <w:tcPr>
            <w:tcW w:w="81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152.4</w:t>
            </w:r>
          </w:p>
        </w:tc>
        <w:tc>
          <w:tcPr>
            <w:tcW w:w="99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233.9</w:t>
            </w:r>
          </w:p>
        </w:tc>
        <w:tc>
          <w:tcPr>
            <w:tcW w:w="99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128.7</w:t>
            </w:r>
          </w:p>
        </w:tc>
        <w:tc>
          <w:tcPr>
            <w:tcW w:w="666"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1.61</w:t>
            </w:r>
          </w:p>
        </w:tc>
        <w:tc>
          <w:tcPr>
            <w:tcW w:w="684"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1.50</w:t>
            </w:r>
          </w:p>
        </w:tc>
        <w:tc>
          <w:tcPr>
            <w:tcW w:w="810"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1.78</w:t>
            </w:r>
          </w:p>
        </w:tc>
        <w:tc>
          <w:tcPr>
            <w:tcW w:w="666"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2.33</w:t>
            </w:r>
          </w:p>
        </w:tc>
        <w:tc>
          <w:tcPr>
            <w:tcW w:w="864"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2.39</w:t>
            </w:r>
          </w:p>
        </w:tc>
        <w:tc>
          <w:tcPr>
            <w:tcW w:w="866" w:type="dxa"/>
            <w:shd w:val="clear" w:color="auto" w:fill="auto"/>
            <w:noWrap/>
            <w:vAlign w:val="bottom"/>
            <w:hideMark/>
          </w:tcPr>
          <w:p w:rsidR="003E7D6C" w:rsidRPr="00D25C2F" w:rsidRDefault="003E7D6C" w:rsidP="00DC075E">
            <w:pPr>
              <w:pStyle w:val="NormalWeb"/>
              <w:spacing w:before="0" w:beforeAutospacing="0" w:after="0" w:afterAutospacing="0"/>
              <w:jc w:val="center"/>
              <w:textAlignment w:val="bottom"/>
              <w:rPr>
                <w:rFonts w:asciiTheme="minorHAnsi" w:hAnsiTheme="minorHAnsi" w:cstheme="minorHAnsi"/>
              </w:rPr>
            </w:pPr>
            <w:r w:rsidRPr="00D25C2F">
              <w:rPr>
                <w:rFonts w:asciiTheme="minorHAnsi" w:hAnsiTheme="minorHAnsi" w:cstheme="minorHAnsi"/>
                <w:bCs/>
                <w:color w:val="000000"/>
                <w:kern w:val="24"/>
              </w:rPr>
              <w:t>5409.8</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31</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CML-395/CML-202//125442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253.3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145.6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1.68</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7982.5</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32</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CML-442/CML-312//125442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243.9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2.17</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5839.2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33</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CML-395/CML-202//125432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254.0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149.2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8427.6</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34</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CML-442/CML-312//125432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87.3</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240.3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135.6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7317.8</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35</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CML-395/CML-202//442231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90.9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92.0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257.8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7333.3</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36</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CML-442/CML-312//442231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90.7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245.3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143.6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2.39</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7243.0</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37</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CML-395/CML-202//163421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227.9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133.8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7192.1</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38</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CML-442/CML-312//163421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247.2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6658.4</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39</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CML-395/CML-202//125431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236.4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125.3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 xml:space="preserve">8416.1 </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40</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CML-442/CML-312//125431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224.6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123.9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1.94</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7128.2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41</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CML-395/CML-202//633152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238.8</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134.9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8580.5</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42</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CML-442/CML-312//633152</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88.3</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153.3</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124.9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5785.0</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43</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CML-395/CML-202//633321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89.3</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264.0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1.61</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2.56</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9257.2</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44</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CML-442/CML-312//633321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152.1</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235.9</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126.7</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2.44</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2.28</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6859.7</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45</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CML-395/CML-202//421411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86.1</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241.6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1.78</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8053.4</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46</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CML-442/CML-312//421411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152.2</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233.6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130.1</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2.11</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6714.8</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47</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CML-395/CML-202//563121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85.4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154.0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235.7</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129.4</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8332.3</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48</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CML-442/CML-312//563121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86.8</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89.2</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153.0</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229.6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130.3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1.39</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2.22</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7062.9</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49</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BH-661</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91.7</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157.6</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286.4</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173.0</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1.83</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1.39</w:t>
            </w:r>
          </w:p>
        </w:tc>
        <w:tc>
          <w:tcPr>
            <w:tcW w:w="86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10379.0</w:t>
            </w:r>
          </w:p>
        </w:tc>
      </w:tr>
      <w:tr w:rsidR="003E7D6C" w:rsidRPr="00DC075E" w:rsidTr="00B04C9B">
        <w:trPr>
          <w:trHeight w:val="300"/>
        </w:trPr>
        <w:tc>
          <w:tcPr>
            <w:tcW w:w="716" w:type="dxa"/>
            <w:tcBorders>
              <w:bottom w:val="nil"/>
            </w:tcBorders>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50</w:t>
            </w:r>
          </w:p>
        </w:tc>
        <w:tc>
          <w:tcPr>
            <w:tcW w:w="3154"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BH-546</w:t>
            </w:r>
          </w:p>
        </w:tc>
        <w:tc>
          <w:tcPr>
            <w:tcW w:w="720"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87.8</w:t>
            </w:r>
          </w:p>
        </w:tc>
        <w:tc>
          <w:tcPr>
            <w:tcW w:w="810"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90.2</w:t>
            </w:r>
          </w:p>
        </w:tc>
        <w:tc>
          <w:tcPr>
            <w:tcW w:w="810"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155.9</w:t>
            </w:r>
          </w:p>
        </w:tc>
        <w:tc>
          <w:tcPr>
            <w:tcW w:w="990"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261.0</w:t>
            </w:r>
          </w:p>
        </w:tc>
        <w:tc>
          <w:tcPr>
            <w:tcW w:w="990"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145.6</w:t>
            </w:r>
          </w:p>
        </w:tc>
        <w:tc>
          <w:tcPr>
            <w:tcW w:w="666"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684"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1.44</w:t>
            </w:r>
          </w:p>
        </w:tc>
        <w:tc>
          <w:tcPr>
            <w:tcW w:w="810"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1.72</w:t>
            </w:r>
          </w:p>
        </w:tc>
        <w:tc>
          <w:tcPr>
            <w:tcW w:w="666"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1.39</w:t>
            </w:r>
          </w:p>
        </w:tc>
        <w:tc>
          <w:tcPr>
            <w:tcW w:w="864"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2.00</w:t>
            </w:r>
          </w:p>
        </w:tc>
        <w:tc>
          <w:tcPr>
            <w:tcW w:w="866" w:type="dxa"/>
            <w:tcBorders>
              <w:bottom w:val="nil"/>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9163.7</w:t>
            </w:r>
          </w:p>
        </w:tc>
      </w:tr>
      <w:tr w:rsidR="003E7D6C" w:rsidRPr="00DC075E" w:rsidTr="00B04C9B">
        <w:trPr>
          <w:trHeight w:val="300"/>
        </w:trPr>
        <w:tc>
          <w:tcPr>
            <w:tcW w:w="716" w:type="dxa"/>
            <w:tcBorders>
              <w:top w:val="nil"/>
              <w:bottom w:val="single" w:sz="4" w:space="0" w:color="auto"/>
            </w:tcBorders>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51</w:t>
            </w:r>
          </w:p>
        </w:tc>
        <w:tc>
          <w:tcPr>
            <w:tcW w:w="3154" w:type="dxa"/>
            <w:tcBorders>
              <w:top w:val="nil"/>
              <w:bottom w:val="single" w:sz="4" w:space="0" w:color="auto"/>
            </w:tcBorders>
            <w:shd w:val="clear" w:color="auto" w:fill="auto"/>
            <w:noWrap/>
            <w:vAlign w:val="bottom"/>
            <w:hideMark/>
          </w:tcPr>
          <w:p w:rsidR="003E7D6C" w:rsidRPr="00DC075E" w:rsidRDefault="00D470CB"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AMH-851</w:t>
            </w:r>
          </w:p>
        </w:tc>
        <w:tc>
          <w:tcPr>
            <w:tcW w:w="720"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84.9</w:t>
            </w:r>
          </w:p>
        </w:tc>
        <w:tc>
          <w:tcPr>
            <w:tcW w:w="810"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87.0</w:t>
            </w:r>
          </w:p>
        </w:tc>
        <w:tc>
          <w:tcPr>
            <w:tcW w:w="810"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152.4</w:t>
            </w:r>
          </w:p>
        </w:tc>
        <w:tc>
          <w:tcPr>
            <w:tcW w:w="990"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251.1</w:t>
            </w:r>
          </w:p>
        </w:tc>
        <w:tc>
          <w:tcPr>
            <w:tcW w:w="990"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131.6</w:t>
            </w:r>
          </w:p>
        </w:tc>
        <w:tc>
          <w:tcPr>
            <w:tcW w:w="666"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684"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w:t>
            </w:r>
          </w:p>
        </w:tc>
        <w:tc>
          <w:tcPr>
            <w:tcW w:w="810"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1.67</w:t>
            </w:r>
          </w:p>
        </w:tc>
        <w:tc>
          <w:tcPr>
            <w:tcW w:w="666"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2.06</w:t>
            </w:r>
          </w:p>
        </w:tc>
        <w:tc>
          <w:tcPr>
            <w:tcW w:w="864"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1.89</w:t>
            </w:r>
          </w:p>
        </w:tc>
        <w:tc>
          <w:tcPr>
            <w:tcW w:w="866" w:type="dxa"/>
            <w:tcBorders>
              <w:top w:val="nil"/>
              <w:bottom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8889.7</w:t>
            </w:r>
          </w:p>
        </w:tc>
      </w:tr>
      <w:tr w:rsidR="003E7D6C" w:rsidRPr="00DC075E" w:rsidTr="00B04C9B">
        <w:trPr>
          <w:trHeight w:val="300"/>
        </w:trPr>
        <w:tc>
          <w:tcPr>
            <w:tcW w:w="716" w:type="dxa"/>
            <w:tcBorders>
              <w:top w:val="single" w:sz="4" w:space="0" w:color="auto"/>
            </w:tcBorders>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w:t>
            </w:r>
          </w:p>
        </w:tc>
        <w:tc>
          <w:tcPr>
            <w:tcW w:w="3154"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MEAN</w:t>
            </w:r>
          </w:p>
        </w:tc>
        <w:tc>
          <w:tcPr>
            <w:tcW w:w="72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86.9</w:t>
            </w:r>
          </w:p>
        </w:tc>
        <w:tc>
          <w:tcPr>
            <w:tcW w:w="81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89.4</w:t>
            </w:r>
          </w:p>
        </w:tc>
        <w:tc>
          <w:tcPr>
            <w:tcW w:w="81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153.2</w:t>
            </w:r>
          </w:p>
        </w:tc>
        <w:tc>
          <w:tcPr>
            <w:tcW w:w="99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244.3</w:t>
            </w:r>
          </w:p>
        </w:tc>
        <w:tc>
          <w:tcPr>
            <w:tcW w:w="99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137.1</w:t>
            </w:r>
          </w:p>
        </w:tc>
        <w:tc>
          <w:tcPr>
            <w:tcW w:w="666"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1.63</w:t>
            </w:r>
          </w:p>
        </w:tc>
        <w:tc>
          <w:tcPr>
            <w:tcW w:w="684"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1.56</w:t>
            </w:r>
          </w:p>
        </w:tc>
        <w:tc>
          <w:tcPr>
            <w:tcW w:w="810"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1.84</w:t>
            </w:r>
          </w:p>
        </w:tc>
        <w:tc>
          <w:tcPr>
            <w:tcW w:w="666"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1.95</w:t>
            </w:r>
          </w:p>
        </w:tc>
        <w:tc>
          <w:tcPr>
            <w:tcW w:w="864"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2.13</w:t>
            </w:r>
          </w:p>
        </w:tc>
        <w:tc>
          <w:tcPr>
            <w:tcW w:w="866" w:type="dxa"/>
            <w:tcBorders>
              <w:top w:val="single" w:sz="4" w:space="0" w:color="auto"/>
            </w:tcBorders>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7349.6</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LSD</w:t>
            </w:r>
          </w:p>
        </w:tc>
        <w:tc>
          <w:tcPr>
            <w:tcW w:w="72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1.69</w:t>
            </w:r>
          </w:p>
        </w:tc>
        <w:tc>
          <w:tcPr>
            <w:tcW w:w="81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1.49</w:t>
            </w:r>
          </w:p>
        </w:tc>
        <w:tc>
          <w:tcPr>
            <w:tcW w:w="81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1.45</w:t>
            </w:r>
          </w:p>
        </w:tc>
        <w:tc>
          <w:tcPr>
            <w:tcW w:w="99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11.70</w:t>
            </w:r>
          </w:p>
        </w:tc>
        <w:tc>
          <w:tcPr>
            <w:tcW w:w="99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9.26</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0.23</w:t>
            </w:r>
          </w:p>
        </w:tc>
        <w:tc>
          <w:tcPr>
            <w:tcW w:w="68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0.19</w:t>
            </w:r>
          </w:p>
        </w:tc>
        <w:tc>
          <w:tcPr>
            <w:tcW w:w="81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0.19</w:t>
            </w:r>
          </w:p>
        </w:tc>
        <w:tc>
          <w:tcPr>
            <w:tcW w:w="666"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0.34</w:t>
            </w:r>
          </w:p>
        </w:tc>
        <w:tc>
          <w:tcPr>
            <w:tcW w:w="864"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0.40</w:t>
            </w:r>
          </w:p>
        </w:tc>
        <w:tc>
          <w:tcPr>
            <w:tcW w:w="866"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999.64</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w:t>
            </w:r>
          </w:p>
        </w:tc>
        <w:tc>
          <w:tcPr>
            <w:tcW w:w="3154"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CV</w:t>
            </w:r>
          </w:p>
        </w:tc>
        <w:tc>
          <w:tcPr>
            <w:tcW w:w="72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2.10</w:t>
            </w:r>
          </w:p>
        </w:tc>
        <w:tc>
          <w:tcPr>
            <w:tcW w:w="81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1.80</w:t>
            </w:r>
          </w:p>
        </w:tc>
        <w:tc>
          <w:tcPr>
            <w:tcW w:w="81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1.02</w:t>
            </w:r>
          </w:p>
        </w:tc>
        <w:tc>
          <w:tcPr>
            <w:tcW w:w="99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5.16</w:t>
            </w:r>
          </w:p>
        </w:tc>
        <w:tc>
          <w:tcPr>
            <w:tcW w:w="99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7.28</w:t>
            </w:r>
          </w:p>
        </w:tc>
        <w:tc>
          <w:tcPr>
            <w:tcW w:w="666"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15.07</w:t>
            </w:r>
          </w:p>
        </w:tc>
        <w:tc>
          <w:tcPr>
            <w:tcW w:w="684"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13.13</w:t>
            </w:r>
          </w:p>
        </w:tc>
        <w:tc>
          <w:tcPr>
            <w:tcW w:w="810"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10.84</w:t>
            </w:r>
          </w:p>
        </w:tc>
        <w:tc>
          <w:tcPr>
            <w:tcW w:w="666"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18.74</w:t>
            </w:r>
          </w:p>
        </w:tc>
        <w:tc>
          <w:tcPr>
            <w:tcW w:w="864"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20.49</w:t>
            </w:r>
          </w:p>
        </w:tc>
        <w:tc>
          <w:tcPr>
            <w:tcW w:w="866" w:type="dxa"/>
            <w:shd w:val="clear" w:color="auto" w:fill="auto"/>
            <w:noWrap/>
            <w:vAlign w:val="bottom"/>
            <w:hideMark/>
          </w:tcPr>
          <w:p w:rsidR="003E7D6C" w:rsidRPr="00DC075E" w:rsidRDefault="00691459"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14.54</w:t>
            </w:r>
          </w:p>
        </w:tc>
      </w:tr>
      <w:tr w:rsidR="003E7D6C" w:rsidRPr="00DC075E" w:rsidTr="00B04C9B">
        <w:trPr>
          <w:trHeight w:val="300"/>
        </w:trPr>
        <w:tc>
          <w:tcPr>
            <w:tcW w:w="716" w:type="dxa"/>
            <w:shd w:val="clear" w:color="auto" w:fill="auto"/>
            <w:noWrap/>
            <w:vAlign w:val="bottom"/>
            <w:hideMark/>
          </w:tcPr>
          <w:p w:rsidR="003E7D6C" w:rsidRPr="00DC075E" w:rsidRDefault="003E7D6C" w:rsidP="00DC075E">
            <w:pPr>
              <w:spacing w:after="0" w:line="240" w:lineRule="auto"/>
              <w:rPr>
                <w:rFonts w:eastAsia="Times New Roman" w:cstheme="minorHAnsi"/>
                <w:color w:val="000000"/>
                <w:sz w:val="24"/>
                <w:szCs w:val="24"/>
              </w:rPr>
            </w:pPr>
            <w:r w:rsidRPr="00DC075E">
              <w:rPr>
                <w:rFonts w:eastAsia="Times New Roman" w:cstheme="minorHAnsi"/>
                <w:color w:val="000000"/>
                <w:sz w:val="24"/>
                <w:szCs w:val="24"/>
              </w:rPr>
              <w:t> </w:t>
            </w:r>
          </w:p>
        </w:tc>
        <w:tc>
          <w:tcPr>
            <w:tcW w:w="3154" w:type="dxa"/>
            <w:shd w:val="clear" w:color="auto" w:fill="auto"/>
            <w:noWrap/>
            <w:vAlign w:val="bottom"/>
            <w:hideMark/>
          </w:tcPr>
          <w:p w:rsidR="003E7D6C"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GENOTYPE(G)</w:t>
            </w:r>
          </w:p>
        </w:tc>
        <w:tc>
          <w:tcPr>
            <w:tcW w:w="72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99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666" w:type="dxa"/>
            <w:shd w:val="clear" w:color="auto" w:fill="auto"/>
            <w:noWrap/>
            <w:vAlign w:val="bottom"/>
            <w:hideMark/>
          </w:tcPr>
          <w:p w:rsidR="003E7D6C" w:rsidRPr="00DC075E" w:rsidRDefault="00C071AF"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684" w:type="dxa"/>
            <w:shd w:val="clear" w:color="auto" w:fill="auto"/>
            <w:noWrap/>
            <w:vAlign w:val="bottom"/>
            <w:hideMark/>
          </w:tcPr>
          <w:p w:rsidR="003E7D6C" w:rsidRPr="00DC075E" w:rsidRDefault="00C071AF"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NS</w:t>
            </w:r>
          </w:p>
        </w:tc>
        <w:tc>
          <w:tcPr>
            <w:tcW w:w="810"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6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64" w:type="dxa"/>
            <w:shd w:val="clear" w:color="auto" w:fill="auto"/>
            <w:noWrap/>
            <w:vAlign w:val="bottom"/>
            <w:hideMark/>
          </w:tcPr>
          <w:p w:rsidR="003E7D6C" w:rsidRPr="00DC075E" w:rsidRDefault="00C071AF"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66" w:type="dxa"/>
            <w:shd w:val="clear" w:color="auto" w:fill="auto"/>
            <w:noWrap/>
            <w:vAlign w:val="bottom"/>
            <w:hideMark/>
          </w:tcPr>
          <w:p w:rsidR="003E7D6C" w:rsidRPr="00DC075E" w:rsidRDefault="003E7D6C"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r>
      <w:tr w:rsidR="00625DE8" w:rsidRPr="00DC075E" w:rsidTr="00B04C9B">
        <w:trPr>
          <w:trHeight w:val="300"/>
        </w:trPr>
        <w:tc>
          <w:tcPr>
            <w:tcW w:w="716" w:type="dxa"/>
            <w:shd w:val="clear" w:color="auto" w:fill="auto"/>
            <w:noWrap/>
            <w:vAlign w:val="bottom"/>
          </w:tcPr>
          <w:p w:rsidR="00625DE8" w:rsidRPr="00DC075E" w:rsidRDefault="00625DE8" w:rsidP="00DC075E">
            <w:pPr>
              <w:spacing w:after="0" w:line="240" w:lineRule="auto"/>
              <w:rPr>
                <w:rFonts w:eastAsia="Times New Roman" w:cstheme="minorHAnsi"/>
                <w:color w:val="000000"/>
                <w:sz w:val="24"/>
                <w:szCs w:val="24"/>
              </w:rPr>
            </w:pPr>
          </w:p>
        </w:tc>
        <w:tc>
          <w:tcPr>
            <w:tcW w:w="3154"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LOCATION(L)</w:t>
            </w:r>
          </w:p>
        </w:tc>
        <w:tc>
          <w:tcPr>
            <w:tcW w:w="72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1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1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99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99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666"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684"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1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666"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64"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c>
          <w:tcPr>
            <w:tcW w:w="866"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rPr>
            </w:pPr>
            <w:r w:rsidRPr="00DC075E">
              <w:rPr>
                <w:rFonts w:asciiTheme="minorHAnsi" w:hAnsiTheme="minorHAnsi" w:cstheme="minorHAnsi"/>
                <w:bCs/>
                <w:color w:val="000000"/>
                <w:kern w:val="24"/>
              </w:rPr>
              <w:t>**</w:t>
            </w:r>
          </w:p>
        </w:tc>
      </w:tr>
      <w:tr w:rsidR="00625DE8" w:rsidRPr="00DC075E" w:rsidTr="00B04C9B">
        <w:trPr>
          <w:trHeight w:val="300"/>
        </w:trPr>
        <w:tc>
          <w:tcPr>
            <w:tcW w:w="716" w:type="dxa"/>
            <w:shd w:val="clear" w:color="auto" w:fill="auto"/>
            <w:noWrap/>
            <w:vAlign w:val="bottom"/>
          </w:tcPr>
          <w:p w:rsidR="00625DE8" w:rsidRPr="00DC075E" w:rsidRDefault="00625DE8" w:rsidP="00DC075E">
            <w:pPr>
              <w:spacing w:after="0" w:line="240" w:lineRule="auto"/>
              <w:rPr>
                <w:rFonts w:eastAsia="Times New Roman" w:cstheme="minorHAnsi"/>
                <w:color w:val="000000"/>
                <w:sz w:val="24"/>
                <w:szCs w:val="24"/>
              </w:rPr>
            </w:pPr>
          </w:p>
        </w:tc>
        <w:tc>
          <w:tcPr>
            <w:tcW w:w="3154"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GXL</w:t>
            </w:r>
          </w:p>
        </w:tc>
        <w:tc>
          <w:tcPr>
            <w:tcW w:w="720" w:type="dxa"/>
            <w:shd w:val="clear" w:color="auto" w:fill="auto"/>
            <w:noWrap/>
            <w:vAlign w:val="bottom"/>
          </w:tcPr>
          <w:p w:rsidR="00625DE8" w:rsidRPr="00DC075E" w:rsidRDefault="00C071AF"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c>
          <w:tcPr>
            <w:tcW w:w="810" w:type="dxa"/>
            <w:shd w:val="clear" w:color="auto" w:fill="auto"/>
            <w:noWrap/>
            <w:vAlign w:val="bottom"/>
          </w:tcPr>
          <w:p w:rsidR="00625DE8" w:rsidRPr="00DC075E" w:rsidRDefault="00C071AF"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c>
          <w:tcPr>
            <w:tcW w:w="81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c>
          <w:tcPr>
            <w:tcW w:w="99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NS</w:t>
            </w:r>
          </w:p>
        </w:tc>
        <w:tc>
          <w:tcPr>
            <w:tcW w:w="990" w:type="dxa"/>
            <w:shd w:val="clear" w:color="auto" w:fill="auto"/>
            <w:noWrap/>
            <w:vAlign w:val="bottom"/>
          </w:tcPr>
          <w:p w:rsidR="00625DE8" w:rsidRPr="00DC075E" w:rsidRDefault="00C071AF"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c>
          <w:tcPr>
            <w:tcW w:w="666" w:type="dxa"/>
            <w:shd w:val="clear" w:color="auto" w:fill="auto"/>
            <w:noWrap/>
            <w:vAlign w:val="bottom"/>
          </w:tcPr>
          <w:p w:rsidR="00625DE8" w:rsidRPr="00DC075E" w:rsidRDefault="00C071AF"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NS</w:t>
            </w:r>
          </w:p>
        </w:tc>
        <w:tc>
          <w:tcPr>
            <w:tcW w:w="684" w:type="dxa"/>
            <w:shd w:val="clear" w:color="auto" w:fill="auto"/>
            <w:noWrap/>
            <w:vAlign w:val="bottom"/>
          </w:tcPr>
          <w:p w:rsidR="00625DE8" w:rsidRPr="00DC075E" w:rsidRDefault="00C071AF"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NS</w:t>
            </w:r>
          </w:p>
        </w:tc>
        <w:tc>
          <w:tcPr>
            <w:tcW w:w="810"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c>
          <w:tcPr>
            <w:tcW w:w="666" w:type="dxa"/>
            <w:shd w:val="clear" w:color="auto" w:fill="auto"/>
            <w:noWrap/>
            <w:vAlign w:val="bottom"/>
          </w:tcPr>
          <w:p w:rsidR="00625DE8" w:rsidRPr="00DC075E" w:rsidRDefault="00C071AF"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c>
          <w:tcPr>
            <w:tcW w:w="864"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NS</w:t>
            </w:r>
          </w:p>
        </w:tc>
        <w:tc>
          <w:tcPr>
            <w:tcW w:w="866" w:type="dxa"/>
            <w:shd w:val="clear" w:color="auto" w:fill="auto"/>
            <w:noWrap/>
            <w:vAlign w:val="bottom"/>
          </w:tcPr>
          <w:p w:rsidR="00625DE8" w:rsidRPr="00DC075E" w:rsidRDefault="00625DE8" w:rsidP="00DC075E">
            <w:pPr>
              <w:pStyle w:val="NormalWeb"/>
              <w:spacing w:before="0" w:beforeAutospacing="0" w:after="0" w:afterAutospacing="0"/>
              <w:jc w:val="center"/>
              <w:textAlignment w:val="bottom"/>
              <w:rPr>
                <w:rFonts w:asciiTheme="minorHAnsi" w:hAnsiTheme="minorHAnsi" w:cstheme="minorHAnsi"/>
                <w:bCs/>
                <w:color w:val="000000"/>
                <w:kern w:val="24"/>
              </w:rPr>
            </w:pPr>
            <w:r w:rsidRPr="00DC075E">
              <w:rPr>
                <w:rFonts w:asciiTheme="minorHAnsi" w:hAnsiTheme="minorHAnsi" w:cstheme="minorHAnsi"/>
                <w:bCs/>
                <w:color w:val="000000"/>
                <w:kern w:val="24"/>
              </w:rPr>
              <w:t>**</w:t>
            </w:r>
          </w:p>
        </w:tc>
      </w:tr>
    </w:tbl>
    <w:p w:rsidR="002C41BA" w:rsidRPr="00DC075E" w:rsidRDefault="002C41BA" w:rsidP="00DC075E">
      <w:pPr>
        <w:autoSpaceDE w:val="0"/>
        <w:autoSpaceDN w:val="0"/>
        <w:adjustRightInd w:val="0"/>
        <w:spacing w:after="0" w:line="240" w:lineRule="auto"/>
        <w:jc w:val="both"/>
        <w:rPr>
          <w:rFonts w:cstheme="minorHAnsi"/>
          <w:b/>
          <w:bCs/>
          <w:sz w:val="24"/>
          <w:szCs w:val="24"/>
        </w:rPr>
      </w:pPr>
      <w:r w:rsidRPr="00DC075E">
        <w:rPr>
          <w:rFonts w:cstheme="minorHAnsi"/>
          <w:sz w:val="24"/>
          <w:szCs w:val="24"/>
        </w:rPr>
        <w:t>**=significant at 0.01 probability level</w:t>
      </w:r>
      <w:r w:rsidR="00861463" w:rsidRPr="00DC075E">
        <w:rPr>
          <w:rFonts w:cstheme="minorHAnsi"/>
          <w:sz w:val="24"/>
          <w:szCs w:val="24"/>
        </w:rPr>
        <w:t>, *= significant at 0.05 probability level and NS= Non significant</w:t>
      </w:r>
    </w:p>
    <w:p w:rsidR="002C41BA" w:rsidRPr="00DC075E" w:rsidRDefault="002C41BA"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xml:space="preserve"> DA = days to </w:t>
      </w:r>
      <w:proofErr w:type="spellStart"/>
      <w:r w:rsidRPr="00DC075E">
        <w:rPr>
          <w:rFonts w:cstheme="minorHAnsi"/>
          <w:sz w:val="24"/>
          <w:szCs w:val="24"/>
        </w:rPr>
        <w:t>anthesis</w:t>
      </w:r>
      <w:proofErr w:type="spellEnd"/>
      <w:r w:rsidRPr="00DC075E">
        <w:rPr>
          <w:rFonts w:cstheme="minorHAnsi"/>
          <w:sz w:val="24"/>
          <w:szCs w:val="24"/>
        </w:rPr>
        <w:t xml:space="preserve"> (days), DS = days to </w:t>
      </w:r>
      <w:proofErr w:type="spellStart"/>
      <w:r w:rsidRPr="00DC075E">
        <w:rPr>
          <w:rFonts w:cstheme="minorHAnsi"/>
          <w:sz w:val="24"/>
          <w:szCs w:val="24"/>
        </w:rPr>
        <w:t>silking</w:t>
      </w:r>
      <w:proofErr w:type="spellEnd"/>
      <w:r w:rsidRPr="00DC075E">
        <w:rPr>
          <w:rFonts w:cstheme="minorHAnsi"/>
          <w:sz w:val="24"/>
          <w:szCs w:val="24"/>
        </w:rPr>
        <w:t xml:space="preserve"> (days), DM = days to maturity, PH = plant height (cm), EH = ear height (cm), GLS </w:t>
      </w:r>
      <w:r w:rsidR="00FE2AC2" w:rsidRPr="00DC075E">
        <w:rPr>
          <w:rFonts w:cstheme="minorHAnsi"/>
          <w:sz w:val="24"/>
          <w:szCs w:val="24"/>
        </w:rPr>
        <w:t xml:space="preserve">= </w:t>
      </w:r>
      <w:proofErr w:type="spellStart"/>
      <w:r w:rsidR="00FE2AC2" w:rsidRPr="00DC075E">
        <w:rPr>
          <w:rFonts w:cstheme="minorHAnsi"/>
          <w:sz w:val="24"/>
          <w:szCs w:val="24"/>
        </w:rPr>
        <w:t>gery</w:t>
      </w:r>
      <w:proofErr w:type="spellEnd"/>
      <w:r w:rsidR="00FE2AC2" w:rsidRPr="00DC075E">
        <w:rPr>
          <w:rFonts w:cstheme="minorHAnsi"/>
          <w:sz w:val="24"/>
          <w:szCs w:val="24"/>
        </w:rPr>
        <w:t xml:space="preserve"> leaf spot, CR = corn</w:t>
      </w:r>
      <w:r w:rsidRPr="00DC075E">
        <w:rPr>
          <w:rFonts w:cstheme="minorHAnsi"/>
          <w:sz w:val="24"/>
          <w:szCs w:val="24"/>
        </w:rPr>
        <w:t xml:space="preserve"> rust, TLB = </w:t>
      </w:r>
      <w:proofErr w:type="spellStart"/>
      <w:r w:rsidRPr="00DC075E">
        <w:rPr>
          <w:rFonts w:cstheme="minorHAnsi"/>
          <w:sz w:val="24"/>
          <w:szCs w:val="24"/>
        </w:rPr>
        <w:t>Turcicum</w:t>
      </w:r>
      <w:proofErr w:type="spellEnd"/>
      <w:r w:rsidRPr="00DC075E">
        <w:rPr>
          <w:rFonts w:cstheme="minorHAnsi"/>
          <w:sz w:val="24"/>
          <w:szCs w:val="24"/>
        </w:rPr>
        <w:t xml:space="preserve"> leaf blight, EA = ear aspect, PA = plant aspect and GY = </w:t>
      </w:r>
      <w:r w:rsidR="00550907" w:rsidRPr="00DC075E">
        <w:rPr>
          <w:rFonts w:cstheme="minorHAnsi"/>
          <w:sz w:val="24"/>
          <w:szCs w:val="24"/>
        </w:rPr>
        <w:t>grain yield (</w:t>
      </w:r>
      <w:r w:rsidRPr="00DC075E">
        <w:rPr>
          <w:rFonts w:cstheme="minorHAnsi"/>
          <w:sz w:val="24"/>
          <w:szCs w:val="24"/>
        </w:rPr>
        <w:t xml:space="preserve">kg/ha). </w:t>
      </w:r>
    </w:p>
    <w:p w:rsidR="00550907" w:rsidRPr="00DC075E" w:rsidRDefault="00296BD7" w:rsidP="00DC075E">
      <w:pPr>
        <w:spacing w:line="240" w:lineRule="auto"/>
        <w:rPr>
          <w:rFonts w:cstheme="minorHAnsi"/>
          <w:bCs/>
          <w:sz w:val="24"/>
          <w:szCs w:val="24"/>
        </w:rPr>
      </w:pPr>
      <w:r w:rsidRPr="00DC075E">
        <w:rPr>
          <w:rFonts w:cstheme="minorHAnsi"/>
          <w:bCs/>
          <w:sz w:val="24"/>
          <w:szCs w:val="24"/>
        </w:rPr>
        <w:t>Appendix Table</w:t>
      </w:r>
      <w:r w:rsidR="006735B5" w:rsidRPr="00DC075E">
        <w:rPr>
          <w:rFonts w:cstheme="minorHAnsi"/>
          <w:bCs/>
          <w:sz w:val="24"/>
          <w:szCs w:val="24"/>
        </w:rPr>
        <w:t xml:space="preserve"> 3</w:t>
      </w:r>
      <w:r w:rsidRPr="00DC075E">
        <w:rPr>
          <w:rFonts w:cstheme="minorHAnsi"/>
          <w:bCs/>
          <w:sz w:val="24"/>
          <w:szCs w:val="24"/>
        </w:rPr>
        <w:t xml:space="preserve">: Combined mean performance of 46 crosses and 3 checks for yield and yield related traits at </w:t>
      </w:r>
      <w:proofErr w:type="spellStart"/>
      <w:r w:rsidR="00D470CB" w:rsidRPr="00DC075E">
        <w:rPr>
          <w:rFonts w:cstheme="minorHAnsi"/>
          <w:bCs/>
          <w:sz w:val="24"/>
          <w:szCs w:val="24"/>
        </w:rPr>
        <w:t>Yilmana</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Densa</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Ayehu</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Guagusa</w:t>
      </w:r>
      <w:proofErr w:type="spellEnd"/>
      <w:r w:rsidR="00D470CB" w:rsidRPr="00DC075E">
        <w:rPr>
          <w:rFonts w:cstheme="minorHAnsi"/>
          <w:bCs/>
          <w:sz w:val="24"/>
          <w:szCs w:val="24"/>
        </w:rPr>
        <w:t xml:space="preserve">, </w:t>
      </w:r>
      <w:proofErr w:type="spellStart"/>
      <w:proofErr w:type="gramStart"/>
      <w:r w:rsidR="00D470CB" w:rsidRPr="00DC075E">
        <w:rPr>
          <w:rFonts w:cstheme="minorHAnsi"/>
          <w:bCs/>
          <w:sz w:val="24"/>
          <w:szCs w:val="24"/>
        </w:rPr>
        <w:t>Hulet</w:t>
      </w:r>
      <w:proofErr w:type="spellEnd"/>
      <w:proofErr w:type="gramEnd"/>
      <w:r w:rsidR="00D470CB" w:rsidRPr="00DC075E">
        <w:rPr>
          <w:rFonts w:cstheme="minorHAnsi"/>
          <w:bCs/>
          <w:sz w:val="24"/>
          <w:szCs w:val="24"/>
        </w:rPr>
        <w:t xml:space="preserve"> </w:t>
      </w:r>
      <w:proofErr w:type="spellStart"/>
      <w:r w:rsidR="00D470CB" w:rsidRPr="00DC075E">
        <w:rPr>
          <w:rFonts w:cstheme="minorHAnsi"/>
          <w:bCs/>
          <w:sz w:val="24"/>
          <w:szCs w:val="24"/>
        </w:rPr>
        <w:t>Eju</w:t>
      </w:r>
      <w:proofErr w:type="spellEnd"/>
      <w:r w:rsidR="00D470CB" w:rsidRPr="00DC075E">
        <w:rPr>
          <w:rFonts w:cstheme="minorHAnsi"/>
          <w:bCs/>
          <w:sz w:val="24"/>
          <w:szCs w:val="24"/>
        </w:rPr>
        <w:t xml:space="preserve"> </w:t>
      </w:r>
      <w:proofErr w:type="spellStart"/>
      <w:r w:rsidR="00D470CB" w:rsidRPr="00DC075E">
        <w:rPr>
          <w:rFonts w:cstheme="minorHAnsi"/>
          <w:bCs/>
          <w:sz w:val="24"/>
          <w:szCs w:val="24"/>
        </w:rPr>
        <w:t>Enes</w:t>
      </w:r>
      <w:proofErr w:type="spellEnd"/>
    </w:p>
    <w:tbl>
      <w:tblPr>
        <w:tblW w:w="12720" w:type="dxa"/>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637"/>
        <w:gridCol w:w="119"/>
        <w:gridCol w:w="3106"/>
        <w:gridCol w:w="758"/>
        <w:gridCol w:w="758"/>
        <w:gridCol w:w="858"/>
        <w:gridCol w:w="977"/>
        <w:gridCol w:w="977"/>
        <w:gridCol w:w="639"/>
        <w:gridCol w:w="758"/>
        <w:gridCol w:w="758"/>
        <w:gridCol w:w="658"/>
        <w:gridCol w:w="858"/>
        <w:gridCol w:w="859"/>
      </w:tblGrid>
      <w:tr w:rsidR="00FC3870" w:rsidRPr="00DC075E" w:rsidTr="00C12DC7">
        <w:trPr>
          <w:trHeight w:val="294"/>
        </w:trPr>
        <w:tc>
          <w:tcPr>
            <w:tcW w:w="756" w:type="dxa"/>
            <w:gridSpan w:val="2"/>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Entry</w:t>
            </w:r>
          </w:p>
        </w:tc>
        <w:tc>
          <w:tcPr>
            <w:tcW w:w="3106"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Genotype</w:t>
            </w:r>
          </w:p>
        </w:tc>
        <w:tc>
          <w:tcPr>
            <w:tcW w:w="7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DA</w:t>
            </w:r>
          </w:p>
        </w:tc>
        <w:tc>
          <w:tcPr>
            <w:tcW w:w="7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296BD7"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DS</w:t>
            </w:r>
          </w:p>
        </w:tc>
        <w:tc>
          <w:tcPr>
            <w:tcW w:w="8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DM</w:t>
            </w:r>
          </w:p>
        </w:tc>
        <w:tc>
          <w:tcPr>
            <w:tcW w:w="977"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PH</w:t>
            </w:r>
          </w:p>
        </w:tc>
        <w:tc>
          <w:tcPr>
            <w:tcW w:w="977"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EH</w:t>
            </w:r>
          </w:p>
        </w:tc>
        <w:tc>
          <w:tcPr>
            <w:tcW w:w="639"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GLS</w:t>
            </w:r>
          </w:p>
        </w:tc>
        <w:tc>
          <w:tcPr>
            <w:tcW w:w="7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296BD7"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CR</w:t>
            </w:r>
          </w:p>
        </w:tc>
        <w:tc>
          <w:tcPr>
            <w:tcW w:w="7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TLB</w:t>
            </w:r>
          </w:p>
        </w:tc>
        <w:tc>
          <w:tcPr>
            <w:tcW w:w="6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EA</w:t>
            </w:r>
          </w:p>
        </w:tc>
        <w:tc>
          <w:tcPr>
            <w:tcW w:w="85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PA</w:t>
            </w:r>
          </w:p>
        </w:tc>
        <w:tc>
          <w:tcPr>
            <w:tcW w:w="859"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GY(kg)</w:t>
            </w:r>
          </w:p>
        </w:tc>
      </w:tr>
      <w:tr w:rsidR="00FC3870" w:rsidRPr="00DC075E" w:rsidTr="00C12DC7">
        <w:trPr>
          <w:trHeight w:val="294"/>
        </w:trPr>
        <w:tc>
          <w:tcPr>
            <w:tcW w:w="756" w:type="dxa"/>
            <w:gridSpan w:val="2"/>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w:t>
            </w:r>
          </w:p>
        </w:tc>
        <w:tc>
          <w:tcPr>
            <w:tcW w:w="3106"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CML-395/CML-202//441311</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92.33</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94.56</w:t>
            </w:r>
          </w:p>
        </w:tc>
        <w:tc>
          <w:tcPr>
            <w:tcW w:w="8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162.67</w:t>
            </w:r>
          </w:p>
        </w:tc>
        <w:tc>
          <w:tcPr>
            <w:tcW w:w="977"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236.67</w:t>
            </w:r>
          </w:p>
        </w:tc>
        <w:tc>
          <w:tcPr>
            <w:tcW w:w="977"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137.22</w:t>
            </w:r>
          </w:p>
        </w:tc>
        <w:tc>
          <w:tcPr>
            <w:tcW w:w="639"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6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8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9"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8144.8</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CML-442/CML-312//441311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92.78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241.11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5685.7</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CML-395/CML-202//363122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93.78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96.22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159.67</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245.89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142.67</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7524.3</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CML-442/CML-312//363122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223.67</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128.89</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1.83</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2.56</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4346.3</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CML-395/CML-202//421412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91.00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161.33</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232.78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9498.3</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CML-442/CML-312//421412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93.44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158.78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2.56</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5882</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CML-395/CML-202//421211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92.78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137.11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7775.9</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CML-442/CML-312//421211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161.33</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221.78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131.78</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7596.1</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CML-395/CML-202//344311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162.33</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256.11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8424.2</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10</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CML-442/CML-312//344311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257.67</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145.11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6379.4</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CML-395/CML-202//633521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89.11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91.67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198.67</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110.00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8743.3</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CML-442/CML-312//633521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89.89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158.22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190.44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101.44</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2.83</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6400.6</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CML-395/CML-202//545342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161.33</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230.11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136.00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9097.9</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CML-442/CML-202//545342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93.00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210.89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117.44</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5489</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CML-395/CML-202//563471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92.00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200.67</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6579.4</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CML-442/CML-312//563471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89.67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201.56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114.22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7002.6</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CML-395/CML-202//563331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209.56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114.22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7069.2</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18</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CML-442/CML-312//563331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158.89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117.56</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5654.5</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CML-395/CML-202//563421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203.44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117.56</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6164.1</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CML-442/CML-312//563421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158.56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208.22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116.78</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6790</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CML-395/CML-202//633131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91.00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202.44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124.44</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7223.9</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lastRenderedPageBreak/>
              <w:t>22</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CML-442/CML-312//633131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161.33</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208.89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113.33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2.78</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5475.7</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CML-395/CML-202//621342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88.33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158.89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215.89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120.89</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2.56</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7583.7</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CML-442/CML-312//621342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157.44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223.78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1.78</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6300.9</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CML-395/CML-202//563461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206.00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118.00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7311.4</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CML-442/CML-312//563461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91.78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193.89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113.33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6841.5</w:t>
            </w:r>
          </w:p>
        </w:tc>
      </w:tr>
      <w:tr w:rsidR="00FC3870" w:rsidRPr="00DC075E" w:rsidTr="00C12DC7">
        <w:trPr>
          <w:trHeight w:val="294"/>
        </w:trPr>
        <w:tc>
          <w:tcPr>
            <w:tcW w:w="756"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27</w:t>
            </w:r>
          </w:p>
        </w:tc>
        <w:tc>
          <w:tcPr>
            <w:tcW w:w="3106"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CML-395/CML-202//563522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227.11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128.00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2.28</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7197.2</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28</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CML-442/CML-312//563522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210.11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114.22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2.33</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6525.6</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29</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CML-395/CML-202//633151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94.67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219.00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123.22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5802</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30</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CML-442/CML-312//633151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89.67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223.56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124.33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8238.6</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31</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CML-395/CML-202//633211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242.11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145.78</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2.33</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7681.6</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32</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CML-442/CML-312//633211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93.67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226.89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127.89</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7486.8</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33</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CML-395/CML-202//621341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227.78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8598.5</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34</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CML-442/CML-312//621341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224.44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2.67</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6855.2</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35</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CML-395/CML-202//633241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92.44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159.78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122.78</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6061.9</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36</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CML-442/CML-312//633241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89.89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158.22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212.00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120.22</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1.72</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6633.1</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37</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CML-395/CML-202//652241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94.22</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162.11</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241.00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142.11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7111.4</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38</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CML-442/CML-312//652241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92.22</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232.00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137.33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7401.3</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39</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CML-395/CML-202//652431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96.00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127.67</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2.22</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7624.9</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40</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CML-442/CML-312//652431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93.00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95.44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161.00</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218.89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122.11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2.50</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5955.3</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41</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CML-395/CML-202//652321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94.78</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212.78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124.00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7967.0</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42</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CML-442/CML-312//652321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93.67</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96.11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213.44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120.11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1.67</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2.61</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6219.3</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43</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CML-395/CML-202//652141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91.78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94.33</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225.44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133.00</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8237.0</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44</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CML-442/CML-312//652141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202.89</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107.89</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2.39</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6158.6</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45</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CML-395/CML-202//563521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89.78</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92.00</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223.22</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121.11</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1.94</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2.28</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6689.7</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46</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CML-442/CML-312//563521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90.89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92.89</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160.44</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209.56</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118.33</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2.33</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6590.5</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47</w:t>
            </w:r>
          </w:p>
        </w:tc>
        <w:tc>
          <w:tcPr>
            <w:tcW w:w="3225" w:type="dxa"/>
            <w:gridSpan w:val="2"/>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BH-661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94.11</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96.56</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163.33</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279.78</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173.44</w:t>
            </w:r>
          </w:p>
        </w:tc>
        <w:tc>
          <w:tcPr>
            <w:tcW w:w="63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1.56</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2.56</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9066.5</w:t>
            </w:r>
          </w:p>
        </w:tc>
      </w:tr>
      <w:tr w:rsidR="00FC3870" w:rsidRPr="00DC075E" w:rsidTr="00C12DC7">
        <w:trPr>
          <w:trHeight w:val="347"/>
        </w:trPr>
        <w:tc>
          <w:tcPr>
            <w:tcW w:w="637"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lastRenderedPageBreak/>
              <w:t>48</w:t>
            </w:r>
          </w:p>
        </w:tc>
        <w:tc>
          <w:tcPr>
            <w:tcW w:w="3225" w:type="dxa"/>
            <w:gridSpan w:val="2"/>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BH-546</w:t>
            </w:r>
          </w:p>
        </w:tc>
        <w:tc>
          <w:tcPr>
            <w:tcW w:w="7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93.56</w:t>
            </w:r>
          </w:p>
        </w:tc>
        <w:tc>
          <w:tcPr>
            <w:tcW w:w="7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95.78</w:t>
            </w:r>
          </w:p>
        </w:tc>
        <w:tc>
          <w:tcPr>
            <w:tcW w:w="8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162.44</w:t>
            </w:r>
          </w:p>
        </w:tc>
        <w:tc>
          <w:tcPr>
            <w:tcW w:w="977"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238.78</w:t>
            </w:r>
          </w:p>
        </w:tc>
        <w:tc>
          <w:tcPr>
            <w:tcW w:w="977"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147.56</w:t>
            </w:r>
          </w:p>
        </w:tc>
        <w:tc>
          <w:tcPr>
            <w:tcW w:w="639"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1.50</w:t>
            </w:r>
          </w:p>
        </w:tc>
        <w:tc>
          <w:tcPr>
            <w:tcW w:w="7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1.61</w:t>
            </w:r>
          </w:p>
        </w:tc>
        <w:tc>
          <w:tcPr>
            <w:tcW w:w="6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1.78</w:t>
            </w:r>
          </w:p>
        </w:tc>
        <w:tc>
          <w:tcPr>
            <w:tcW w:w="858"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2.33</w:t>
            </w:r>
          </w:p>
        </w:tc>
        <w:tc>
          <w:tcPr>
            <w:tcW w:w="859" w:type="dxa"/>
            <w:tcBorders>
              <w:bottom w:val="nil"/>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8612.9</w:t>
            </w:r>
          </w:p>
        </w:tc>
      </w:tr>
      <w:tr w:rsidR="00FC3870" w:rsidRPr="00DC075E" w:rsidTr="00C12DC7">
        <w:trPr>
          <w:trHeight w:val="347"/>
        </w:trPr>
        <w:tc>
          <w:tcPr>
            <w:tcW w:w="637"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49</w:t>
            </w:r>
          </w:p>
        </w:tc>
        <w:tc>
          <w:tcPr>
            <w:tcW w:w="3225" w:type="dxa"/>
            <w:gridSpan w:val="2"/>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D470CB"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AMH-851</w:t>
            </w:r>
          </w:p>
        </w:tc>
        <w:tc>
          <w:tcPr>
            <w:tcW w:w="7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88.11</w:t>
            </w:r>
          </w:p>
        </w:tc>
        <w:tc>
          <w:tcPr>
            <w:tcW w:w="7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90.11</w:t>
            </w:r>
          </w:p>
        </w:tc>
        <w:tc>
          <w:tcPr>
            <w:tcW w:w="8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160.22</w:t>
            </w:r>
          </w:p>
        </w:tc>
        <w:tc>
          <w:tcPr>
            <w:tcW w:w="977"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225.11</w:t>
            </w:r>
          </w:p>
        </w:tc>
        <w:tc>
          <w:tcPr>
            <w:tcW w:w="977"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116.56</w:t>
            </w:r>
          </w:p>
        </w:tc>
        <w:tc>
          <w:tcPr>
            <w:tcW w:w="639"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1.39</w:t>
            </w:r>
          </w:p>
        </w:tc>
        <w:tc>
          <w:tcPr>
            <w:tcW w:w="7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1.33</w:t>
            </w:r>
          </w:p>
        </w:tc>
        <w:tc>
          <w:tcPr>
            <w:tcW w:w="7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1.44</w:t>
            </w:r>
          </w:p>
        </w:tc>
        <w:tc>
          <w:tcPr>
            <w:tcW w:w="6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2.17</w:t>
            </w:r>
          </w:p>
        </w:tc>
        <w:tc>
          <w:tcPr>
            <w:tcW w:w="858"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2.00</w:t>
            </w:r>
          </w:p>
        </w:tc>
        <w:tc>
          <w:tcPr>
            <w:tcW w:w="859" w:type="dxa"/>
            <w:tcBorders>
              <w:top w:val="nil"/>
              <w:bottom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7910.2</w:t>
            </w:r>
          </w:p>
        </w:tc>
      </w:tr>
      <w:tr w:rsidR="00FC3870" w:rsidRPr="00DC075E" w:rsidTr="00C12DC7">
        <w:trPr>
          <w:trHeight w:val="347"/>
        </w:trPr>
        <w:tc>
          <w:tcPr>
            <w:tcW w:w="637"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w:t>
            </w:r>
          </w:p>
        </w:tc>
        <w:tc>
          <w:tcPr>
            <w:tcW w:w="3225" w:type="dxa"/>
            <w:gridSpan w:val="2"/>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MEAN</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91.57</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93.89</w:t>
            </w:r>
          </w:p>
        </w:tc>
        <w:tc>
          <w:tcPr>
            <w:tcW w:w="8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160.68</w:t>
            </w:r>
          </w:p>
        </w:tc>
        <w:tc>
          <w:tcPr>
            <w:tcW w:w="977"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221.15</w:t>
            </w:r>
          </w:p>
        </w:tc>
        <w:tc>
          <w:tcPr>
            <w:tcW w:w="977"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126.37</w:t>
            </w:r>
          </w:p>
        </w:tc>
        <w:tc>
          <w:tcPr>
            <w:tcW w:w="639"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1.46</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1.42</w:t>
            </w:r>
          </w:p>
        </w:tc>
        <w:tc>
          <w:tcPr>
            <w:tcW w:w="7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1.54</w:t>
            </w:r>
          </w:p>
        </w:tc>
        <w:tc>
          <w:tcPr>
            <w:tcW w:w="6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1.96</w:t>
            </w:r>
          </w:p>
        </w:tc>
        <w:tc>
          <w:tcPr>
            <w:tcW w:w="858"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2.44</w:t>
            </w:r>
          </w:p>
        </w:tc>
        <w:tc>
          <w:tcPr>
            <w:tcW w:w="859" w:type="dxa"/>
            <w:tcBorders>
              <w:top w:val="single" w:sz="4" w:space="0" w:color="auto"/>
            </w:tcBorders>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7094.1</w:t>
            </w:r>
          </w:p>
        </w:tc>
      </w:tr>
      <w:tr w:rsidR="00C71C89" w:rsidRPr="00DC075E" w:rsidTr="00C12DC7">
        <w:trPr>
          <w:trHeight w:val="347"/>
        </w:trPr>
        <w:tc>
          <w:tcPr>
            <w:tcW w:w="637" w:type="dxa"/>
            <w:shd w:val="clear" w:color="auto" w:fill="auto"/>
            <w:tcMar>
              <w:top w:w="15" w:type="dxa"/>
              <w:left w:w="15" w:type="dxa"/>
              <w:bottom w:w="0" w:type="dxa"/>
              <w:right w:w="15" w:type="dxa"/>
            </w:tcMar>
            <w:vAlign w:val="bottom"/>
            <w:hideMark/>
          </w:tcPr>
          <w:p w:rsidR="00C71C89" w:rsidRPr="00DC075E" w:rsidRDefault="00C71C89"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w:t>
            </w:r>
          </w:p>
        </w:tc>
        <w:tc>
          <w:tcPr>
            <w:tcW w:w="3225" w:type="dxa"/>
            <w:gridSpan w:val="2"/>
            <w:shd w:val="clear" w:color="auto" w:fill="auto"/>
            <w:tcMar>
              <w:top w:w="15" w:type="dxa"/>
              <w:left w:w="15" w:type="dxa"/>
              <w:bottom w:w="0" w:type="dxa"/>
              <w:right w:w="15" w:type="dxa"/>
            </w:tcMar>
            <w:vAlign w:val="bottom"/>
            <w:hideMark/>
          </w:tcPr>
          <w:p w:rsidR="00C71C89" w:rsidRPr="00DC075E" w:rsidRDefault="00C71C89"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LSD</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rPr>
                <w:rFonts w:cstheme="minorHAnsi"/>
                <w:color w:val="000000"/>
                <w:sz w:val="24"/>
                <w:szCs w:val="24"/>
              </w:rPr>
            </w:pPr>
            <w:r w:rsidRPr="00DC075E">
              <w:rPr>
                <w:rFonts w:cstheme="minorHAnsi"/>
                <w:color w:val="000000"/>
                <w:sz w:val="24"/>
                <w:szCs w:val="24"/>
              </w:rPr>
              <w:t xml:space="preserve">   1.60</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rPr>
                <w:rFonts w:cstheme="minorHAnsi"/>
                <w:color w:val="000000"/>
                <w:sz w:val="24"/>
                <w:szCs w:val="24"/>
              </w:rPr>
            </w:pPr>
            <w:r w:rsidRPr="00DC075E">
              <w:rPr>
                <w:rFonts w:cstheme="minorHAnsi"/>
                <w:color w:val="000000"/>
                <w:sz w:val="24"/>
                <w:szCs w:val="24"/>
              </w:rPr>
              <w:t xml:space="preserve">   1.83</w:t>
            </w:r>
          </w:p>
        </w:tc>
        <w:tc>
          <w:tcPr>
            <w:tcW w:w="8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rPr>
                <w:rFonts w:cstheme="minorHAnsi"/>
                <w:color w:val="000000"/>
                <w:sz w:val="24"/>
                <w:szCs w:val="24"/>
              </w:rPr>
            </w:pPr>
            <w:r w:rsidRPr="00DC075E">
              <w:rPr>
                <w:rFonts w:cstheme="minorHAnsi"/>
                <w:color w:val="000000"/>
                <w:sz w:val="24"/>
                <w:szCs w:val="24"/>
              </w:rPr>
              <w:t xml:space="preserve">   1.54</w:t>
            </w:r>
          </w:p>
        </w:tc>
        <w:tc>
          <w:tcPr>
            <w:tcW w:w="977"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rPr>
                <w:rFonts w:cstheme="minorHAnsi"/>
                <w:color w:val="000000"/>
                <w:sz w:val="24"/>
                <w:szCs w:val="24"/>
              </w:rPr>
            </w:pPr>
            <w:r w:rsidRPr="00DC075E">
              <w:rPr>
                <w:rFonts w:cstheme="minorHAnsi"/>
                <w:color w:val="000000"/>
                <w:sz w:val="24"/>
                <w:szCs w:val="24"/>
              </w:rPr>
              <w:t xml:space="preserve">    16.47</w:t>
            </w:r>
          </w:p>
        </w:tc>
        <w:tc>
          <w:tcPr>
            <w:tcW w:w="977"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rPr>
                <w:rFonts w:cstheme="minorHAnsi"/>
                <w:color w:val="000000"/>
                <w:sz w:val="24"/>
                <w:szCs w:val="24"/>
              </w:rPr>
            </w:pPr>
            <w:r w:rsidRPr="00DC075E">
              <w:rPr>
                <w:rFonts w:cstheme="minorHAnsi"/>
                <w:color w:val="000000"/>
                <w:sz w:val="24"/>
                <w:szCs w:val="24"/>
              </w:rPr>
              <w:t xml:space="preserve">     9.53</w:t>
            </w:r>
          </w:p>
        </w:tc>
        <w:tc>
          <w:tcPr>
            <w:tcW w:w="639"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 xml:space="preserve"> 0.25</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 xml:space="preserve"> 0.19</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 xml:space="preserve"> 0.20</w:t>
            </w:r>
          </w:p>
        </w:tc>
        <w:tc>
          <w:tcPr>
            <w:tcW w:w="6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 xml:space="preserve"> 0.30</w:t>
            </w:r>
          </w:p>
        </w:tc>
        <w:tc>
          <w:tcPr>
            <w:tcW w:w="8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0.37</w:t>
            </w:r>
          </w:p>
        </w:tc>
        <w:tc>
          <w:tcPr>
            <w:tcW w:w="859"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1294.90</w:t>
            </w:r>
          </w:p>
        </w:tc>
      </w:tr>
      <w:tr w:rsidR="00C71C89" w:rsidRPr="00DC075E" w:rsidTr="00C12DC7">
        <w:trPr>
          <w:trHeight w:val="347"/>
        </w:trPr>
        <w:tc>
          <w:tcPr>
            <w:tcW w:w="637" w:type="dxa"/>
            <w:shd w:val="clear" w:color="auto" w:fill="auto"/>
            <w:tcMar>
              <w:top w:w="15" w:type="dxa"/>
              <w:left w:w="15" w:type="dxa"/>
              <w:bottom w:w="0" w:type="dxa"/>
              <w:right w:w="15" w:type="dxa"/>
            </w:tcMar>
            <w:vAlign w:val="bottom"/>
            <w:hideMark/>
          </w:tcPr>
          <w:p w:rsidR="00C71C89" w:rsidRPr="00DC075E" w:rsidRDefault="00C71C89"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w:t>
            </w:r>
          </w:p>
        </w:tc>
        <w:tc>
          <w:tcPr>
            <w:tcW w:w="3225" w:type="dxa"/>
            <w:gridSpan w:val="2"/>
            <w:shd w:val="clear" w:color="auto" w:fill="auto"/>
            <w:tcMar>
              <w:top w:w="15" w:type="dxa"/>
              <w:left w:w="15" w:type="dxa"/>
              <w:bottom w:w="0" w:type="dxa"/>
              <w:right w:w="15" w:type="dxa"/>
            </w:tcMar>
            <w:vAlign w:val="bottom"/>
            <w:hideMark/>
          </w:tcPr>
          <w:p w:rsidR="00C71C89" w:rsidRPr="00DC075E" w:rsidRDefault="00C71C89"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CV</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1.88</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2.10</w:t>
            </w:r>
          </w:p>
        </w:tc>
        <w:tc>
          <w:tcPr>
            <w:tcW w:w="8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1.03</w:t>
            </w:r>
          </w:p>
        </w:tc>
        <w:tc>
          <w:tcPr>
            <w:tcW w:w="977"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8.03</w:t>
            </w:r>
          </w:p>
        </w:tc>
        <w:tc>
          <w:tcPr>
            <w:tcW w:w="977"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center"/>
              <w:rPr>
                <w:rFonts w:cstheme="minorHAnsi"/>
                <w:color w:val="000000"/>
                <w:sz w:val="24"/>
                <w:szCs w:val="24"/>
              </w:rPr>
            </w:pPr>
            <w:r w:rsidRPr="00DC075E">
              <w:rPr>
                <w:rFonts w:cstheme="minorHAnsi"/>
                <w:color w:val="000000"/>
                <w:sz w:val="24"/>
                <w:szCs w:val="24"/>
              </w:rPr>
              <w:t>8.12</w:t>
            </w:r>
          </w:p>
        </w:tc>
        <w:tc>
          <w:tcPr>
            <w:tcW w:w="639"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18.54</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14.56</w:t>
            </w:r>
          </w:p>
        </w:tc>
        <w:tc>
          <w:tcPr>
            <w:tcW w:w="7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13.97</w:t>
            </w:r>
          </w:p>
        </w:tc>
        <w:tc>
          <w:tcPr>
            <w:tcW w:w="6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16.62</w:t>
            </w:r>
          </w:p>
        </w:tc>
        <w:tc>
          <w:tcPr>
            <w:tcW w:w="858"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16.44</w:t>
            </w:r>
          </w:p>
        </w:tc>
        <w:tc>
          <w:tcPr>
            <w:tcW w:w="859" w:type="dxa"/>
            <w:shd w:val="clear" w:color="auto" w:fill="auto"/>
            <w:tcMar>
              <w:top w:w="15" w:type="dxa"/>
              <w:left w:w="15" w:type="dxa"/>
              <w:bottom w:w="0" w:type="dxa"/>
              <w:right w:w="15" w:type="dxa"/>
            </w:tcMar>
            <w:vAlign w:val="bottom"/>
            <w:hideMark/>
          </w:tcPr>
          <w:p w:rsidR="00C71C89" w:rsidRPr="00DC075E" w:rsidRDefault="00C71C89" w:rsidP="00DC075E">
            <w:pPr>
              <w:spacing w:line="240" w:lineRule="auto"/>
              <w:jc w:val="right"/>
              <w:rPr>
                <w:rFonts w:cstheme="minorHAnsi"/>
                <w:color w:val="000000"/>
                <w:sz w:val="24"/>
                <w:szCs w:val="24"/>
              </w:rPr>
            </w:pPr>
            <w:r w:rsidRPr="00DC075E">
              <w:rPr>
                <w:rFonts w:cstheme="minorHAnsi"/>
                <w:color w:val="000000"/>
                <w:sz w:val="24"/>
                <w:szCs w:val="24"/>
              </w:rPr>
              <w:t>19.67</w:t>
            </w:r>
          </w:p>
        </w:tc>
      </w:tr>
      <w:tr w:rsidR="00FC3870" w:rsidRPr="00DC075E" w:rsidTr="00C12DC7">
        <w:trPr>
          <w:trHeight w:val="347"/>
        </w:trPr>
        <w:tc>
          <w:tcPr>
            <w:tcW w:w="63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 </w:t>
            </w:r>
          </w:p>
        </w:tc>
        <w:tc>
          <w:tcPr>
            <w:tcW w:w="3225" w:type="dxa"/>
            <w:gridSpan w:val="2"/>
            <w:shd w:val="clear" w:color="auto" w:fill="auto"/>
            <w:tcMar>
              <w:top w:w="15" w:type="dxa"/>
              <w:left w:w="15" w:type="dxa"/>
              <w:bottom w:w="0" w:type="dxa"/>
              <w:right w:w="15" w:type="dxa"/>
            </w:tcMar>
            <w:vAlign w:val="bottom"/>
            <w:hideMark/>
          </w:tcPr>
          <w:p w:rsidR="00FC3870"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GENOTYPE(G)</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977"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639" w:type="dxa"/>
            <w:shd w:val="clear" w:color="auto" w:fill="auto"/>
            <w:tcMar>
              <w:top w:w="15" w:type="dxa"/>
              <w:left w:w="15" w:type="dxa"/>
              <w:bottom w:w="0" w:type="dxa"/>
              <w:right w:w="15" w:type="dxa"/>
            </w:tcMar>
            <w:vAlign w:val="bottom"/>
            <w:hideMark/>
          </w:tcPr>
          <w:p w:rsidR="00FC3870" w:rsidRPr="00DC075E" w:rsidRDefault="00D236A2"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6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858"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859" w:type="dxa"/>
            <w:shd w:val="clear" w:color="auto" w:fill="auto"/>
            <w:tcMar>
              <w:top w:w="15" w:type="dxa"/>
              <w:left w:w="15" w:type="dxa"/>
              <w:bottom w:w="0" w:type="dxa"/>
              <w:right w:w="15" w:type="dxa"/>
            </w:tcMar>
            <w:vAlign w:val="bottom"/>
            <w:hideMark/>
          </w:tcPr>
          <w:p w:rsidR="00FC3870" w:rsidRPr="00DC075E" w:rsidRDefault="00FC3870"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r>
      <w:tr w:rsidR="00FD29AD" w:rsidRPr="00DC075E" w:rsidTr="00C12DC7">
        <w:trPr>
          <w:trHeight w:val="347"/>
        </w:trPr>
        <w:tc>
          <w:tcPr>
            <w:tcW w:w="637"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p>
        </w:tc>
        <w:tc>
          <w:tcPr>
            <w:tcW w:w="3225" w:type="dxa"/>
            <w:gridSpan w:val="2"/>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LOCATION(L)</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8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977"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977"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639"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6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8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c>
          <w:tcPr>
            <w:tcW w:w="859"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sz w:val="24"/>
                <w:szCs w:val="24"/>
              </w:rPr>
            </w:pPr>
            <w:r w:rsidRPr="00DC075E">
              <w:rPr>
                <w:rFonts w:eastAsia="Times New Roman" w:cstheme="minorHAnsi"/>
                <w:bCs/>
                <w:color w:val="000000"/>
                <w:kern w:val="24"/>
                <w:sz w:val="24"/>
                <w:szCs w:val="24"/>
              </w:rPr>
              <w:t>**</w:t>
            </w:r>
          </w:p>
        </w:tc>
      </w:tr>
      <w:tr w:rsidR="00FD29AD" w:rsidRPr="00DC075E" w:rsidTr="00C12DC7">
        <w:trPr>
          <w:trHeight w:val="347"/>
        </w:trPr>
        <w:tc>
          <w:tcPr>
            <w:tcW w:w="637"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p>
        </w:tc>
        <w:tc>
          <w:tcPr>
            <w:tcW w:w="3225" w:type="dxa"/>
            <w:gridSpan w:val="2"/>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GXL</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c>
          <w:tcPr>
            <w:tcW w:w="858" w:type="dxa"/>
            <w:shd w:val="clear" w:color="auto" w:fill="auto"/>
            <w:tcMar>
              <w:top w:w="15" w:type="dxa"/>
              <w:left w:w="15" w:type="dxa"/>
              <w:bottom w:w="0" w:type="dxa"/>
              <w:right w:w="15" w:type="dxa"/>
            </w:tcMar>
            <w:vAlign w:val="bottom"/>
          </w:tcPr>
          <w:p w:rsidR="00FD29AD" w:rsidRPr="00DC075E" w:rsidRDefault="00D236A2"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c>
          <w:tcPr>
            <w:tcW w:w="977" w:type="dxa"/>
            <w:shd w:val="clear" w:color="auto" w:fill="auto"/>
            <w:tcMar>
              <w:top w:w="15" w:type="dxa"/>
              <w:left w:w="15" w:type="dxa"/>
              <w:bottom w:w="0" w:type="dxa"/>
              <w:right w:w="15" w:type="dxa"/>
            </w:tcMar>
            <w:vAlign w:val="bottom"/>
          </w:tcPr>
          <w:p w:rsidR="00FD29AD" w:rsidRPr="00DC075E" w:rsidRDefault="00D236A2"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NS</w:t>
            </w:r>
          </w:p>
        </w:tc>
        <w:tc>
          <w:tcPr>
            <w:tcW w:w="977" w:type="dxa"/>
            <w:shd w:val="clear" w:color="auto" w:fill="auto"/>
            <w:tcMar>
              <w:top w:w="15" w:type="dxa"/>
              <w:left w:w="15" w:type="dxa"/>
              <w:bottom w:w="0" w:type="dxa"/>
              <w:right w:w="15" w:type="dxa"/>
            </w:tcMar>
            <w:vAlign w:val="bottom"/>
          </w:tcPr>
          <w:p w:rsidR="00FD29AD" w:rsidRPr="00DC075E" w:rsidRDefault="00D236A2"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NS</w:t>
            </w:r>
          </w:p>
        </w:tc>
        <w:tc>
          <w:tcPr>
            <w:tcW w:w="639"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tcPr>
          <w:p w:rsidR="00FD29AD" w:rsidRPr="00DC075E" w:rsidRDefault="00D236A2"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c>
          <w:tcPr>
            <w:tcW w:w="7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c>
          <w:tcPr>
            <w:tcW w:w="658" w:type="dxa"/>
            <w:shd w:val="clear" w:color="auto" w:fill="auto"/>
            <w:tcMar>
              <w:top w:w="15" w:type="dxa"/>
              <w:left w:w="15" w:type="dxa"/>
              <w:bottom w:w="0" w:type="dxa"/>
              <w:right w:w="15" w:type="dxa"/>
            </w:tcMar>
            <w:vAlign w:val="bottom"/>
          </w:tcPr>
          <w:p w:rsidR="00FD29AD" w:rsidRPr="00DC075E" w:rsidRDefault="00FD29AD"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NS</w:t>
            </w:r>
          </w:p>
        </w:tc>
        <w:tc>
          <w:tcPr>
            <w:tcW w:w="858" w:type="dxa"/>
            <w:shd w:val="clear" w:color="auto" w:fill="auto"/>
            <w:tcMar>
              <w:top w:w="15" w:type="dxa"/>
              <w:left w:w="15" w:type="dxa"/>
              <w:bottom w:w="0" w:type="dxa"/>
              <w:right w:w="15" w:type="dxa"/>
            </w:tcMar>
            <w:vAlign w:val="bottom"/>
          </w:tcPr>
          <w:p w:rsidR="00FD29AD" w:rsidRPr="00DC075E" w:rsidRDefault="00D236A2"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NS</w:t>
            </w:r>
          </w:p>
        </w:tc>
        <w:tc>
          <w:tcPr>
            <w:tcW w:w="859" w:type="dxa"/>
            <w:shd w:val="clear" w:color="auto" w:fill="auto"/>
            <w:tcMar>
              <w:top w:w="15" w:type="dxa"/>
              <w:left w:w="15" w:type="dxa"/>
              <w:bottom w:w="0" w:type="dxa"/>
              <w:right w:w="15" w:type="dxa"/>
            </w:tcMar>
            <w:vAlign w:val="bottom"/>
          </w:tcPr>
          <w:p w:rsidR="00FD29AD" w:rsidRPr="00DC075E" w:rsidRDefault="00D236A2" w:rsidP="00DC075E">
            <w:pPr>
              <w:spacing w:after="0" w:line="240" w:lineRule="auto"/>
              <w:jc w:val="center"/>
              <w:textAlignment w:val="bottom"/>
              <w:rPr>
                <w:rFonts w:eastAsia="Times New Roman" w:cstheme="minorHAnsi"/>
                <w:bCs/>
                <w:color w:val="000000"/>
                <w:kern w:val="24"/>
                <w:sz w:val="24"/>
                <w:szCs w:val="24"/>
              </w:rPr>
            </w:pPr>
            <w:r w:rsidRPr="00DC075E">
              <w:rPr>
                <w:rFonts w:eastAsia="Times New Roman" w:cstheme="minorHAnsi"/>
                <w:bCs/>
                <w:color w:val="000000"/>
                <w:kern w:val="24"/>
                <w:sz w:val="24"/>
                <w:szCs w:val="24"/>
              </w:rPr>
              <w:t>*</w:t>
            </w:r>
          </w:p>
        </w:tc>
      </w:tr>
    </w:tbl>
    <w:p w:rsidR="00296BD7" w:rsidRPr="00DC075E" w:rsidRDefault="00296BD7" w:rsidP="00DC075E">
      <w:pPr>
        <w:autoSpaceDE w:val="0"/>
        <w:autoSpaceDN w:val="0"/>
        <w:adjustRightInd w:val="0"/>
        <w:spacing w:after="0" w:line="240" w:lineRule="auto"/>
        <w:jc w:val="both"/>
        <w:rPr>
          <w:rFonts w:cstheme="minorHAnsi"/>
          <w:b/>
          <w:bCs/>
          <w:sz w:val="24"/>
          <w:szCs w:val="24"/>
        </w:rPr>
      </w:pPr>
      <w:r w:rsidRPr="00DC075E">
        <w:rPr>
          <w:rFonts w:cstheme="minorHAnsi"/>
          <w:sz w:val="24"/>
          <w:szCs w:val="24"/>
        </w:rPr>
        <w:t>**=significant at 0.01 probability level</w:t>
      </w:r>
      <w:r w:rsidR="00861463" w:rsidRPr="00DC075E">
        <w:rPr>
          <w:rFonts w:cstheme="minorHAnsi"/>
          <w:sz w:val="24"/>
          <w:szCs w:val="24"/>
        </w:rPr>
        <w:t xml:space="preserve">, *= significant at 0.05 probability level and </w:t>
      </w:r>
      <w:r w:rsidR="00185E7D" w:rsidRPr="00DC075E">
        <w:rPr>
          <w:rFonts w:cstheme="minorHAnsi"/>
          <w:sz w:val="24"/>
          <w:szCs w:val="24"/>
        </w:rPr>
        <w:t>NS= Non significant</w:t>
      </w:r>
    </w:p>
    <w:p w:rsidR="00296BD7" w:rsidRPr="00DC075E" w:rsidRDefault="00296BD7" w:rsidP="00DC075E">
      <w:pPr>
        <w:autoSpaceDE w:val="0"/>
        <w:autoSpaceDN w:val="0"/>
        <w:adjustRightInd w:val="0"/>
        <w:spacing w:after="0" w:line="240" w:lineRule="auto"/>
        <w:jc w:val="both"/>
        <w:rPr>
          <w:rFonts w:cstheme="minorHAnsi"/>
          <w:sz w:val="24"/>
          <w:szCs w:val="24"/>
        </w:rPr>
      </w:pPr>
      <w:r w:rsidRPr="00DC075E">
        <w:rPr>
          <w:rFonts w:cstheme="minorHAnsi"/>
          <w:sz w:val="24"/>
          <w:szCs w:val="24"/>
        </w:rPr>
        <w:t xml:space="preserve"> DA = days to </w:t>
      </w:r>
      <w:proofErr w:type="spellStart"/>
      <w:r w:rsidRPr="00DC075E">
        <w:rPr>
          <w:rFonts w:cstheme="minorHAnsi"/>
          <w:sz w:val="24"/>
          <w:szCs w:val="24"/>
        </w:rPr>
        <w:t>anthesis</w:t>
      </w:r>
      <w:proofErr w:type="spellEnd"/>
      <w:r w:rsidRPr="00DC075E">
        <w:rPr>
          <w:rFonts w:cstheme="minorHAnsi"/>
          <w:sz w:val="24"/>
          <w:szCs w:val="24"/>
        </w:rPr>
        <w:t xml:space="preserve"> (days), DS = days to </w:t>
      </w:r>
      <w:proofErr w:type="spellStart"/>
      <w:r w:rsidRPr="00DC075E">
        <w:rPr>
          <w:rFonts w:cstheme="minorHAnsi"/>
          <w:sz w:val="24"/>
          <w:szCs w:val="24"/>
        </w:rPr>
        <w:t>silking</w:t>
      </w:r>
      <w:proofErr w:type="spellEnd"/>
      <w:r w:rsidRPr="00DC075E">
        <w:rPr>
          <w:rFonts w:cstheme="minorHAnsi"/>
          <w:sz w:val="24"/>
          <w:szCs w:val="24"/>
        </w:rPr>
        <w:t xml:space="preserve"> (days), DM = days to maturity, PH = plant height (cm), EH = ear height (cm), GLS = </w:t>
      </w:r>
      <w:proofErr w:type="spellStart"/>
      <w:r w:rsidRPr="00DC075E">
        <w:rPr>
          <w:rFonts w:cstheme="minorHAnsi"/>
          <w:sz w:val="24"/>
          <w:szCs w:val="24"/>
        </w:rPr>
        <w:t>gery</w:t>
      </w:r>
      <w:proofErr w:type="spellEnd"/>
      <w:r w:rsidRPr="00DC075E">
        <w:rPr>
          <w:rFonts w:cstheme="minorHAnsi"/>
          <w:sz w:val="24"/>
          <w:szCs w:val="24"/>
        </w:rPr>
        <w:t xml:space="preserve"> leaf spot, CR = corn rust, TLB = </w:t>
      </w:r>
      <w:proofErr w:type="spellStart"/>
      <w:r w:rsidRPr="00DC075E">
        <w:rPr>
          <w:rFonts w:cstheme="minorHAnsi"/>
          <w:sz w:val="24"/>
          <w:szCs w:val="24"/>
        </w:rPr>
        <w:t>Turcicum</w:t>
      </w:r>
      <w:proofErr w:type="spellEnd"/>
      <w:r w:rsidRPr="00DC075E">
        <w:rPr>
          <w:rFonts w:cstheme="minorHAnsi"/>
          <w:sz w:val="24"/>
          <w:szCs w:val="24"/>
        </w:rPr>
        <w:t xml:space="preserve"> leaf blight, EA = ear aspect, PA = plant aspect and GY = grain yield (kg/ha). </w:t>
      </w:r>
    </w:p>
    <w:p w:rsidR="003E7D6C" w:rsidRPr="00DC075E" w:rsidRDefault="003E7D6C" w:rsidP="00DC075E">
      <w:pPr>
        <w:spacing w:line="240" w:lineRule="auto"/>
        <w:rPr>
          <w:rFonts w:cstheme="minorHAnsi"/>
          <w:sz w:val="24"/>
          <w:szCs w:val="24"/>
        </w:rPr>
      </w:pPr>
    </w:p>
    <w:sectPr w:rsidR="003E7D6C" w:rsidRPr="00DC075E" w:rsidSect="00DC075E">
      <w:pgSz w:w="15840" w:h="12240" w:orient="landscape"/>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5D2A"/>
    <w:multiLevelType w:val="hybridMultilevel"/>
    <w:tmpl w:val="DC62347E"/>
    <w:lvl w:ilvl="0" w:tplc="65086DEE">
      <w:start w:val="5"/>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 w15:restartNumberingAfterBreak="0">
    <w:nsid w:val="2E163BC5"/>
    <w:multiLevelType w:val="hybridMultilevel"/>
    <w:tmpl w:val="5CC451D0"/>
    <w:lvl w:ilvl="0" w:tplc="1A6E5FA6">
      <w:start w:val="1"/>
      <w:numFmt w:val="bullet"/>
      <w:lvlText w:val=""/>
      <w:lvlJc w:val="left"/>
      <w:pPr>
        <w:tabs>
          <w:tab w:val="num" w:pos="720"/>
        </w:tabs>
        <w:ind w:left="720" w:hanging="360"/>
      </w:pPr>
      <w:rPr>
        <w:rFonts w:ascii="Wingdings" w:hAnsi="Wingdings" w:hint="default"/>
      </w:rPr>
    </w:lvl>
    <w:lvl w:ilvl="1" w:tplc="BB86BA96" w:tentative="1">
      <w:start w:val="1"/>
      <w:numFmt w:val="bullet"/>
      <w:lvlText w:val=""/>
      <w:lvlJc w:val="left"/>
      <w:pPr>
        <w:tabs>
          <w:tab w:val="num" w:pos="1440"/>
        </w:tabs>
        <w:ind w:left="1440" w:hanging="360"/>
      </w:pPr>
      <w:rPr>
        <w:rFonts w:ascii="Wingdings" w:hAnsi="Wingdings" w:hint="default"/>
      </w:rPr>
    </w:lvl>
    <w:lvl w:ilvl="2" w:tplc="891210CE" w:tentative="1">
      <w:start w:val="1"/>
      <w:numFmt w:val="bullet"/>
      <w:lvlText w:val=""/>
      <w:lvlJc w:val="left"/>
      <w:pPr>
        <w:tabs>
          <w:tab w:val="num" w:pos="2160"/>
        </w:tabs>
        <w:ind w:left="2160" w:hanging="360"/>
      </w:pPr>
      <w:rPr>
        <w:rFonts w:ascii="Wingdings" w:hAnsi="Wingdings" w:hint="default"/>
      </w:rPr>
    </w:lvl>
    <w:lvl w:ilvl="3" w:tplc="0F64AD0A" w:tentative="1">
      <w:start w:val="1"/>
      <w:numFmt w:val="bullet"/>
      <w:lvlText w:val=""/>
      <w:lvlJc w:val="left"/>
      <w:pPr>
        <w:tabs>
          <w:tab w:val="num" w:pos="2880"/>
        </w:tabs>
        <w:ind w:left="2880" w:hanging="360"/>
      </w:pPr>
      <w:rPr>
        <w:rFonts w:ascii="Wingdings" w:hAnsi="Wingdings" w:hint="default"/>
      </w:rPr>
    </w:lvl>
    <w:lvl w:ilvl="4" w:tplc="026E76DC" w:tentative="1">
      <w:start w:val="1"/>
      <w:numFmt w:val="bullet"/>
      <w:lvlText w:val=""/>
      <w:lvlJc w:val="left"/>
      <w:pPr>
        <w:tabs>
          <w:tab w:val="num" w:pos="3600"/>
        </w:tabs>
        <w:ind w:left="3600" w:hanging="360"/>
      </w:pPr>
      <w:rPr>
        <w:rFonts w:ascii="Wingdings" w:hAnsi="Wingdings" w:hint="default"/>
      </w:rPr>
    </w:lvl>
    <w:lvl w:ilvl="5" w:tplc="573AAFDC" w:tentative="1">
      <w:start w:val="1"/>
      <w:numFmt w:val="bullet"/>
      <w:lvlText w:val=""/>
      <w:lvlJc w:val="left"/>
      <w:pPr>
        <w:tabs>
          <w:tab w:val="num" w:pos="4320"/>
        </w:tabs>
        <w:ind w:left="4320" w:hanging="360"/>
      </w:pPr>
      <w:rPr>
        <w:rFonts w:ascii="Wingdings" w:hAnsi="Wingdings" w:hint="default"/>
      </w:rPr>
    </w:lvl>
    <w:lvl w:ilvl="6" w:tplc="003C42E0" w:tentative="1">
      <w:start w:val="1"/>
      <w:numFmt w:val="bullet"/>
      <w:lvlText w:val=""/>
      <w:lvlJc w:val="left"/>
      <w:pPr>
        <w:tabs>
          <w:tab w:val="num" w:pos="5040"/>
        </w:tabs>
        <w:ind w:left="5040" w:hanging="360"/>
      </w:pPr>
      <w:rPr>
        <w:rFonts w:ascii="Wingdings" w:hAnsi="Wingdings" w:hint="default"/>
      </w:rPr>
    </w:lvl>
    <w:lvl w:ilvl="7" w:tplc="0E065B28" w:tentative="1">
      <w:start w:val="1"/>
      <w:numFmt w:val="bullet"/>
      <w:lvlText w:val=""/>
      <w:lvlJc w:val="left"/>
      <w:pPr>
        <w:tabs>
          <w:tab w:val="num" w:pos="5760"/>
        </w:tabs>
        <w:ind w:left="5760" w:hanging="360"/>
      </w:pPr>
      <w:rPr>
        <w:rFonts w:ascii="Wingdings" w:hAnsi="Wingdings" w:hint="default"/>
      </w:rPr>
    </w:lvl>
    <w:lvl w:ilvl="8" w:tplc="8C5044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71416"/>
    <w:multiLevelType w:val="hybridMultilevel"/>
    <w:tmpl w:val="ACEA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C0"/>
    <w:rsid w:val="00007F98"/>
    <w:rsid w:val="000161B8"/>
    <w:rsid w:val="00034AF1"/>
    <w:rsid w:val="000368AE"/>
    <w:rsid w:val="000373A5"/>
    <w:rsid w:val="0004104C"/>
    <w:rsid w:val="00055BB0"/>
    <w:rsid w:val="00080DCC"/>
    <w:rsid w:val="00080E39"/>
    <w:rsid w:val="0008288D"/>
    <w:rsid w:val="00092F33"/>
    <w:rsid w:val="00094301"/>
    <w:rsid w:val="000B0B6A"/>
    <w:rsid w:val="000B1C4E"/>
    <w:rsid w:val="000B3E24"/>
    <w:rsid w:val="000E1901"/>
    <w:rsid w:val="000E26E0"/>
    <w:rsid w:val="000F5897"/>
    <w:rsid w:val="00100A42"/>
    <w:rsid w:val="00104466"/>
    <w:rsid w:val="00104CC3"/>
    <w:rsid w:val="00117268"/>
    <w:rsid w:val="0013226C"/>
    <w:rsid w:val="00132544"/>
    <w:rsid w:val="00147505"/>
    <w:rsid w:val="001802E0"/>
    <w:rsid w:val="00185E7D"/>
    <w:rsid w:val="001A309C"/>
    <w:rsid w:val="001A4768"/>
    <w:rsid w:val="001B2667"/>
    <w:rsid w:val="001B2A3C"/>
    <w:rsid w:val="001B5321"/>
    <w:rsid w:val="001C57BE"/>
    <w:rsid w:val="001D62BC"/>
    <w:rsid w:val="001E667B"/>
    <w:rsid w:val="002022C0"/>
    <w:rsid w:val="00204D33"/>
    <w:rsid w:val="002132CD"/>
    <w:rsid w:val="002204AF"/>
    <w:rsid w:val="00223B60"/>
    <w:rsid w:val="00224D1A"/>
    <w:rsid w:val="00230B21"/>
    <w:rsid w:val="00230B58"/>
    <w:rsid w:val="00232664"/>
    <w:rsid w:val="00236EB9"/>
    <w:rsid w:val="00237442"/>
    <w:rsid w:val="002404BE"/>
    <w:rsid w:val="00240997"/>
    <w:rsid w:val="00243EA1"/>
    <w:rsid w:val="00246987"/>
    <w:rsid w:val="00253774"/>
    <w:rsid w:val="00263ABF"/>
    <w:rsid w:val="002652C3"/>
    <w:rsid w:val="00276A05"/>
    <w:rsid w:val="002922C3"/>
    <w:rsid w:val="00294990"/>
    <w:rsid w:val="00296BD7"/>
    <w:rsid w:val="002A4E2A"/>
    <w:rsid w:val="002A5FB5"/>
    <w:rsid w:val="002B0666"/>
    <w:rsid w:val="002B1A16"/>
    <w:rsid w:val="002B62CC"/>
    <w:rsid w:val="002C41BA"/>
    <w:rsid w:val="002D4E25"/>
    <w:rsid w:val="002D55AA"/>
    <w:rsid w:val="002E5C31"/>
    <w:rsid w:val="002E6A08"/>
    <w:rsid w:val="00302B1D"/>
    <w:rsid w:val="00320019"/>
    <w:rsid w:val="00322383"/>
    <w:rsid w:val="003254DC"/>
    <w:rsid w:val="00330C74"/>
    <w:rsid w:val="00332CAE"/>
    <w:rsid w:val="00335FDC"/>
    <w:rsid w:val="003548E0"/>
    <w:rsid w:val="00355BF5"/>
    <w:rsid w:val="003709C3"/>
    <w:rsid w:val="0037217C"/>
    <w:rsid w:val="003757CE"/>
    <w:rsid w:val="0037623A"/>
    <w:rsid w:val="003931A0"/>
    <w:rsid w:val="003A61EC"/>
    <w:rsid w:val="003B64A3"/>
    <w:rsid w:val="003C10AE"/>
    <w:rsid w:val="003D2187"/>
    <w:rsid w:val="003D365F"/>
    <w:rsid w:val="003D4756"/>
    <w:rsid w:val="003E7336"/>
    <w:rsid w:val="003E7D6C"/>
    <w:rsid w:val="00431404"/>
    <w:rsid w:val="00445D08"/>
    <w:rsid w:val="00451AF0"/>
    <w:rsid w:val="00454659"/>
    <w:rsid w:val="00454F65"/>
    <w:rsid w:val="0047664D"/>
    <w:rsid w:val="00480C1C"/>
    <w:rsid w:val="0048265C"/>
    <w:rsid w:val="0048475F"/>
    <w:rsid w:val="00492B6D"/>
    <w:rsid w:val="004A01ED"/>
    <w:rsid w:val="004A0A96"/>
    <w:rsid w:val="004A2E4F"/>
    <w:rsid w:val="004A60CD"/>
    <w:rsid w:val="004A6E8A"/>
    <w:rsid w:val="004C5947"/>
    <w:rsid w:val="004C7667"/>
    <w:rsid w:val="004D5369"/>
    <w:rsid w:val="004D7C0E"/>
    <w:rsid w:val="004E11C9"/>
    <w:rsid w:val="004E3EF3"/>
    <w:rsid w:val="004E7F24"/>
    <w:rsid w:val="004F0331"/>
    <w:rsid w:val="00500CAB"/>
    <w:rsid w:val="005061F6"/>
    <w:rsid w:val="005204D7"/>
    <w:rsid w:val="00526EDB"/>
    <w:rsid w:val="0053781F"/>
    <w:rsid w:val="00537CA5"/>
    <w:rsid w:val="005414AD"/>
    <w:rsid w:val="00550907"/>
    <w:rsid w:val="00554FD3"/>
    <w:rsid w:val="00564541"/>
    <w:rsid w:val="00566EE9"/>
    <w:rsid w:val="005676E1"/>
    <w:rsid w:val="00575DEA"/>
    <w:rsid w:val="00575E16"/>
    <w:rsid w:val="00576D0F"/>
    <w:rsid w:val="005773FC"/>
    <w:rsid w:val="005817A3"/>
    <w:rsid w:val="005824D5"/>
    <w:rsid w:val="00584803"/>
    <w:rsid w:val="00594F12"/>
    <w:rsid w:val="005A12CE"/>
    <w:rsid w:val="005A2E96"/>
    <w:rsid w:val="005B39E0"/>
    <w:rsid w:val="005C09A9"/>
    <w:rsid w:val="005D1763"/>
    <w:rsid w:val="005D1B65"/>
    <w:rsid w:val="005D2063"/>
    <w:rsid w:val="005D5698"/>
    <w:rsid w:val="005F0B60"/>
    <w:rsid w:val="005F1C0C"/>
    <w:rsid w:val="005F697A"/>
    <w:rsid w:val="00601B8C"/>
    <w:rsid w:val="00606ECD"/>
    <w:rsid w:val="00612281"/>
    <w:rsid w:val="006134C7"/>
    <w:rsid w:val="00625DE8"/>
    <w:rsid w:val="00633F70"/>
    <w:rsid w:val="006424C1"/>
    <w:rsid w:val="00652EC5"/>
    <w:rsid w:val="00654277"/>
    <w:rsid w:val="00661199"/>
    <w:rsid w:val="0066122C"/>
    <w:rsid w:val="0066628B"/>
    <w:rsid w:val="006735B5"/>
    <w:rsid w:val="006829E4"/>
    <w:rsid w:val="00686156"/>
    <w:rsid w:val="00691459"/>
    <w:rsid w:val="00693B35"/>
    <w:rsid w:val="006A2FEF"/>
    <w:rsid w:val="006A365A"/>
    <w:rsid w:val="006A6089"/>
    <w:rsid w:val="006B4FC3"/>
    <w:rsid w:val="006C1685"/>
    <w:rsid w:val="006C3AC2"/>
    <w:rsid w:val="006C50E7"/>
    <w:rsid w:val="006E29DC"/>
    <w:rsid w:val="006E54A1"/>
    <w:rsid w:val="006E7CAD"/>
    <w:rsid w:val="006F4C6E"/>
    <w:rsid w:val="006F6A8D"/>
    <w:rsid w:val="006F74B5"/>
    <w:rsid w:val="00705A6A"/>
    <w:rsid w:val="007238EC"/>
    <w:rsid w:val="007257B9"/>
    <w:rsid w:val="00732A34"/>
    <w:rsid w:val="00737941"/>
    <w:rsid w:val="00750473"/>
    <w:rsid w:val="007507DF"/>
    <w:rsid w:val="00753A5D"/>
    <w:rsid w:val="007638E5"/>
    <w:rsid w:val="00771D30"/>
    <w:rsid w:val="007727F5"/>
    <w:rsid w:val="00776EEF"/>
    <w:rsid w:val="0078554B"/>
    <w:rsid w:val="00791705"/>
    <w:rsid w:val="0079507C"/>
    <w:rsid w:val="007955AB"/>
    <w:rsid w:val="007963A2"/>
    <w:rsid w:val="007A6466"/>
    <w:rsid w:val="007B1EED"/>
    <w:rsid w:val="007B6D98"/>
    <w:rsid w:val="007C187B"/>
    <w:rsid w:val="007D45F7"/>
    <w:rsid w:val="007E03C6"/>
    <w:rsid w:val="007F0F18"/>
    <w:rsid w:val="008025E9"/>
    <w:rsid w:val="00803074"/>
    <w:rsid w:val="008051E9"/>
    <w:rsid w:val="00811166"/>
    <w:rsid w:val="008117E6"/>
    <w:rsid w:val="008156D7"/>
    <w:rsid w:val="00830E8E"/>
    <w:rsid w:val="00844B6A"/>
    <w:rsid w:val="00852AF1"/>
    <w:rsid w:val="00857C23"/>
    <w:rsid w:val="00861463"/>
    <w:rsid w:val="00863C12"/>
    <w:rsid w:val="0087398D"/>
    <w:rsid w:val="00875747"/>
    <w:rsid w:val="0088285B"/>
    <w:rsid w:val="00894C6E"/>
    <w:rsid w:val="00895853"/>
    <w:rsid w:val="008A0600"/>
    <w:rsid w:val="008A24BB"/>
    <w:rsid w:val="008A59C9"/>
    <w:rsid w:val="008B521E"/>
    <w:rsid w:val="008B7234"/>
    <w:rsid w:val="008C1AA3"/>
    <w:rsid w:val="008D6C12"/>
    <w:rsid w:val="008E6962"/>
    <w:rsid w:val="008E6B6F"/>
    <w:rsid w:val="008E734C"/>
    <w:rsid w:val="00923C6F"/>
    <w:rsid w:val="00924D29"/>
    <w:rsid w:val="009326D7"/>
    <w:rsid w:val="009573A9"/>
    <w:rsid w:val="00980AE0"/>
    <w:rsid w:val="0099458B"/>
    <w:rsid w:val="00995A3E"/>
    <w:rsid w:val="00995E74"/>
    <w:rsid w:val="009A0EE2"/>
    <w:rsid w:val="009B28FD"/>
    <w:rsid w:val="009C4990"/>
    <w:rsid w:val="009C4AD0"/>
    <w:rsid w:val="009D099A"/>
    <w:rsid w:val="009D3E83"/>
    <w:rsid w:val="009D71FA"/>
    <w:rsid w:val="009E4D67"/>
    <w:rsid w:val="009F23B8"/>
    <w:rsid w:val="009F2C3D"/>
    <w:rsid w:val="009F31E7"/>
    <w:rsid w:val="009F5010"/>
    <w:rsid w:val="00A02EED"/>
    <w:rsid w:val="00A12179"/>
    <w:rsid w:val="00A13045"/>
    <w:rsid w:val="00A146DA"/>
    <w:rsid w:val="00A22FFA"/>
    <w:rsid w:val="00A2442B"/>
    <w:rsid w:val="00A333CB"/>
    <w:rsid w:val="00A400E0"/>
    <w:rsid w:val="00A632E0"/>
    <w:rsid w:val="00A63F64"/>
    <w:rsid w:val="00A66E98"/>
    <w:rsid w:val="00A77A80"/>
    <w:rsid w:val="00AA3124"/>
    <w:rsid w:val="00AB2486"/>
    <w:rsid w:val="00AC47DA"/>
    <w:rsid w:val="00AD137B"/>
    <w:rsid w:val="00AD7CFB"/>
    <w:rsid w:val="00AE14A4"/>
    <w:rsid w:val="00AF0C02"/>
    <w:rsid w:val="00B04C0A"/>
    <w:rsid w:val="00B04C9B"/>
    <w:rsid w:val="00B2315A"/>
    <w:rsid w:val="00B24111"/>
    <w:rsid w:val="00B34519"/>
    <w:rsid w:val="00B3523B"/>
    <w:rsid w:val="00B41C42"/>
    <w:rsid w:val="00B41D04"/>
    <w:rsid w:val="00B42312"/>
    <w:rsid w:val="00B60478"/>
    <w:rsid w:val="00B70784"/>
    <w:rsid w:val="00B74241"/>
    <w:rsid w:val="00B77DEF"/>
    <w:rsid w:val="00B83156"/>
    <w:rsid w:val="00B85C0A"/>
    <w:rsid w:val="00B878FB"/>
    <w:rsid w:val="00B93C53"/>
    <w:rsid w:val="00BA30B6"/>
    <w:rsid w:val="00BA4DCB"/>
    <w:rsid w:val="00BB3845"/>
    <w:rsid w:val="00BB38AA"/>
    <w:rsid w:val="00BB3DEA"/>
    <w:rsid w:val="00BC2269"/>
    <w:rsid w:val="00BC4043"/>
    <w:rsid w:val="00BC78B8"/>
    <w:rsid w:val="00BD23D9"/>
    <w:rsid w:val="00BD23E9"/>
    <w:rsid w:val="00BD2FAE"/>
    <w:rsid w:val="00BD604F"/>
    <w:rsid w:val="00BE206F"/>
    <w:rsid w:val="00BF51AD"/>
    <w:rsid w:val="00C014A9"/>
    <w:rsid w:val="00C03B14"/>
    <w:rsid w:val="00C071AF"/>
    <w:rsid w:val="00C119C8"/>
    <w:rsid w:val="00C12DC7"/>
    <w:rsid w:val="00C15609"/>
    <w:rsid w:val="00C20A81"/>
    <w:rsid w:val="00C2624A"/>
    <w:rsid w:val="00C2741F"/>
    <w:rsid w:val="00C30699"/>
    <w:rsid w:val="00C31EED"/>
    <w:rsid w:val="00C42204"/>
    <w:rsid w:val="00C501D4"/>
    <w:rsid w:val="00C52D43"/>
    <w:rsid w:val="00C56996"/>
    <w:rsid w:val="00C6120C"/>
    <w:rsid w:val="00C63403"/>
    <w:rsid w:val="00C704C7"/>
    <w:rsid w:val="00C71C89"/>
    <w:rsid w:val="00C72733"/>
    <w:rsid w:val="00C72EF6"/>
    <w:rsid w:val="00C737F8"/>
    <w:rsid w:val="00CB72A0"/>
    <w:rsid w:val="00CD2B75"/>
    <w:rsid w:val="00CD2E6E"/>
    <w:rsid w:val="00CD2F82"/>
    <w:rsid w:val="00D067A3"/>
    <w:rsid w:val="00D10C0D"/>
    <w:rsid w:val="00D142E0"/>
    <w:rsid w:val="00D236A2"/>
    <w:rsid w:val="00D257E5"/>
    <w:rsid w:val="00D25C2F"/>
    <w:rsid w:val="00D3084E"/>
    <w:rsid w:val="00D3095F"/>
    <w:rsid w:val="00D368CA"/>
    <w:rsid w:val="00D41302"/>
    <w:rsid w:val="00D43303"/>
    <w:rsid w:val="00D470CB"/>
    <w:rsid w:val="00D52930"/>
    <w:rsid w:val="00D554CA"/>
    <w:rsid w:val="00D5565F"/>
    <w:rsid w:val="00D5754C"/>
    <w:rsid w:val="00D711F9"/>
    <w:rsid w:val="00D7424A"/>
    <w:rsid w:val="00D81876"/>
    <w:rsid w:val="00D83B3B"/>
    <w:rsid w:val="00D86A6E"/>
    <w:rsid w:val="00D86E5A"/>
    <w:rsid w:val="00D873A2"/>
    <w:rsid w:val="00D87BC3"/>
    <w:rsid w:val="00D90644"/>
    <w:rsid w:val="00DA30D1"/>
    <w:rsid w:val="00DC075E"/>
    <w:rsid w:val="00DC138F"/>
    <w:rsid w:val="00DC7F47"/>
    <w:rsid w:val="00DE115B"/>
    <w:rsid w:val="00DE7A3D"/>
    <w:rsid w:val="00DE7C03"/>
    <w:rsid w:val="00DF2D89"/>
    <w:rsid w:val="00DF30A9"/>
    <w:rsid w:val="00E0229E"/>
    <w:rsid w:val="00E02C56"/>
    <w:rsid w:val="00E0394B"/>
    <w:rsid w:val="00E12A08"/>
    <w:rsid w:val="00E30A27"/>
    <w:rsid w:val="00E31EE2"/>
    <w:rsid w:val="00E35339"/>
    <w:rsid w:val="00E36BF9"/>
    <w:rsid w:val="00E54B3F"/>
    <w:rsid w:val="00E62A0E"/>
    <w:rsid w:val="00E64F11"/>
    <w:rsid w:val="00E73080"/>
    <w:rsid w:val="00EA0E82"/>
    <w:rsid w:val="00EA4765"/>
    <w:rsid w:val="00ED1BF9"/>
    <w:rsid w:val="00EF62D4"/>
    <w:rsid w:val="00F0212E"/>
    <w:rsid w:val="00F023F5"/>
    <w:rsid w:val="00F070C7"/>
    <w:rsid w:val="00F229EC"/>
    <w:rsid w:val="00F261FD"/>
    <w:rsid w:val="00F323D9"/>
    <w:rsid w:val="00F32A44"/>
    <w:rsid w:val="00F35B25"/>
    <w:rsid w:val="00F54617"/>
    <w:rsid w:val="00F632FA"/>
    <w:rsid w:val="00F75E8C"/>
    <w:rsid w:val="00F83287"/>
    <w:rsid w:val="00F91895"/>
    <w:rsid w:val="00F93B88"/>
    <w:rsid w:val="00FA07C9"/>
    <w:rsid w:val="00FC0271"/>
    <w:rsid w:val="00FC3870"/>
    <w:rsid w:val="00FD018A"/>
    <w:rsid w:val="00FD21F9"/>
    <w:rsid w:val="00FD29AD"/>
    <w:rsid w:val="00FD3174"/>
    <w:rsid w:val="00FD7227"/>
    <w:rsid w:val="00FE2AC2"/>
    <w:rsid w:val="00FE2BBB"/>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C7D6E4"/>
  <w15:docId w15:val="{B1DC6D4F-EA49-43D3-BE46-586EDF89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2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5C31"/>
    <w:pPr>
      <w:ind w:left="720"/>
      <w:contextualSpacing/>
    </w:pPr>
  </w:style>
  <w:style w:type="table" w:styleId="TableGrid">
    <w:name w:val="Table Grid"/>
    <w:basedOn w:val="TableNormal"/>
    <w:uiPriority w:val="59"/>
    <w:rsid w:val="003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62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6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1273">
      <w:bodyDiv w:val="1"/>
      <w:marLeft w:val="0"/>
      <w:marRight w:val="0"/>
      <w:marTop w:val="0"/>
      <w:marBottom w:val="0"/>
      <w:divBdr>
        <w:top w:val="none" w:sz="0" w:space="0" w:color="auto"/>
        <w:left w:val="none" w:sz="0" w:space="0" w:color="auto"/>
        <w:bottom w:val="none" w:sz="0" w:space="0" w:color="auto"/>
        <w:right w:val="none" w:sz="0" w:space="0" w:color="auto"/>
      </w:divBdr>
    </w:div>
    <w:div w:id="230047167">
      <w:bodyDiv w:val="1"/>
      <w:marLeft w:val="0"/>
      <w:marRight w:val="0"/>
      <w:marTop w:val="0"/>
      <w:marBottom w:val="0"/>
      <w:divBdr>
        <w:top w:val="none" w:sz="0" w:space="0" w:color="auto"/>
        <w:left w:val="none" w:sz="0" w:space="0" w:color="auto"/>
        <w:bottom w:val="none" w:sz="0" w:space="0" w:color="auto"/>
        <w:right w:val="none" w:sz="0" w:space="0" w:color="auto"/>
      </w:divBdr>
    </w:div>
    <w:div w:id="270629666">
      <w:bodyDiv w:val="1"/>
      <w:marLeft w:val="0"/>
      <w:marRight w:val="0"/>
      <w:marTop w:val="0"/>
      <w:marBottom w:val="0"/>
      <w:divBdr>
        <w:top w:val="none" w:sz="0" w:space="0" w:color="auto"/>
        <w:left w:val="none" w:sz="0" w:space="0" w:color="auto"/>
        <w:bottom w:val="none" w:sz="0" w:space="0" w:color="auto"/>
        <w:right w:val="none" w:sz="0" w:space="0" w:color="auto"/>
      </w:divBdr>
      <w:divsChild>
        <w:div w:id="1648365356">
          <w:marLeft w:val="547"/>
          <w:marRight w:val="0"/>
          <w:marTop w:val="134"/>
          <w:marBottom w:val="0"/>
          <w:divBdr>
            <w:top w:val="none" w:sz="0" w:space="0" w:color="auto"/>
            <w:left w:val="none" w:sz="0" w:space="0" w:color="auto"/>
            <w:bottom w:val="none" w:sz="0" w:space="0" w:color="auto"/>
            <w:right w:val="none" w:sz="0" w:space="0" w:color="auto"/>
          </w:divBdr>
        </w:div>
      </w:divsChild>
    </w:div>
    <w:div w:id="282426419">
      <w:bodyDiv w:val="1"/>
      <w:marLeft w:val="0"/>
      <w:marRight w:val="0"/>
      <w:marTop w:val="0"/>
      <w:marBottom w:val="0"/>
      <w:divBdr>
        <w:top w:val="none" w:sz="0" w:space="0" w:color="auto"/>
        <w:left w:val="none" w:sz="0" w:space="0" w:color="auto"/>
        <w:bottom w:val="none" w:sz="0" w:space="0" w:color="auto"/>
        <w:right w:val="none" w:sz="0" w:space="0" w:color="auto"/>
      </w:divBdr>
    </w:div>
    <w:div w:id="290790681">
      <w:bodyDiv w:val="1"/>
      <w:marLeft w:val="0"/>
      <w:marRight w:val="0"/>
      <w:marTop w:val="0"/>
      <w:marBottom w:val="0"/>
      <w:divBdr>
        <w:top w:val="none" w:sz="0" w:space="0" w:color="auto"/>
        <w:left w:val="none" w:sz="0" w:space="0" w:color="auto"/>
        <w:bottom w:val="none" w:sz="0" w:space="0" w:color="auto"/>
        <w:right w:val="none" w:sz="0" w:space="0" w:color="auto"/>
      </w:divBdr>
    </w:div>
    <w:div w:id="359596910">
      <w:bodyDiv w:val="1"/>
      <w:marLeft w:val="0"/>
      <w:marRight w:val="0"/>
      <w:marTop w:val="0"/>
      <w:marBottom w:val="0"/>
      <w:divBdr>
        <w:top w:val="none" w:sz="0" w:space="0" w:color="auto"/>
        <w:left w:val="none" w:sz="0" w:space="0" w:color="auto"/>
        <w:bottom w:val="none" w:sz="0" w:space="0" w:color="auto"/>
        <w:right w:val="none" w:sz="0" w:space="0" w:color="auto"/>
      </w:divBdr>
      <w:divsChild>
        <w:div w:id="848524350">
          <w:marLeft w:val="547"/>
          <w:marRight w:val="0"/>
          <w:marTop w:val="134"/>
          <w:marBottom w:val="0"/>
          <w:divBdr>
            <w:top w:val="none" w:sz="0" w:space="0" w:color="auto"/>
            <w:left w:val="none" w:sz="0" w:space="0" w:color="auto"/>
            <w:bottom w:val="none" w:sz="0" w:space="0" w:color="auto"/>
            <w:right w:val="none" w:sz="0" w:space="0" w:color="auto"/>
          </w:divBdr>
        </w:div>
      </w:divsChild>
    </w:div>
    <w:div w:id="389185076">
      <w:bodyDiv w:val="1"/>
      <w:marLeft w:val="0"/>
      <w:marRight w:val="0"/>
      <w:marTop w:val="0"/>
      <w:marBottom w:val="0"/>
      <w:divBdr>
        <w:top w:val="none" w:sz="0" w:space="0" w:color="auto"/>
        <w:left w:val="none" w:sz="0" w:space="0" w:color="auto"/>
        <w:bottom w:val="none" w:sz="0" w:space="0" w:color="auto"/>
        <w:right w:val="none" w:sz="0" w:space="0" w:color="auto"/>
      </w:divBdr>
    </w:div>
    <w:div w:id="461197347">
      <w:bodyDiv w:val="1"/>
      <w:marLeft w:val="0"/>
      <w:marRight w:val="0"/>
      <w:marTop w:val="0"/>
      <w:marBottom w:val="0"/>
      <w:divBdr>
        <w:top w:val="none" w:sz="0" w:space="0" w:color="auto"/>
        <w:left w:val="none" w:sz="0" w:space="0" w:color="auto"/>
        <w:bottom w:val="none" w:sz="0" w:space="0" w:color="auto"/>
        <w:right w:val="none" w:sz="0" w:space="0" w:color="auto"/>
      </w:divBdr>
    </w:div>
    <w:div w:id="534735550">
      <w:bodyDiv w:val="1"/>
      <w:marLeft w:val="0"/>
      <w:marRight w:val="0"/>
      <w:marTop w:val="0"/>
      <w:marBottom w:val="0"/>
      <w:divBdr>
        <w:top w:val="none" w:sz="0" w:space="0" w:color="auto"/>
        <w:left w:val="none" w:sz="0" w:space="0" w:color="auto"/>
        <w:bottom w:val="none" w:sz="0" w:space="0" w:color="auto"/>
        <w:right w:val="none" w:sz="0" w:space="0" w:color="auto"/>
      </w:divBdr>
      <w:divsChild>
        <w:div w:id="300383588">
          <w:marLeft w:val="547"/>
          <w:marRight w:val="0"/>
          <w:marTop w:val="134"/>
          <w:marBottom w:val="0"/>
          <w:divBdr>
            <w:top w:val="none" w:sz="0" w:space="0" w:color="auto"/>
            <w:left w:val="none" w:sz="0" w:space="0" w:color="auto"/>
            <w:bottom w:val="none" w:sz="0" w:space="0" w:color="auto"/>
            <w:right w:val="none" w:sz="0" w:space="0" w:color="auto"/>
          </w:divBdr>
        </w:div>
      </w:divsChild>
    </w:div>
    <w:div w:id="538708853">
      <w:bodyDiv w:val="1"/>
      <w:marLeft w:val="0"/>
      <w:marRight w:val="0"/>
      <w:marTop w:val="0"/>
      <w:marBottom w:val="0"/>
      <w:divBdr>
        <w:top w:val="none" w:sz="0" w:space="0" w:color="auto"/>
        <w:left w:val="none" w:sz="0" w:space="0" w:color="auto"/>
        <w:bottom w:val="none" w:sz="0" w:space="0" w:color="auto"/>
        <w:right w:val="none" w:sz="0" w:space="0" w:color="auto"/>
      </w:divBdr>
    </w:div>
    <w:div w:id="589585865">
      <w:bodyDiv w:val="1"/>
      <w:marLeft w:val="0"/>
      <w:marRight w:val="0"/>
      <w:marTop w:val="0"/>
      <w:marBottom w:val="0"/>
      <w:divBdr>
        <w:top w:val="none" w:sz="0" w:space="0" w:color="auto"/>
        <w:left w:val="none" w:sz="0" w:space="0" w:color="auto"/>
        <w:bottom w:val="none" w:sz="0" w:space="0" w:color="auto"/>
        <w:right w:val="none" w:sz="0" w:space="0" w:color="auto"/>
      </w:divBdr>
    </w:div>
    <w:div w:id="666596316">
      <w:bodyDiv w:val="1"/>
      <w:marLeft w:val="0"/>
      <w:marRight w:val="0"/>
      <w:marTop w:val="0"/>
      <w:marBottom w:val="0"/>
      <w:divBdr>
        <w:top w:val="none" w:sz="0" w:space="0" w:color="auto"/>
        <w:left w:val="none" w:sz="0" w:space="0" w:color="auto"/>
        <w:bottom w:val="none" w:sz="0" w:space="0" w:color="auto"/>
        <w:right w:val="none" w:sz="0" w:space="0" w:color="auto"/>
      </w:divBdr>
    </w:div>
    <w:div w:id="708184226">
      <w:bodyDiv w:val="1"/>
      <w:marLeft w:val="0"/>
      <w:marRight w:val="0"/>
      <w:marTop w:val="0"/>
      <w:marBottom w:val="0"/>
      <w:divBdr>
        <w:top w:val="none" w:sz="0" w:space="0" w:color="auto"/>
        <w:left w:val="none" w:sz="0" w:space="0" w:color="auto"/>
        <w:bottom w:val="none" w:sz="0" w:space="0" w:color="auto"/>
        <w:right w:val="none" w:sz="0" w:space="0" w:color="auto"/>
      </w:divBdr>
    </w:div>
    <w:div w:id="733510797">
      <w:bodyDiv w:val="1"/>
      <w:marLeft w:val="0"/>
      <w:marRight w:val="0"/>
      <w:marTop w:val="0"/>
      <w:marBottom w:val="0"/>
      <w:divBdr>
        <w:top w:val="none" w:sz="0" w:space="0" w:color="auto"/>
        <w:left w:val="none" w:sz="0" w:space="0" w:color="auto"/>
        <w:bottom w:val="none" w:sz="0" w:space="0" w:color="auto"/>
        <w:right w:val="none" w:sz="0" w:space="0" w:color="auto"/>
      </w:divBdr>
    </w:div>
    <w:div w:id="745420406">
      <w:bodyDiv w:val="1"/>
      <w:marLeft w:val="0"/>
      <w:marRight w:val="0"/>
      <w:marTop w:val="0"/>
      <w:marBottom w:val="0"/>
      <w:divBdr>
        <w:top w:val="none" w:sz="0" w:space="0" w:color="auto"/>
        <w:left w:val="none" w:sz="0" w:space="0" w:color="auto"/>
        <w:bottom w:val="none" w:sz="0" w:space="0" w:color="auto"/>
        <w:right w:val="none" w:sz="0" w:space="0" w:color="auto"/>
      </w:divBdr>
    </w:div>
    <w:div w:id="773021084">
      <w:bodyDiv w:val="1"/>
      <w:marLeft w:val="0"/>
      <w:marRight w:val="0"/>
      <w:marTop w:val="0"/>
      <w:marBottom w:val="0"/>
      <w:divBdr>
        <w:top w:val="none" w:sz="0" w:space="0" w:color="auto"/>
        <w:left w:val="none" w:sz="0" w:space="0" w:color="auto"/>
        <w:bottom w:val="none" w:sz="0" w:space="0" w:color="auto"/>
        <w:right w:val="none" w:sz="0" w:space="0" w:color="auto"/>
      </w:divBdr>
    </w:div>
    <w:div w:id="818424900">
      <w:bodyDiv w:val="1"/>
      <w:marLeft w:val="0"/>
      <w:marRight w:val="0"/>
      <w:marTop w:val="0"/>
      <w:marBottom w:val="0"/>
      <w:divBdr>
        <w:top w:val="none" w:sz="0" w:space="0" w:color="auto"/>
        <w:left w:val="none" w:sz="0" w:space="0" w:color="auto"/>
        <w:bottom w:val="none" w:sz="0" w:space="0" w:color="auto"/>
        <w:right w:val="none" w:sz="0" w:space="0" w:color="auto"/>
      </w:divBdr>
    </w:div>
    <w:div w:id="871654950">
      <w:bodyDiv w:val="1"/>
      <w:marLeft w:val="0"/>
      <w:marRight w:val="0"/>
      <w:marTop w:val="0"/>
      <w:marBottom w:val="0"/>
      <w:divBdr>
        <w:top w:val="none" w:sz="0" w:space="0" w:color="auto"/>
        <w:left w:val="none" w:sz="0" w:space="0" w:color="auto"/>
        <w:bottom w:val="none" w:sz="0" w:space="0" w:color="auto"/>
        <w:right w:val="none" w:sz="0" w:space="0" w:color="auto"/>
      </w:divBdr>
    </w:div>
    <w:div w:id="919678289">
      <w:bodyDiv w:val="1"/>
      <w:marLeft w:val="0"/>
      <w:marRight w:val="0"/>
      <w:marTop w:val="0"/>
      <w:marBottom w:val="0"/>
      <w:divBdr>
        <w:top w:val="none" w:sz="0" w:space="0" w:color="auto"/>
        <w:left w:val="none" w:sz="0" w:space="0" w:color="auto"/>
        <w:bottom w:val="none" w:sz="0" w:space="0" w:color="auto"/>
        <w:right w:val="none" w:sz="0" w:space="0" w:color="auto"/>
      </w:divBdr>
    </w:div>
    <w:div w:id="973563107">
      <w:bodyDiv w:val="1"/>
      <w:marLeft w:val="0"/>
      <w:marRight w:val="0"/>
      <w:marTop w:val="0"/>
      <w:marBottom w:val="0"/>
      <w:divBdr>
        <w:top w:val="none" w:sz="0" w:space="0" w:color="auto"/>
        <w:left w:val="none" w:sz="0" w:space="0" w:color="auto"/>
        <w:bottom w:val="none" w:sz="0" w:space="0" w:color="auto"/>
        <w:right w:val="none" w:sz="0" w:space="0" w:color="auto"/>
      </w:divBdr>
    </w:div>
    <w:div w:id="1043285316">
      <w:bodyDiv w:val="1"/>
      <w:marLeft w:val="0"/>
      <w:marRight w:val="0"/>
      <w:marTop w:val="0"/>
      <w:marBottom w:val="0"/>
      <w:divBdr>
        <w:top w:val="none" w:sz="0" w:space="0" w:color="auto"/>
        <w:left w:val="none" w:sz="0" w:space="0" w:color="auto"/>
        <w:bottom w:val="none" w:sz="0" w:space="0" w:color="auto"/>
        <w:right w:val="none" w:sz="0" w:space="0" w:color="auto"/>
      </w:divBdr>
    </w:div>
    <w:div w:id="1070931166">
      <w:bodyDiv w:val="1"/>
      <w:marLeft w:val="0"/>
      <w:marRight w:val="0"/>
      <w:marTop w:val="0"/>
      <w:marBottom w:val="0"/>
      <w:divBdr>
        <w:top w:val="none" w:sz="0" w:space="0" w:color="auto"/>
        <w:left w:val="none" w:sz="0" w:space="0" w:color="auto"/>
        <w:bottom w:val="none" w:sz="0" w:space="0" w:color="auto"/>
        <w:right w:val="none" w:sz="0" w:space="0" w:color="auto"/>
      </w:divBdr>
    </w:div>
    <w:div w:id="1337884029">
      <w:bodyDiv w:val="1"/>
      <w:marLeft w:val="0"/>
      <w:marRight w:val="0"/>
      <w:marTop w:val="0"/>
      <w:marBottom w:val="0"/>
      <w:divBdr>
        <w:top w:val="none" w:sz="0" w:space="0" w:color="auto"/>
        <w:left w:val="none" w:sz="0" w:space="0" w:color="auto"/>
        <w:bottom w:val="none" w:sz="0" w:space="0" w:color="auto"/>
        <w:right w:val="none" w:sz="0" w:space="0" w:color="auto"/>
      </w:divBdr>
    </w:div>
    <w:div w:id="1469469603">
      <w:bodyDiv w:val="1"/>
      <w:marLeft w:val="0"/>
      <w:marRight w:val="0"/>
      <w:marTop w:val="0"/>
      <w:marBottom w:val="0"/>
      <w:divBdr>
        <w:top w:val="none" w:sz="0" w:space="0" w:color="auto"/>
        <w:left w:val="none" w:sz="0" w:space="0" w:color="auto"/>
        <w:bottom w:val="none" w:sz="0" w:space="0" w:color="auto"/>
        <w:right w:val="none" w:sz="0" w:space="0" w:color="auto"/>
      </w:divBdr>
    </w:div>
    <w:div w:id="1474133372">
      <w:bodyDiv w:val="1"/>
      <w:marLeft w:val="0"/>
      <w:marRight w:val="0"/>
      <w:marTop w:val="0"/>
      <w:marBottom w:val="0"/>
      <w:divBdr>
        <w:top w:val="none" w:sz="0" w:space="0" w:color="auto"/>
        <w:left w:val="none" w:sz="0" w:space="0" w:color="auto"/>
        <w:bottom w:val="none" w:sz="0" w:space="0" w:color="auto"/>
        <w:right w:val="none" w:sz="0" w:space="0" w:color="auto"/>
      </w:divBdr>
    </w:div>
    <w:div w:id="1499148334">
      <w:bodyDiv w:val="1"/>
      <w:marLeft w:val="0"/>
      <w:marRight w:val="0"/>
      <w:marTop w:val="0"/>
      <w:marBottom w:val="0"/>
      <w:divBdr>
        <w:top w:val="none" w:sz="0" w:space="0" w:color="auto"/>
        <w:left w:val="none" w:sz="0" w:space="0" w:color="auto"/>
        <w:bottom w:val="none" w:sz="0" w:space="0" w:color="auto"/>
        <w:right w:val="none" w:sz="0" w:space="0" w:color="auto"/>
      </w:divBdr>
    </w:div>
    <w:div w:id="1621567207">
      <w:bodyDiv w:val="1"/>
      <w:marLeft w:val="0"/>
      <w:marRight w:val="0"/>
      <w:marTop w:val="0"/>
      <w:marBottom w:val="0"/>
      <w:divBdr>
        <w:top w:val="none" w:sz="0" w:space="0" w:color="auto"/>
        <w:left w:val="none" w:sz="0" w:space="0" w:color="auto"/>
        <w:bottom w:val="none" w:sz="0" w:space="0" w:color="auto"/>
        <w:right w:val="none" w:sz="0" w:space="0" w:color="auto"/>
      </w:divBdr>
    </w:div>
    <w:div w:id="1629706592">
      <w:bodyDiv w:val="1"/>
      <w:marLeft w:val="0"/>
      <w:marRight w:val="0"/>
      <w:marTop w:val="0"/>
      <w:marBottom w:val="0"/>
      <w:divBdr>
        <w:top w:val="none" w:sz="0" w:space="0" w:color="auto"/>
        <w:left w:val="none" w:sz="0" w:space="0" w:color="auto"/>
        <w:bottom w:val="none" w:sz="0" w:space="0" w:color="auto"/>
        <w:right w:val="none" w:sz="0" w:space="0" w:color="auto"/>
      </w:divBdr>
    </w:div>
    <w:div w:id="1647515188">
      <w:bodyDiv w:val="1"/>
      <w:marLeft w:val="0"/>
      <w:marRight w:val="0"/>
      <w:marTop w:val="0"/>
      <w:marBottom w:val="0"/>
      <w:divBdr>
        <w:top w:val="none" w:sz="0" w:space="0" w:color="auto"/>
        <w:left w:val="none" w:sz="0" w:space="0" w:color="auto"/>
        <w:bottom w:val="none" w:sz="0" w:space="0" w:color="auto"/>
        <w:right w:val="none" w:sz="0" w:space="0" w:color="auto"/>
      </w:divBdr>
    </w:div>
    <w:div w:id="1754545175">
      <w:bodyDiv w:val="1"/>
      <w:marLeft w:val="0"/>
      <w:marRight w:val="0"/>
      <w:marTop w:val="0"/>
      <w:marBottom w:val="0"/>
      <w:divBdr>
        <w:top w:val="none" w:sz="0" w:space="0" w:color="auto"/>
        <w:left w:val="none" w:sz="0" w:space="0" w:color="auto"/>
        <w:bottom w:val="none" w:sz="0" w:space="0" w:color="auto"/>
        <w:right w:val="none" w:sz="0" w:space="0" w:color="auto"/>
      </w:divBdr>
    </w:div>
    <w:div w:id="1883515939">
      <w:bodyDiv w:val="1"/>
      <w:marLeft w:val="0"/>
      <w:marRight w:val="0"/>
      <w:marTop w:val="0"/>
      <w:marBottom w:val="0"/>
      <w:divBdr>
        <w:top w:val="none" w:sz="0" w:space="0" w:color="auto"/>
        <w:left w:val="none" w:sz="0" w:space="0" w:color="auto"/>
        <w:bottom w:val="none" w:sz="0" w:space="0" w:color="auto"/>
        <w:right w:val="none" w:sz="0" w:space="0" w:color="auto"/>
      </w:divBdr>
    </w:div>
    <w:div w:id="1884441464">
      <w:bodyDiv w:val="1"/>
      <w:marLeft w:val="0"/>
      <w:marRight w:val="0"/>
      <w:marTop w:val="0"/>
      <w:marBottom w:val="0"/>
      <w:divBdr>
        <w:top w:val="none" w:sz="0" w:space="0" w:color="auto"/>
        <w:left w:val="none" w:sz="0" w:space="0" w:color="auto"/>
        <w:bottom w:val="none" w:sz="0" w:space="0" w:color="auto"/>
        <w:right w:val="none" w:sz="0" w:space="0" w:color="auto"/>
      </w:divBdr>
    </w:div>
    <w:div w:id="1985044080">
      <w:bodyDiv w:val="1"/>
      <w:marLeft w:val="0"/>
      <w:marRight w:val="0"/>
      <w:marTop w:val="0"/>
      <w:marBottom w:val="0"/>
      <w:divBdr>
        <w:top w:val="none" w:sz="0" w:space="0" w:color="auto"/>
        <w:left w:val="none" w:sz="0" w:space="0" w:color="auto"/>
        <w:bottom w:val="none" w:sz="0" w:space="0" w:color="auto"/>
        <w:right w:val="none" w:sz="0" w:space="0" w:color="auto"/>
      </w:divBdr>
    </w:div>
    <w:div w:id="2049180286">
      <w:bodyDiv w:val="1"/>
      <w:marLeft w:val="0"/>
      <w:marRight w:val="0"/>
      <w:marTop w:val="0"/>
      <w:marBottom w:val="0"/>
      <w:divBdr>
        <w:top w:val="none" w:sz="0" w:space="0" w:color="auto"/>
        <w:left w:val="none" w:sz="0" w:space="0" w:color="auto"/>
        <w:bottom w:val="none" w:sz="0" w:space="0" w:color="auto"/>
        <w:right w:val="none" w:sz="0" w:space="0" w:color="auto"/>
      </w:divBdr>
    </w:div>
    <w:div w:id="20976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sihun258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1E6FB79-E6DC-4117-8A4E-9D785C2F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4282199801</TotalTime>
  <Pages>22</Pages>
  <Words>13017</Words>
  <Characters>74198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SOLUTION</dc:creator>
  <cp:lastModifiedBy>Wasu</cp:lastModifiedBy>
  <cp:revision>268</cp:revision>
  <dcterms:created xsi:type="dcterms:W3CDTF">2020-03-25T11:54:00Z</dcterms:created>
  <dcterms:modified xsi:type="dcterms:W3CDTF">2025-01-16T01:03:00Z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http://www.zotero.org/styles/chicago-author-date</vt:lpwstr>
  </property>
</Properties>
</file>