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3208"/>
        <w:gridCol w:w="7260"/>
      </w:tblGrid>
      <w:tr w:rsidR="00D83850" w:rsidRPr="006E0F6A" w14:paraId="762E9C02" w14:textId="77777777" w:rsidTr="00C24306">
        <w:trPr>
          <w:trHeight w:val="972"/>
        </w:trPr>
        <w:tc>
          <w:tcPr>
            <w:tcW w:w="3410" w:type="dxa"/>
            <w:tcBorders>
              <w:top w:val="nil"/>
              <w:left w:val="nil"/>
              <w:bottom w:val="single" w:sz="36" w:space="0" w:color="auto"/>
              <w:right w:val="nil"/>
            </w:tcBorders>
            <w:hideMark/>
          </w:tcPr>
          <w:p w14:paraId="71A14195" w14:textId="77777777" w:rsidR="00D83850" w:rsidRPr="006E0F6A" w:rsidRDefault="00D83850" w:rsidP="00C24306">
            <w:pPr>
              <w:rPr>
                <w:rFonts w:ascii="Times New Roman" w:hAnsi="Times New Roman"/>
                <w:b/>
                <w:i/>
                <w:sz w:val="22"/>
                <w:szCs w:val="22"/>
                <w:lang w:eastAsia="zh-CN"/>
              </w:rPr>
            </w:pPr>
            <w:r w:rsidRPr="006E0F6A">
              <w:rPr>
                <w:rFonts w:ascii="Times New Roman" w:hAnsi="Times New Roman"/>
                <w:noProof/>
                <w:sz w:val="22"/>
                <w:szCs w:val="22"/>
                <w:lang w:val="en-US" w:eastAsia="en-US"/>
              </w:rPr>
              <w:drawing>
                <wp:inline distT="0" distB="0" distL="0" distR="0" wp14:anchorId="7523F70E" wp14:editId="7FC9B75D">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6E0F6A">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525DDE86" w14:textId="77777777" w:rsidR="00D83850" w:rsidRPr="006E0F6A" w:rsidRDefault="00D83850" w:rsidP="00C24306">
            <w:pPr>
              <w:jc w:val="right"/>
              <w:rPr>
                <w:rFonts w:ascii="Times New Roman" w:hAnsi="Times New Roman"/>
                <w:b/>
                <w:i/>
                <w:sz w:val="22"/>
                <w:szCs w:val="22"/>
                <w:lang w:eastAsia="zh-CN"/>
              </w:rPr>
            </w:pPr>
            <w:r w:rsidRPr="006E0F6A">
              <w:rPr>
                <w:rFonts w:ascii="Times New Roman" w:hAnsi="Times New Roman"/>
                <w:noProof/>
                <w:sz w:val="22"/>
                <w:szCs w:val="22"/>
                <w:lang w:val="en-US" w:eastAsia="en-US"/>
              </w:rPr>
              <mc:AlternateContent>
                <mc:Choice Requires="wps">
                  <w:drawing>
                    <wp:inline distT="0" distB="0" distL="0" distR="0" wp14:anchorId="788C5E8C" wp14:editId="2C97D3DE">
                      <wp:extent cx="4601845" cy="814705"/>
                      <wp:effectExtent l="0" t="0" r="8255" b="4445"/>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1845" cy="814705"/>
                              </a:xfrm>
                              <a:prstGeom prst="rect">
                                <a:avLst/>
                              </a:prstGeom>
                              <a:solidFill>
                                <a:schemeClr val="accent1">
                                  <a:lumMod val="60000"/>
                                  <a:lumOff val="40000"/>
                                </a:schemeClr>
                              </a:solidFill>
                              <a:ln>
                                <a:noFill/>
                              </a:ln>
                            </wps:spPr>
                            <wps:txbx>
                              <w:txbxContent>
                                <w:p w14:paraId="509E3073" w14:textId="77777777" w:rsidR="00FB77FB" w:rsidRDefault="00FB77FB" w:rsidP="00FB77FB">
                                  <w:pPr>
                                    <w:jc w:val="center"/>
                                    <w:rPr>
                                      <w:rFonts w:ascii="Times New Roman" w:hAnsi="Times New Roman"/>
                                      <w:b/>
                                      <w:bCs/>
                                      <w:sz w:val="24"/>
                                      <w:szCs w:val="24"/>
                                      <w:lang w:val="en-US"/>
                                    </w:rPr>
                                  </w:pPr>
                                  <w:r>
                                    <w:rPr>
                                      <w:rFonts w:ascii="Times New Roman" w:hAnsi="Times New Roman"/>
                                      <w:b/>
                                      <w:bCs/>
                                      <w:sz w:val="24"/>
                                      <w:szCs w:val="24"/>
                                    </w:rPr>
                                    <w:t>Blue Nile Journal of Agricultural Research (BNJAR)</w:t>
                                  </w:r>
                                </w:p>
                                <w:p w14:paraId="5FB57FFF" w14:textId="1883E35B" w:rsidR="00FB77FB" w:rsidRDefault="00FB77FB" w:rsidP="00FB77FB">
                                  <w:pPr>
                                    <w:jc w:val="center"/>
                                    <w:rPr>
                                      <w:rFonts w:ascii="Times New Roman" w:hAnsi="Times New Roman"/>
                                      <w:color w:val="000000"/>
                                      <w:sz w:val="24"/>
                                      <w:szCs w:val="24"/>
                                      <w:lang w:val="en-US" w:eastAsia="en-US" w:bidi="fa-IR"/>
                                    </w:rPr>
                                  </w:pPr>
                                  <w:r>
                                    <w:rPr>
                                      <w:rStyle w:val="Emphasis"/>
                                      <w:color w:val="000000"/>
                                      <w:sz w:val="24"/>
                                      <w:szCs w:val="24"/>
                                      <w:lang w:val="en-US" w:eastAsia="en-US" w:bidi="fa-IR"/>
                                    </w:rPr>
                                    <w:t>Vol. 3</w:t>
                                  </w:r>
                                  <w:r w:rsidR="009D321F">
                                    <w:rPr>
                                      <w:rStyle w:val="Emphasis"/>
                                      <w:color w:val="000000"/>
                                      <w:sz w:val="24"/>
                                      <w:szCs w:val="24"/>
                                      <w:lang w:val="en-US" w:eastAsia="en-US" w:bidi="fa-IR"/>
                                    </w:rPr>
                                    <w:t>, Issue 2, December, 2022</w:t>
                                  </w:r>
                                  <w:r w:rsidR="00026C59">
                                    <w:rPr>
                                      <w:rStyle w:val="Emphasis"/>
                                      <w:color w:val="000000"/>
                                      <w:sz w:val="24"/>
                                      <w:szCs w:val="24"/>
                                      <w:lang w:val="en-US" w:eastAsia="en-US" w:bidi="fa-IR"/>
                                    </w:rPr>
                                    <w:t>, pp. 1</w:t>
                                  </w:r>
                                  <w:r>
                                    <w:rPr>
                                      <w:rStyle w:val="Emphasis"/>
                                      <w:color w:val="000000"/>
                                      <w:sz w:val="24"/>
                                      <w:szCs w:val="24"/>
                                      <w:lang w:val="en-US" w:eastAsia="en-US" w:bidi="fa-IR"/>
                                    </w:rPr>
                                    <w:t>-</w:t>
                                  </w:r>
                                  <w:r w:rsidR="00026C59">
                                    <w:rPr>
                                      <w:rStyle w:val="Emphasis"/>
                                      <w:color w:val="000000"/>
                                      <w:sz w:val="24"/>
                                      <w:szCs w:val="24"/>
                                      <w:lang w:val="en-US" w:eastAsia="en-US" w:bidi="fa-IR"/>
                                    </w:rPr>
                                    <w:t>1</w:t>
                                  </w:r>
                                  <w:r w:rsidR="0091365D">
                                    <w:rPr>
                                      <w:rStyle w:val="Emphasis"/>
                                      <w:color w:val="000000"/>
                                      <w:sz w:val="24"/>
                                      <w:szCs w:val="24"/>
                                      <w:lang w:val="en-US" w:eastAsia="en-US" w:bidi="fa-IR"/>
                                    </w:rPr>
                                    <w:t>3</w:t>
                                  </w:r>
                                </w:p>
                                <w:p w14:paraId="50FC39C5" w14:textId="77777777" w:rsidR="00FB77FB" w:rsidRDefault="00FB77FB" w:rsidP="00FB77FB">
                                  <w:pPr>
                                    <w:jc w:val="center"/>
                                    <w:rPr>
                                      <w:rFonts w:ascii="Times New Roman" w:hAnsi="Times New Roman"/>
                                      <w:color w:val="000000"/>
                                      <w:sz w:val="24"/>
                                      <w:szCs w:val="24"/>
                                      <w:lang w:val="en-US" w:eastAsia="en-US" w:bidi="fa-IR"/>
                                    </w:rPr>
                                  </w:pPr>
                                </w:p>
                                <w:p w14:paraId="77411620" w14:textId="77777777" w:rsidR="00FB77FB" w:rsidRDefault="00FB77FB" w:rsidP="00FB77FB">
                                  <w:pPr>
                                    <w:jc w:val="center"/>
                                    <w:rPr>
                                      <w:rFonts w:ascii="Times New Roman" w:hAnsi="Times New Roman"/>
                                      <w:sz w:val="24"/>
                                      <w:szCs w:val="24"/>
                                      <w:lang w:val="en-US"/>
                                    </w:rPr>
                                  </w:pPr>
                                  <w:r>
                                    <w:rPr>
                                      <w:rFonts w:ascii="Times New Roman" w:hAnsi="Times New Roman"/>
                                      <w:color w:val="000000"/>
                                      <w:sz w:val="24"/>
                                      <w:szCs w:val="24"/>
                                      <w:lang w:val="en-US" w:eastAsia="en-US" w:bidi="fa-IR"/>
                                    </w:rPr>
                                    <w:t>Journal homepage:</w:t>
                                  </w:r>
                                  <w:r>
                                    <w:rPr>
                                      <w:rFonts w:ascii="Times New Roman" w:hAnsi="Times New Roman"/>
                                      <w:sz w:val="24"/>
                                      <w:szCs w:val="24"/>
                                      <w:lang w:val="en-US"/>
                                    </w:rPr>
                                    <w:t xml:space="preserve"> https://www.arari.gov.et/index_bnjar.php</w:t>
                                  </w:r>
                                </w:p>
                                <w:p w14:paraId="1432883D" w14:textId="77777777" w:rsidR="007E4007" w:rsidRDefault="007E4007" w:rsidP="00D83850">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788C5E8C" id="_x0000_t202" coordsize="21600,21600" o:spt="202" path="m,l,21600r21600,l21600,xe">
                      <v:stroke joinstyle="miter"/>
                      <v:path gradientshapeok="t" o:connecttype="rect"/>
                    </v:shapetype>
                    <v:shape id="文本框 7" o:spid="_x0000_s1026" type="#_x0000_t202" style="width:362.35pt;height:6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" fillcolor="#9cc2e5 [1940]" stroked="f">
                      <v:textbox>
                        <w:txbxContent>
                          <w:p w14:paraId="509E3073" w14:textId="77777777" w:rsidR="00FB77FB" w:rsidRDefault="00FB77FB" w:rsidP="00FB77FB">
                            <w:pPr>
                              <w:jc w:val="center"/>
                              <w:rPr>
                                <w:rFonts w:ascii="Times New Roman" w:hAnsi="Times New Roman"/>
                                <w:b/>
                                <w:bCs/>
                                <w:sz w:val="24"/>
                                <w:szCs w:val="24"/>
                                <w:lang w:val="en-US"/>
                              </w:rPr>
                            </w:pPr>
                            <w:r>
                              <w:rPr>
                                <w:rFonts w:ascii="Times New Roman" w:hAnsi="Times New Roman"/>
                                <w:b/>
                                <w:bCs/>
                                <w:sz w:val="24"/>
                                <w:szCs w:val="24"/>
                              </w:rPr>
                              <w:t>Blue Nile Journal of Agricultural Research (BNJAR)</w:t>
                            </w:r>
                          </w:p>
                          <w:p w14:paraId="5FB57FFF" w14:textId="1883E35B" w:rsidR="00FB77FB" w:rsidRDefault="00FB77FB" w:rsidP="00FB77FB">
                            <w:pPr>
                              <w:jc w:val="center"/>
                              <w:rPr>
                                <w:rFonts w:ascii="Times New Roman" w:hAnsi="Times New Roman"/>
                                <w:color w:val="000000"/>
                                <w:sz w:val="24"/>
                                <w:szCs w:val="24"/>
                                <w:lang w:val="en-US" w:eastAsia="en-US" w:bidi="fa-IR"/>
                              </w:rPr>
                            </w:pPr>
                            <w:r>
                              <w:rPr>
                                <w:rStyle w:val="Emphasis"/>
                                <w:color w:val="000000"/>
                                <w:sz w:val="24"/>
                                <w:szCs w:val="24"/>
                                <w:lang w:val="en-US" w:eastAsia="en-US" w:bidi="fa-IR"/>
                              </w:rPr>
                              <w:t>Vol. 3</w:t>
                            </w:r>
                            <w:r w:rsidR="009D321F">
                              <w:rPr>
                                <w:rStyle w:val="Emphasis"/>
                                <w:color w:val="000000"/>
                                <w:sz w:val="24"/>
                                <w:szCs w:val="24"/>
                                <w:lang w:val="en-US" w:eastAsia="en-US" w:bidi="fa-IR"/>
                              </w:rPr>
                              <w:t>, Issue 2, December, 2022</w:t>
                            </w:r>
                            <w:r w:rsidR="00026C59">
                              <w:rPr>
                                <w:rStyle w:val="Emphasis"/>
                                <w:color w:val="000000"/>
                                <w:sz w:val="24"/>
                                <w:szCs w:val="24"/>
                                <w:lang w:val="en-US" w:eastAsia="en-US" w:bidi="fa-IR"/>
                              </w:rPr>
                              <w:t>, pp. 1</w:t>
                            </w:r>
                            <w:r>
                              <w:rPr>
                                <w:rStyle w:val="Emphasis"/>
                                <w:color w:val="000000"/>
                                <w:sz w:val="24"/>
                                <w:szCs w:val="24"/>
                                <w:lang w:val="en-US" w:eastAsia="en-US" w:bidi="fa-IR"/>
                              </w:rPr>
                              <w:t>-</w:t>
                            </w:r>
                            <w:r w:rsidR="00026C59">
                              <w:rPr>
                                <w:rStyle w:val="Emphasis"/>
                                <w:color w:val="000000"/>
                                <w:sz w:val="24"/>
                                <w:szCs w:val="24"/>
                                <w:lang w:val="en-US" w:eastAsia="en-US" w:bidi="fa-IR"/>
                              </w:rPr>
                              <w:t>1</w:t>
                            </w:r>
                            <w:r w:rsidR="0091365D">
                              <w:rPr>
                                <w:rStyle w:val="Emphasis"/>
                                <w:color w:val="000000"/>
                                <w:sz w:val="24"/>
                                <w:szCs w:val="24"/>
                                <w:lang w:val="en-US" w:eastAsia="en-US" w:bidi="fa-IR"/>
                              </w:rPr>
                              <w:t>3</w:t>
                            </w:r>
                          </w:p>
                          <w:p w14:paraId="50FC39C5" w14:textId="77777777" w:rsidR="00FB77FB" w:rsidRDefault="00FB77FB" w:rsidP="00FB77FB">
                            <w:pPr>
                              <w:jc w:val="center"/>
                              <w:rPr>
                                <w:rFonts w:ascii="Times New Roman" w:hAnsi="Times New Roman"/>
                                <w:color w:val="000000"/>
                                <w:sz w:val="24"/>
                                <w:szCs w:val="24"/>
                                <w:lang w:val="en-US" w:eastAsia="en-US" w:bidi="fa-IR"/>
                              </w:rPr>
                            </w:pPr>
                          </w:p>
                          <w:p w14:paraId="77411620" w14:textId="77777777" w:rsidR="00FB77FB" w:rsidRDefault="00FB77FB" w:rsidP="00FB77FB">
                            <w:pPr>
                              <w:jc w:val="center"/>
                              <w:rPr>
                                <w:rFonts w:ascii="Times New Roman" w:hAnsi="Times New Roman"/>
                                <w:sz w:val="24"/>
                                <w:szCs w:val="24"/>
                                <w:lang w:val="en-US"/>
                              </w:rPr>
                            </w:pPr>
                            <w:r>
                              <w:rPr>
                                <w:rFonts w:ascii="Times New Roman" w:hAnsi="Times New Roman"/>
                                <w:color w:val="000000"/>
                                <w:sz w:val="24"/>
                                <w:szCs w:val="24"/>
                                <w:lang w:val="en-US" w:eastAsia="en-US" w:bidi="fa-IR"/>
                              </w:rPr>
                              <w:t>Journal homepage:</w:t>
                            </w:r>
                            <w:r>
                              <w:rPr>
                                <w:rFonts w:ascii="Times New Roman" w:hAnsi="Times New Roman"/>
                                <w:sz w:val="24"/>
                                <w:szCs w:val="24"/>
                                <w:lang w:val="en-US"/>
                              </w:rPr>
                              <w:t xml:space="preserve"> https://www.arari.gov.et/index_bnjar.php</w:t>
                            </w:r>
                          </w:p>
                          <w:p w14:paraId="1432883D" w14:textId="77777777" w:rsidR="007E4007" w:rsidRDefault="007E4007" w:rsidP="00D83850">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6E0F6A" w:rsidRDefault="00006DAD" w:rsidP="00006DAD">
      <w:pPr>
        <w:tabs>
          <w:tab w:val="left" w:pos="9500"/>
        </w:tabs>
        <w:rPr>
          <w:rFonts w:ascii="Times New Roman" w:hAnsi="Times New Roman"/>
          <w:b/>
          <w:i/>
          <w:sz w:val="22"/>
          <w:szCs w:val="22"/>
          <w:lang w:eastAsia="zh-CN"/>
        </w:rPr>
      </w:pPr>
      <w:r w:rsidRPr="006E0F6A">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6E0F6A" w14:paraId="0172C78E" w14:textId="77777777" w:rsidTr="002A4615">
        <w:trPr>
          <w:trHeight w:val="253"/>
        </w:trPr>
        <w:tc>
          <w:tcPr>
            <w:tcW w:w="9713" w:type="dxa"/>
            <w:gridSpan w:val="3"/>
            <w:tcBorders>
              <w:bottom w:val="nil"/>
              <w:right w:val="nil"/>
            </w:tcBorders>
          </w:tcPr>
          <w:p w14:paraId="1B13DF7F" w14:textId="77777777" w:rsidR="00276CC2" w:rsidRPr="006E0F6A" w:rsidRDefault="00276CC2" w:rsidP="00276CC2">
            <w:pPr>
              <w:keepNext/>
              <w:ind w:left="432"/>
              <w:outlineLvl w:val="0"/>
              <w:rPr>
                <w:rFonts w:ascii="Times New Roman" w:eastAsia="Times New Roman" w:hAnsi="Times New Roman"/>
                <w:b/>
                <w:bCs/>
                <w:kern w:val="32"/>
                <w:sz w:val="22"/>
                <w:szCs w:val="22"/>
                <w:lang w:val="x-none" w:eastAsia="x-none"/>
              </w:rPr>
            </w:pPr>
            <w:bookmarkStart w:id="0" w:name="_Toc147315764"/>
            <w:r w:rsidRPr="006E0F6A">
              <w:rPr>
                <w:rFonts w:ascii="Times New Roman" w:eastAsia="Times New Roman" w:hAnsi="Times New Roman"/>
                <w:b/>
                <w:bCs/>
                <w:kern w:val="32"/>
                <w:sz w:val="22"/>
                <w:szCs w:val="22"/>
                <w:lang w:val="x-none" w:eastAsia="x-none"/>
              </w:rPr>
              <w:t>Screening of Bread Wheat (</w:t>
            </w:r>
            <w:proofErr w:type="spellStart"/>
            <w:r w:rsidRPr="006E0F6A">
              <w:rPr>
                <w:rFonts w:ascii="Times New Roman" w:eastAsia="Times New Roman" w:hAnsi="Times New Roman"/>
                <w:b/>
                <w:bCs/>
                <w:i/>
                <w:iCs/>
                <w:kern w:val="32"/>
                <w:sz w:val="22"/>
                <w:szCs w:val="22"/>
                <w:lang w:val="x-none" w:eastAsia="x-none"/>
              </w:rPr>
              <w:t>Triticium</w:t>
            </w:r>
            <w:proofErr w:type="spellEnd"/>
            <w:r w:rsidRPr="006E0F6A">
              <w:rPr>
                <w:rFonts w:ascii="Times New Roman" w:eastAsia="Times New Roman" w:hAnsi="Times New Roman"/>
                <w:b/>
                <w:bCs/>
                <w:i/>
                <w:iCs/>
                <w:kern w:val="32"/>
                <w:sz w:val="22"/>
                <w:szCs w:val="22"/>
                <w:lang w:val="x-none" w:eastAsia="x-none"/>
              </w:rPr>
              <w:t xml:space="preserve"> </w:t>
            </w:r>
            <w:proofErr w:type="spellStart"/>
            <w:r w:rsidRPr="006E0F6A">
              <w:rPr>
                <w:rFonts w:ascii="Times New Roman" w:eastAsia="Times New Roman" w:hAnsi="Times New Roman"/>
                <w:b/>
                <w:bCs/>
                <w:i/>
                <w:iCs/>
                <w:kern w:val="32"/>
                <w:sz w:val="22"/>
                <w:szCs w:val="22"/>
                <w:lang w:val="x-none" w:eastAsia="x-none"/>
              </w:rPr>
              <w:t>astivum</w:t>
            </w:r>
            <w:proofErr w:type="spellEnd"/>
            <w:r w:rsidRPr="006E0F6A">
              <w:rPr>
                <w:rFonts w:ascii="Times New Roman" w:eastAsia="Times New Roman" w:hAnsi="Times New Roman"/>
                <w:b/>
                <w:bCs/>
                <w:i/>
                <w:iCs/>
                <w:kern w:val="32"/>
                <w:sz w:val="22"/>
                <w:szCs w:val="22"/>
                <w:lang w:val="x-none" w:eastAsia="x-none"/>
              </w:rPr>
              <w:t xml:space="preserve"> L.</w:t>
            </w:r>
            <w:r w:rsidRPr="006E0F6A">
              <w:rPr>
                <w:rFonts w:ascii="Times New Roman" w:eastAsia="Times New Roman" w:hAnsi="Times New Roman"/>
                <w:b/>
                <w:bCs/>
                <w:kern w:val="32"/>
                <w:sz w:val="22"/>
                <w:szCs w:val="22"/>
                <w:lang w:val="x-none" w:eastAsia="x-none"/>
              </w:rPr>
              <w:t>) Genotypes against Septoria tritici Blotch (</w:t>
            </w:r>
            <w:proofErr w:type="spellStart"/>
            <w:r w:rsidRPr="006E0F6A">
              <w:rPr>
                <w:rFonts w:ascii="Times New Roman" w:eastAsia="Times New Roman" w:hAnsi="Times New Roman"/>
                <w:b/>
                <w:bCs/>
                <w:i/>
                <w:iCs/>
                <w:kern w:val="32"/>
                <w:sz w:val="22"/>
                <w:szCs w:val="22"/>
                <w:lang w:val="x-none" w:eastAsia="x-none"/>
              </w:rPr>
              <w:t>Mycosphaerella</w:t>
            </w:r>
            <w:proofErr w:type="spellEnd"/>
            <w:r w:rsidRPr="006E0F6A">
              <w:rPr>
                <w:rFonts w:ascii="Times New Roman" w:eastAsia="Times New Roman" w:hAnsi="Times New Roman"/>
                <w:b/>
                <w:bCs/>
                <w:i/>
                <w:iCs/>
                <w:kern w:val="32"/>
                <w:sz w:val="22"/>
                <w:szCs w:val="22"/>
                <w:lang w:val="x-none" w:eastAsia="x-none"/>
              </w:rPr>
              <w:t xml:space="preserve"> </w:t>
            </w:r>
            <w:proofErr w:type="spellStart"/>
            <w:r w:rsidRPr="006E0F6A">
              <w:rPr>
                <w:rFonts w:ascii="Times New Roman" w:eastAsia="Times New Roman" w:hAnsi="Times New Roman"/>
                <w:b/>
                <w:bCs/>
                <w:i/>
                <w:iCs/>
                <w:kern w:val="32"/>
                <w:sz w:val="22"/>
                <w:szCs w:val="22"/>
                <w:lang w:val="x-none" w:eastAsia="x-none"/>
              </w:rPr>
              <w:t>graminicola</w:t>
            </w:r>
            <w:proofErr w:type="spellEnd"/>
            <w:r w:rsidRPr="006E0F6A">
              <w:rPr>
                <w:rFonts w:ascii="Times New Roman" w:eastAsia="Times New Roman" w:hAnsi="Times New Roman"/>
                <w:b/>
                <w:bCs/>
                <w:kern w:val="32"/>
                <w:sz w:val="22"/>
                <w:szCs w:val="22"/>
                <w:lang w:val="x-none" w:eastAsia="x-none"/>
              </w:rPr>
              <w:t>) in North Gondar, Ethiopia</w:t>
            </w:r>
            <w:bookmarkEnd w:id="0"/>
          </w:p>
          <w:p w14:paraId="7681358D" w14:textId="07FC7F32" w:rsidR="00824D59" w:rsidRPr="006E0F6A" w:rsidRDefault="00824D59" w:rsidP="00E06514">
            <w:pPr>
              <w:rPr>
                <w:rFonts w:ascii="Times New Roman" w:hAnsi="Times New Roman"/>
                <w:b/>
                <w:sz w:val="22"/>
                <w:szCs w:val="22"/>
              </w:rPr>
            </w:pPr>
          </w:p>
        </w:tc>
        <w:tc>
          <w:tcPr>
            <w:tcW w:w="727" w:type="dxa"/>
            <w:tcBorders>
              <w:left w:val="nil"/>
              <w:bottom w:val="nil"/>
            </w:tcBorders>
          </w:tcPr>
          <w:p w14:paraId="55F05ED4" w14:textId="77777777" w:rsidR="00006DAD" w:rsidRPr="006E0F6A" w:rsidRDefault="00006DAD" w:rsidP="00E06514">
            <w:pPr>
              <w:rPr>
                <w:rFonts w:ascii="Times New Roman" w:hAnsi="Times New Roman"/>
                <w:b/>
                <w:sz w:val="22"/>
                <w:szCs w:val="22"/>
                <w:lang w:val="en-US" w:eastAsia="zh-CN"/>
              </w:rPr>
            </w:pPr>
          </w:p>
        </w:tc>
      </w:tr>
      <w:tr w:rsidR="00867A19" w:rsidRPr="006E0F6A" w14:paraId="0CDE813C" w14:textId="77777777" w:rsidTr="002A4615">
        <w:trPr>
          <w:trHeight w:val="661"/>
        </w:trPr>
        <w:tc>
          <w:tcPr>
            <w:tcW w:w="10440" w:type="dxa"/>
            <w:gridSpan w:val="4"/>
            <w:tcBorders>
              <w:top w:val="nil"/>
              <w:bottom w:val="single" w:sz="4" w:space="0" w:color="auto"/>
            </w:tcBorders>
          </w:tcPr>
          <w:p w14:paraId="00743D91" w14:textId="77777777" w:rsidR="00F226AF" w:rsidRPr="006E0F6A" w:rsidRDefault="00F226AF" w:rsidP="00674DF1">
            <w:pPr>
              <w:widowControl w:val="0"/>
              <w:autoSpaceDE w:val="0"/>
              <w:autoSpaceDN w:val="0"/>
              <w:spacing w:before="240"/>
              <w:rPr>
                <w:rFonts w:ascii="Times New Roman" w:eastAsia="Times New Roman" w:hAnsi="Times New Roman"/>
                <w:i/>
                <w:iCs/>
                <w:sz w:val="22"/>
                <w:szCs w:val="22"/>
              </w:rPr>
            </w:pPr>
            <w:r w:rsidRPr="006E0F6A">
              <w:rPr>
                <w:rFonts w:ascii="Times New Roman" w:eastAsia="Times New Roman" w:hAnsi="Times New Roman"/>
                <w:i/>
                <w:iCs/>
                <w:sz w:val="22"/>
                <w:szCs w:val="22"/>
              </w:rPr>
              <w:t>Yohannes Kefale</w:t>
            </w:r>
            <w:r w:rsidRPr="006E0F6A">
              <w:rPr>
                <w:rFonts w:ascii="Times New Roman" w:eastAsia="Times New Roman" w:hAnsi="Times New Roman"/>
                <w:i/>
                <w:iCs/>
                <w:sz w:val="22"/>
                <w:szCs w:val="22"/>
                <w:vertAlign w:val="superscript"/>
              </w:rPr>
              <w:t>1*</w:t>
            </w:r>
            <w:r w:rsidRPr="006E0F6A">
              <w:rPr>
                <w:rFonts w:ascii="Times New Roman" w:eastAsia="Times New Roman" w:hAnsi="Times New Roman"/>
                <w:i/>
                <w:iCs/>
                <w:sz w:val="22"/>
                <w:szCs w:val="22"/>
              </w:rPr>
              <w:t>, Merkuz Abera</w:t>
            </w:r>
            <w:r w:rsidRPr="006E0F6A">
              <w:rPr>
                <w:rFonts w:ascii="Times New Roman" w:eastAsia="Times New Roman" w:hAnsi="Times New Roman"/>
                <w:i/>
                <w:iCs/>
                <w:sz w:val="22"/>
                <w:szCs w:val="22"/>
                <w:vertAlign w:val="superscript"/>
              </w:rPr>
              <w:t>2</w:t>
            </w:r>
            <w:r w:rsidRPr="006E0F6A">
              <w:rPr>
                <w:rFonts w:ascii="Times New Roman" w:eastAsia="Times New Roman" w:hAnsi="Times New Roman"/>
                <w:i/>
                <w:iCs/>
                <w:sz w:val="22"/>
                <w:szCs w:val="22"/>
              </w:rPr>
              <w:t xml:space="preserve"> and Yohannes Azene</w:t>
            </w:r>
            <w:r w:rsidRPr="006E0F6A">
              <w:rPr>
                <w:rFonts w:ascii="Times New Roman" w:eastAsia="Times New Roman" w:hAnsi="Times New Roman"/>
                <w:i/>
                <w:iCs/>
                <w:sz w:val="22"/>
                <w:szCs w:val="22"/>
                <w:vertAlign w:val="superscript"/>
              </w:rPr>
              <w:t>1</w:t>
            </w:r>
          </w:p>
          <w:p w14:paraId="066A98F4" w14:textId="77777777" w:rsidR="00F226AF" w:rsidRPr="006E0F6A" w:rsidRDefault="00F226AF" w:rsidP="00674DF1">
            <w:pPr>
              <w:widowControl w:val="0"/>
              <w:autoSpaceDE w:val="0"/>
              <w:autoSpaceDN w:val="0"/>
              <w:rPr>
                <w:rFonts w:ascii="Times New Roman" w:eastAsia="Times New Roman" w:hAnsi="Times New Roman"/>
                <w:i/>
                <w:iCs/>
                <w:sz w:val="22"/>
                <w:szCs w:val="22"/>
              </w:rPr>
            </w:pPr>
            <w:r w:rsidRPr="006E0F6A">
              <w:rPr>
                <w:rFonts w:ascii="Times New Roman" w:eastAsia="Times New Roman" w:hAnsi="Times New Roman"/>
                <w:i/>
                <w:iCs/>
                <w:sz w:val="22"/>
                <w:szCs w:val="22"/>
                <w:vertAlign w:val="superscript"/>
              </w:rPr>
              <w:t>1</w:t>
            </w:r>
            <w:r w:rsidRPr="006E0F6A">
              <w:rPr>
                <w:rFonts w:ascii="Times New Roman" w:eastAsia="Batang" w:hAnsi="Times New Roman"/>
                <w:i/>
                <w:iCs/>
                <w:sz w:val="22"/>
                <w:szCs w:val="22"/>
                <w:vertAlign w:val="superscript"/>
              </w:rPr>
              <w:t>*</w:t>
            </w:r>
            <w:r w:rsidRPr="006E0F6A">
              <w:rPr>
                <w:rFonts w:ascii="Times New Roman" w:eastAsia="Times New Roman" w:hAnsi="Times New Roman"/>
                <w:i/>
                <w:iCs/>
                <w:sz w:val="22"/>
                <w:szCs w:val="22"/>
              </w:rPr>
              <w:t>Amhara Regional Agricultural Research Institute, Gondar Agricultural Research Center, P. O. Box. 1337, Gondar Ethiopia</w:t>
            </w:r>
          </w:p>
          <w:p w14:paraId="427A81BD" w14:textId="77777777" w:rsidR="00F226AF" w:rsidRPr="006E0F6A" w:rsidRDefault="00F226AF" w:rsidP="00674DF1">
            <w:pPr>
              <w:widowControl w:val="0"/>
              <w:autoSpaceDE w:val="0"/>
              <w:autoSpaceDN w:val="0"/>
              <w:rPr>
                <w:rFonts w:ascii="Times New Roman" w:eastAsia="Times New Roman" w:hAnsi="Times New Roman"/>
                <w:i/>
                <w:iCs/>
                <w:sz w:val="22"/>
                <w:szCs w:val="22"/>
              </w:rPr>
            </w:pPr>
            <w:r w:rsidRPr="006E0F6A">
              <w:rPr>
                <w:rFonts w:ascii="Times New Roman" w:eastAsia="Times New Roman" w:hAnsi="Times New Roman"/>
                <w:i/>
                <w:iCs/>
                <w:sz w:val="22"/>
                <w:szCs w:val="22"/>
                <w:vertAlign w:val="superscript"/>
              </w:rPr>
              <w:t>2</w:t>
            </w:r>
            <w:r w:rsidRPr="006E0F6A">
              <w:rPr>
                <w:rFonts w:ascii="Times New Roman" w:eastAsia="Times New Roman" w:hAnsi="Times New Roman"/>
                <w:i/>
                <w:iCs/>
                <w:sz w:val="22"/>
                <w:szCs w:val="22"/>
              </w:rPr>
              <w:t>Bahir Dar University, College of Agriculture and Environmental Science, Department of Plant Science, P.O. Box. 79 Bahir Dar, Ethiopia</w:t>
            </w:r>
          </w:p>
          <w:p w14:paraId="33F659C4" w14:textId="70CFFE5F" w:rsidR="00867A19" w:rsidRPr="006E0F6A" w:rsidRDefault="00F226AF" w:rsidP="00F226AF">
            <w:pPr>
              <w:spacing w:before="240" w:line="276" w:lineRule="auto"/>
              <w:contextualSpacing/>
              <w:rPr>
                <w:rFonts w:ascii="Times New Roman" w:hAnsi="Times New Roman"/>
                <w:sz w:val="22"/>
                <w:szCs w:val="22"/>
                <w:vertAlign w:val="superscript"/>
                <w:lang w:val="en-US" w:eastAsia="zh-CN"/>
              </w:rPr>
            </w:pPr>
            <w:r w:rsidRPr="006E0F6A">
              <w:rPr>
                <w:rFonts w:ascii="Times New Roman" w:eastAsia="Times New Roman" w:hAnsi="Times New Roman"/>
                <w:i/>
                <w:iCs/>
                <w:sz w:val="22"/>
                <w:szCs w:val="22"/>
              </w:rPr>
              <w:t xml:space="preserve">Corresponding author email: </w:t>
            </w:r>
            <w:hyperlink r:id="rId9" w:history="1">
              <w:r w:rsidRPr="006E0F6A">
                <w:rPr>
                  <w:rFonts w:ascii="Times New Roman" w:eastAsia="Times New Roman" w:hAnsi="Times New Roman"/>
                  <w:i/>
                  <w:iCs/>
                  <w:sz w:val="22"/>
                  <w:szCs w:val="22"/>
                </w:rPr>
                <w:t>kefaleyohannes@gmail.com</w:t>
              </w:r>
            </w:hyperlink>
          </w:p>
        </w:tc>
      </w:tr>
      <w:tr w:rsidR="00006DAD" w:rsidRPr="006E0F6A" w14:paraId="58960724" w14:textId="77777777" w:rsidTr="002A4615">
        <w:trPr>
          <w:trHeight w:val="661"/>
        </w:trPr>
        <w:tc>
          <w:tcPr>
            <w:tcW w:w="10440" w:type="dxa"/>
            <w:gridSpan w:val="4"/>
            <w:tcBorders>
              <w:top w:val="nil"/>
              <w:bottom w:val="single" w:sz="4" w:space="0" w:color="auto"/>
            </w:tcBorders>
          </w:tcPr>
          <w:p w14:paraId="4F1083C8" w14:textId="77777777" w:rsidR="00006DAD" w:rsidRPr="006E0F6A" w:rsidRDefault="00006DAD" w:rsidP="002A4615">
            <w:pPr>
              <w:rPr>
                <w:rFonts w:ascii="Times New Roman" w:hAnsi="Times New Roman"/>
                <w:sz w:val="22"/>
                <w:szCs w:val="22"/>
                <w:vertAlign w:val="superscript"/>
                <w:lang w:val="en-US" w:eastAsia="zh-CN"/>
              </w:rPr>
            </w:pPr>
          </w:p>
          <w:p w14:paraId="479C7735" w14:textId="77777777" w:rsidR="00006DAD" w:rsidRPr="006E0F6A" w:rsidRDefault="00006DAD" w:rsidP="002A4615">
            <w:pPr>
              <w:rPr>
                <w:rFonts w:ascii="Times New Roman" w:hAnsi="Times New Roman"/>
                <w:sz w:val="22"/>
                <w:szCs w:val="22"/>
                <w:lang w:val="en-US" w:eastAsia="zh-CN"/>
              </w:rPr>
            </w:pPr>
            <w:r w:rsidRPr="00910FCD">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6E0F6A" w14:paraId="3D07A2C1" w14:textId="77777777" w:rsidTr="002A4615">
        <w:trPr>
          <w:trHeight w:val="152"/>
        </w:trPr>
        <w:tc>
          <w:tcPr>
            <w:tcW w:w="3597" w:type="dxa"/>
            <w:tcBorders>
              <w:left w:val="nil"/>
              <w:bottom w:val="single" w:sz="4" w:space="0" w:color="auto"/>
              <w:right w:val="nil"/>
            </w:tcBorders>
            <w:vAlign w:val="center"/>
          </w:tcPr>
          <w:p w14:paraId="31E0D830" w14:textId="29691E90" w:rsidR="00006DAD" w:rsidRPr="006E0F6A" w:rsidRDefault="00006DAD" w:rsidP="002A4615">
            <w:pPr>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6E0F6A" w:rsidRDefault="00006DAD" w:rsidP="002A4615">
            <w:pPr>
              <w:jc w:val="center"/>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6E0F6A" w:rsidRDefault="00006DAD" w:rsidP="002A4615">
            <w:pPr>
              <w:rPr>
                <w:rFonts w:ascii="Times New Roman" w:hAnsi="Times New Roman"/>
                <w:b/>
                <w:iCs/>
                <w:sz w:val="22"/>
                <w:szCs w:val="22"/>
                <w:lang w:eastAsia="zh-CN"/>
              </w:rPr>
            </w:pPr>
          </w:p>
          <w:p w14:paraId="3EA0E1EA" w14:textId="77777777" w:rsidR="00006DAD" w:rsidRPr="006E0F6A" w:rsidRDefault="00006DAD" w:rsidP="002A4615">
            <w:pPr>
              <w:rPr>
                <w:rFonts w:ascii="Times New Roman" w:hAnsi="Times New Roman"/>
                <w:b/>
                <w:iCs/>
                <w:sz w:val="22"/>
                <w:szCs w:val="22"/>
                <w:lang w:eastAsia="zh-CN"/>
              </w:rPr>
            </w:pPr>
            <w:r w:rsidRPr="006E0F6A">
              <w:rPr>
                <w:rFonts w:ascii="Times New Roman" w:hAnsi="Times New Roman"/>
                <w:b/>
                <w:iCs/>
                <w:sz w:val="22"/>
                <w:szCs w:val="22"/>
                <w:lang w:eastAsia="zh-CN"/>
              </w:rPr>
              <w:t>ABSTRACT</w:t>
            </w:r>
          </w:p>
        </w:tc>
      </w:tr>
      <w:tr w:rsidR="00006DAD" w:rsidRPr="006E0F6A" w14:paraId="050370C5" w14:textId="77777777" w:rsidTr="002B0203">
        <w:trPr>
          <w:trHeight w:val="50"/>
        </w:trPr>
        <w:tc>
          <w:tcPr>
            <w:tcW w:w="3597" w:type="dxa"/>
            <w:tcBorders>
              <w:left w:val="nil"/>
              <w:bottom w:val="nil"/>
              <w:right w:val="nil"/>
            </w:tcBorders>
            <w:vAlign w:val="center"/>
          </w:tcPr>
          <w:p w14:paraId="68FB8A4C" w14:textId="77777777" w:rsidR="00006DAD" w:rsidRPr="006E0F6A" w:rsidRDefault="00006DAD" w:rsidP="002A4615">
            <w:pPr>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6E0F6A" w:rsidRDefault="00006DAD" w:rsidP="002A4615">
            <w:pPr>
              <w:jc w:val="center"/>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6E0F6A" w:rsidRDefault="00006DAD" w:rsidP="002A4615">
            <w:pPr>
              <w:rPr>
                <w:rFonts w:ascii="Times New Roman" w:hAnsi="Times New Roman"/>
                <w:b/>
                <w:iCs/>
                <w:sz w:val="22"/>
                <w:szCs w:val="22"/>
                <w:lang w:eastAsia="zh-CN"/>
              </w:rPr>
            </w:pPr>
          </w:p>
        </w:tc>
      </w:tr>
      <w:tr w:rsidR="00006DAD" w:rsidRPr="006E0F6A" w14:paraId="6F38BE60" w14:textId="77777777" w:rsidTr="002A4615">
        <w:trPr>
          <w:trHeight w:val="441"/>
        </w:trPr>
        <w:tc>
          <w:tcPr>
            <w:tcW w:w="3597" w:type="dxa"/>
            <w:tcBorders>
              <w:top w:val="nil"/>
              <w:right w:val="nil"/>
            </w:tcBorders>
          </w:tcPr>
          <w:p w14:paraId="4C994C8C" w14:textId="0E906167" w:rsidR="00C062E5" w:rsidRPr="006E0F6A" w:rsidRDefault="00C062E5" w:rsidP="00C062E5">
            <w:pPr>
              <w:rPr>
                <w:rFonts w:ascii="Times New Roman" w:hAnsi="Times New Roman"/>
                <w:b/>
                <w:iCs/>
                <w:sz w:val="22"/>
                <w:szCs w:val="22"/>
                <w:lang w:val="en-US" w:eastAsia="zh-CN"/>
              </w:rPr>
            </w:pPr>
            <w:r w:rsidRPr="006E0F6A">
              <w:rPr>
                <w:rFonts w:ascii="Times New Roman" w:hAnsi="Times New Roman"/>
                <w:b/>
                <w:iCs/>
                <w:sz w:val="22"/>
                <w:szCs w:val="22"/>
                <w:lang w:val="en-US" w:eastAsia="zh-CN"/>
              </w:rPr>
              <w:t xml:space="preserve">Received: </w:t>
            </w:r>
            <w:r w:rsidR="001751BF" w:rsidRPr="00910FCD">
              <w:rPr>
                <w:rFonts w:ascii="Times New Roman" w:hAnsi="Times New Roman"/>
                <w:bCs/>
                <w:iCs/>
                <w:sz w:val="22"/>
                <w:szCs w:val="22"/>
                <w:lang w:val="en-US" w:eastAsia="zh-CN"/>
              </w:rPr>
              <w:t>August 12</w:t>
            </w:r>
            <w:r w:rsidRPr="00910FCD">
              <w:rPr>
                <w:rFonts w:ascii="Times New Roman" w:hAnsi="Times New Roman"/>
                <w:bCs/>
                <w:iCs/>
                <w:sz w:val="22"/>
                <w:szCs w:val="22"/>
                <w:lang w:val="en-US" w:eastAsia="zh-CN"/>
              </w:rPr>
              <w:t>, 2022</w:t>
            </w:r>
          </w:p>
          <w:p w14:paraId="301A80CF" w14:textId="7D5B092F" w:rsidR="00C062E5" w:rsidRPr="006E0F6A" w:rsidRDefault="001751BF" w:rsidP="00C062E5">
            <w:pPr>
              <w:rPr>
                <w:rFonts w:ascii="Times New Roman" w:hAnsi="Times New Roman"/>
                <w:iCs/>
                <w:sz w:val="22"/>
                <w:szCs w:val="22"/>
                <w:lang w:val="en-US" w:eastAsia="zh-CN"/>
              </w:rPr>
            </w:pPr>
            <w:r w:rsidRPr="006E0F6A">
              <w:rPr>
                <w:rFonts w:ascii="Times New Roman" w:hAnsi="Times New Roman"/>
                <w:b/>
                <w:iCs/>
                <w:sz w:val="22"/>
                <w:szCs w:val="22"/>
                <w:lang w:val="en-US" w:eastAsia="zh-CN"/>
              </w:rPr>
              <w:t xml:space="preserve">Revised: </w:t>
            </w:r>
            <w:r w:rsidRPr="00910FCD">
              <w:rPr>
                <w:rFonts w:ascii="Times New Roman" w:hAnsi="Times New Roman"/>
                <w:bCs/>
                <w:iCs/>
                <w:sz w:val="22"/>
                <w:szCs w:val="22"/>
                <w:lang w:val="en-US" w:eastAsia="zh-CN"/>
              </w:rPr>
              <w:t>November 2</w:t>
            </w:r>
            <w:r w:rsidR="00C062E5" w:rsidRPr="00910FCD">
              <w:rPr>
                <w:rFonts w:ascii="Times New Roman" w:hAnsi="Times New Roman"/>
                <w:bCs/>
                <w:iCs/>
                <w:sz w:val="22"/>
                <w:szCs w:val="22"/>
                <w:lang w:val="en-US" w:eastAsia="zh-CN"/>
              </w:rPr>
              <w:t>0, 2022</w:t>
            </w:r>
          </w:p>
          <w:p w14:paraId="03CC58E6" w14:textId="0E672997" w:rsidR="00C062E5" w:rsidRPr="006E0F6A" w:rsidRDefault="0087183D" w:rsidP="00C062E5">
            <w:pPr>
              <w:rPr>
                <w:rFonts w:ascii="Times New Roman" w:hAnsi="Times New Roman"/>
                <w:b/>
                <w:iCs/>
                <w:sz w:val="22"/>
                <w:szCs w:val="22"/>
                <w:lang w:val="en-US" w:eastAsia="zh-CN"/>
              </w:rPr>
            </w:pPr>
            <w:r w:rsidRPr="006E0F6A">
              <w:rPr>
                <w:rFonts w:ascii="Times New Roman" w:hAnsi="Times New Roman"/>
                <w:b/>
                <w:iCs/>
                <w:sz w:val="22"/>
                <w:szCs w:val="22"/>
                <w:lang w:val="en-US" w:eastAsia="zh-CN"/>
              </w:rPr>
              <w:t xml:space="preserve">Accepted: </w:t>
            </w:r>
            <w:r w:rsidRPr="00910FCD">
              <w:rPr>
                <w:rFonts w:ascii="Times New Roman" w:hAnsi="Times New Roman"/>
                <w:bCs/>
                <w:iCs/>
                <w:sz w:val="22"/>
                <w:szCs w:val="22"/>
                <w:lang w:val="en-US" w:eastAsia="zh-CN"/>
              </w:rPr>
              <w:t>December 1</w:t>
            </w:r>
            <w:r w:rsidR="00910FCD" w:rsidRPr="00910FCD">
              <w:rPr>
                <w:rFonts w:ascii="Times New Roman" w:hAnsi="Times New Roman"/>
                <w:bCs/>
                <w:iCs/>
                <w:sz w:val="22"/>
                <w:szCs w:val="22"/>
                <w:lang w:val="en-US" w:eastAsia="zh-CN"/>
              </w:rPr>
              <w:t>0</w:t>
            </w:r>
            <w:r w:rsidR="00C062E5" w:rsidRPr="00910FCD">
              <w:rPr>
                <w:rFonts w:ascii="Times New Roman" w:hAnsi="Times New Roman"/>
                <w:bCs/>
                <w:iCs/>
                <w:sz w:val="22"/>
                <w:szCs w:val="22"/>
                <w:lang w:val="en-US" w:eastAsia="zh-CN"/>
              </w:rPr>
              <w:t>, 2022</w:t>
            </w:r>
          </w:p>
          <w:p w14:paraId="6E414183" w14:textId="09D52AC8" w:rsidR="00006DAD" w:rsidRPr="006E0F6A" w:rsidRDefault="001751BF" w:rsidP="00C062E5">
            <w:pPr>
              <w:rPr>
                <w:rFonts w:ascii="Times New Roman" w:hAnsi="Times New Roman"/>
                <w:iCs/>
                <w:sz w:val="22"/>
                <w:szCs w:val="22"/>
                <w:lang w:val="en-US" w:eastAsia="zh-CN"/>
              </w:rPr>
            </w:pPr>
            <w:r w:rsidRPr="006E0F6A">
              <w:rPr>
                <w:rFonts w:ascii="Times New Roman" w:hAnsi="Times New Roman"/>
                <w:b/>
                <w:iCs/>
                <w:sz w:val="22"/>
                <w:szCs w:val="22"/>
                <w:lang w:val="en-US" w:eastAsia="zh-CN"/>
              </w:rPr>
              <w:t xml:space="preserve">Available online: </w:t>
            </w:r>
            <w:r w:rsidRPr="00910FCD">
              <w:rPr>
                <w:rFonts w:ascii="Times New Roman" w:hAnsi="Times New Roman"/>
                <w:bCs/>
                <w:iCs/>
                <w:sz w:val="22"/>
                <w:szCs w:val="22"/>
                <w:lang w:val="en-US" w:eastAsia="zh-CN"/>
              </w:rPr>
              <w:t xml:space="preserve">December </w:t>
            </w:r>
            <w:r w:rsidR="0087183D" w:rsidRPr="00910FCD">
              <w:rPr>
                <w:rFonts w:ascii="Times New Roman" w:hAnsi="Times New Roman"/>
                <w:bCs/>
                <w:iCs/>
                <w:sz w:val="22"/>
                <w:szCs w:val="22"/>
                <w:lang w:val="en-US" w:eastAsia="zh-CN"/>
              </w:rPr>
              <w:t>2</w:t>
            </w:r>
            <w:r w:rsidRPr="00910FCD">
              <w:rPr>
                <w:rFonts w:ascii="Times New Roman" w:hAnsi="Times New Roman"/>
                <w:bCs/>
                <w:iCs/>
                <w:sz w:val="22"/>
                <w:szCs w:val="22"/>
                <w:lang w:val="en-US" w:eastAsia="zh-CN"/>
              </w:rPr>
              <w:t>6</w:t>
            </w:r>
            <w:r w:rsidR="00C062E5" w:rsidRPr="00910FCD">
              <w:rPr>
                <w:rFonts w:ascii="Times New Roman" w:hAnsi="Times New Roman"/>
                <w:bCs/>
                <w:iCs/>
                <w:sz w:val="22"/>
                <w:szCs w:val="22"/>
                <w:lang w:val="en-US" w:eastAsia="zh-CN"/>
              </w:rPr>
              <w:t>, 2022</w:t>
            </w:r>
          </w:p>
        </w:tc>
        <w:tc>
          <w:tcPr>
            <w:tcW w:w="270" w:type="dxa"/>
            <w:tcBorders>
              <w:top w:val="nil"/>
              <w:left w:val="nil"/>
              <w:bottom w:val="nil"/>
              <w:right w:val="nil"/>
            </w:tcBorders>
          </w:tcPr>
          <w:p w14:paraId="587B3B32" w14:textId="77777777" w:rsidR="00006DAD" w:rsidRPr="006E0F6A" w:rsidRDefault="00006DAD" w:rsidP="002A4615">
            <w:pPr>
              <w:rPr>
                <w:rFonts w:ascii="Times New Roman" w:hAnsi="Times New Roman"/>
                <w:sz w:val="22"/>
                <w:szCs w:val="22"/>
                <w:lang w:val="en-US"/>
              </w:rPr>
            </w:pPr>
          </w:p>
        </w:tc>
        <w:tc>
          <w:tcPr>
            <w:tcW w:w="6573" w:type="dxa"/>
            <w:gridSpan w:val="2"/>
            <w:vMerge w:val="restart"/>
            <w:tcBorders>
              <w:top w:val="nil"/>
              <w:left w:val="nil"/>
            </w:tcBorders>
          </w:tcPr>
          <w:p w14:paraId="4F44A0AF" w14:textId="54751E2F" w:rsidR="004959AF" w:rsidRPr="006E0F6A" w:rsidRDefault="004959AF" w:rsidP="004959AF">
            <w:pPr>
              <w:widowControl w:val="0"/>
              <w:autoSpaceDE w:val="0"/>
              <w:autoSpaceDN w:val="0"/>
              <w:jc w:val="both"/>
              <w:rPr>
                <w:rFonts w:ascii="Times New Roman" w:eastAsia="Times New Roman" w:hAnsi="Times New Roman"/>
                <w:i/>
                <w:iCs/>
                <w:sz w:val="22"/>
                <w:szCs w:val="22"/>
              </w:rPr>
            </w:pPr>
            <w:r w:rsidRPr="006E0F6A">
              <w:rPr>
                <w:rFonts w:ascii="Times New Roman" w:eastAsia="Times New Roman" w:hAnsi="Times New Roman"/>
                <w:i/>
                <w:iCs/>
                <w:sz w:val="22"/>
                <w:szCs w:val="22"/>
              </w:rPr>
              <w:t>Bread wheat is one of the most important cereal crops grown in different parts of Ethiopia.</w:t>
            </w:r>
            <w:bookmarkStart w:id="1" w:name="_Hlk141105388"/>
            <w:r w:rsidRPr="006E0F6A">
              <w:rPr>
                <w:rFonts w:ascii="Times New Roman" w:eastAsia="Times New Roman" w:hAnsi="Times New Roman"/>
                <w:i/>
                <w:iCs/>
                <w:sz w:val="22"/>
                <w:szCs w:val="22"/>
              </w:rPr>
              <w:t xml:space="preserve"> However, its production was affected by foliar diseases. Mycosphaerella graminicola is among the most </w:t>
            </w:r>
            <w:bookmarkEnd w:id="1"/>
            <w:r w:rsidRPr="006E0F6A">
              <w:rPr>
                <w:rFonts w:ascii="Times New Roman" w:eastAsia="Times New Roman" w:hAnsi="Times New Roman"/>
                <w:i/>
                <w:iCs/>
                <w:sz w:val="22"/>
                <w:szCs w:val="22"/>
              </w:rPr>
              <w:t xml:space="preserve">important </w:t>
            </w:r>
            <w:r w:rsidR="00910FCD">
              <w:rPr>
                <w:rFonts w:ascii="Times New Roman" w:eastAsia="Times New Roman" w:hAnsi="Times New Roman"/>
                <w:i/>
                <w:iCs/>
                <w:sz w:val="22"/>
                <w:szCs w:val="22"/>
              </w:rPr>
              <w:t>ones</w:t>
            </w:r>
            <w:r w:rsidRPr="006E0F6A">
              <w:rPr>
                <w:rFonts w:ascii="Times New Roman" w:eastAsia="Times New Roman" w:hAnsi="Times New Roman"/>
                <w:i/>
                <w:iCs/>
                <w:sz w:val="22"/>
                <w:szCs w:val="22"/>
              </w:rPr>
              <w:t xml:space="preserve">. Therefore, screening of wheat genotypes was conducted at Dabat, during the 2021 main cropping season to identify </w:t>
            </w:r>
            <w:r w:rsidR="00B000B0">
              <w:rPr>
                <w:rFonts w:ascii="Times New Roman" w:eastAsia="Times New Roman" w:hAnsi="Times New Roman"/>
                <w:i/>
                <w:iCs/>
                <w:sz w:val="22"/>
                <w:szCs w:val="22"/>
              </w:rPr>
              <w:t xml:space="preserve">the </w:t>
            </w:r>
            <w:r w:rsidRPr="006E0F6A">
              <w:rPr>
                <w:rFonts w:ascii="Times New Roman" w:eastAsia="Times New Roman" w:hAnsi="Times New Roman"/>
                <w:i/>
                <w:iCs/>
                <w:sz w:val="22"/>
                <w:szCs w:val="22"/>
              </w:rPr>
              <w:t xml:space="preserve">source of </w:t>
            </w:r>
            <w:r w:rsidR="00B000B0">
              <w:rPr>
                <w:rFonts w:ascii="Times New Roman" w:eastAsia="Times New Roman" w:hAnsi="Times New Roman"/>
                <w:i/>
                <w:iCs/>
                <w:sz w:val="22"/>
                <w:szCs w:val="22"/>
              </w:rPr>
              <w:t>resistance</w:t>
            </w:r>
            <w:r w:rsidRPr="006E0F6A">
              <w:rPr>
                <w:rFonts w:ascii="Times New Roman" w:eastAsia="Times New Roman" w:hAnsi="Times New Roman"/>
                <w:i/>
                <w:iCs/>
                <w:sz w:val="22"/>
                <w:szCs w:val="22"/>
              </w:rPr>
              <w:t xml:space="preserve"> for Septoria tritici blotch. One hundred genotypes were evaluated in </w:t>
            </w:r>
            <w:r w:rsidR="00B000B0">
              <w:rPr>
                <w:rFonts w:ascii="Times New Roman" w:eastAsia="Times New Roman" w:hAnsi="Times New Roman"/>
                <w:i/>
                <w:iCs/>
                <w:sz w:val="22"/>
                <w:szCs w:val="22"/>
              </w:rPr>
              <w:t xml:space="preserve">a </w:t>
            </w:r>
            <w:r w:rsidRPr="006E0F6A">
              <w:rPr>
                <w:rFonts w:ascii="Times New Roman" w:eastAsia="Times New Roman" w:hAnsi="Times New Roman"/>
                <w:i/>
                <w:iCs/>
                <w:sz w:val="22"/>
                <w:szCs w:val="22"/>
              </w:rPr>
              <w:t xml:space="preserve">simple lattice design with 2 replications. The result revealed that none of the genotypes were immune. The majority (61%) of wheat genotypes were had an infection that ranged from highly resistant to moderately resistant and gave a better yield (&gt;5 t-1). About 28% of the genotypes were moderately susceptible. The remaining limited genotypes were within the range of susceptible. All of the studied yield and yield components were negatively correlated with AUDPC and TRS </w:t>
            </w:r>
            <w:r w:rsidR="00B000B0">
              <w:rPr>
                <w:rFonts w:ascii="Times New Roman" w:eastAsia="Times New Roman" w:hAnsi="Times New Roman"/>
                <w:i/>
                <w:iCs/>
                <w:sz w:val="22"/>
                <w:szCs w:val="22"/>
              </w:rPr>
              <w:t>values</w:t>
            </w:r>
            <w:r w:rsidRPr="006E0F6A">
              <w:rPr>
                <w:rFonts w:ascii="Times New Roman" w:eastAsia="Times New Roman" w:hAnsi="Times New Roman"/>
                <w:i/>
                <w:iCs/>
                <w:sz w:val="22"/>
                <w:szCs w:val="22"/>
              </w:rPr>
              <w:t xml:space="preserve">. Hence, further research is needed under different </w:t>
            </w:r>
            <w:r w:rsidR="00B000B0">
              <w:rPr>
                <w:rFonts w:ascii="Times New Roman" w:eastAsia="Times New Roman" w:hAnsi="Times New Roman"/>
                <w:i/>
                <w:iCs/>
                <w:sz w:val="22"/>
                <w:szCs w:val="22"/>
              </w:rPr>
              <w:t>agroecologies</w:t>
            </w:r>
            <w:r w:rsidRPr="006E0F6A">
              <w:rPr>
                <w:rFonts w:ascii="Times New Roman" w:eastAsia="Times New Roman" w:hAnsi="Times New Roman"/>
                <w:i/>
                <w:iCs/>
                <w:sz w:val="22"/>
                <w:szCs w:val="22"/>
              </w:rPr>
              <w:t xml:space="preserve"> for additional years for the development of disease resistant variety, and to increase the production and productivity of bread wheat in the country.</w:t>
            </w:r>
          </w:p>
          <w:p w14:paraId="35FF08D4" w14:textId="77777777" w:rsidR="00C37F3D" w:rsidRPr="006E0F6A" w:rsidRDefault="00C37F3D" w:rsidP="004959AF">
            <w:pPr>
              <w:widowControl w:val="0"/>
              <w:autoSpaceDE w:val="0"/>
              <w:autoSpaceDN w:val="0"/>
              <w:jc w:val="both"/>
              <w:rPr>
                <w:rFonts w:ascii="Times New Roman" w:eastAsia="Times New Roman" w:hAnsi="Times New Roman"/>
                <w:i/>
                <w:iCs/>
                <w:sz w:val="22"/>
                <w:szCs w:val="22"/>
              </w:rPr>
            </w:pPr>
          </w:p>
          <w:p w14:paraId="140277CC" w14:textId="77777777" w:rsidR="00C37F3D" w:rsidRPr="006E0F6A" w:rsidRDefault="00C37F3D" w:rsidP="004959AF">
            <w:pPr>
              <w:widowControl w:val="0"/>
              <w:autoSpaceDE w:val="0"/>
              <w:autoSpaceDN w:val="0"/>
              <w:jc w:val="both"/>
              <w:rPr>
                <w:rFonts w:ascii="Times New Roman" w:eastAsia="Times New Roman" w:hAnsi="Times New Roman"/>
                <w:i/>
                <w:iCs/>
                <w:sz w:val="22"/>
                <w:szCs w:val="22"/>
              </w:rPr>
            </w:pPr>
          </w:p>
          <w:p w14:paraId="3DBA8B3A" w14:textId="77777777" w:rsidR="00C37F3D" w:rsidRPr="006E0F6A" w:rsidRDefault="00C37F3D" w:rsidP="004959AF">
            <w:pPr>
              <w:widowControl w:val="0"/>
              <w:autoSpaceDE w:val="0"/>
              <w:autoSpaceDN w:val="0"/>
              <w:jc w:val="both"/>
              <w:rPr>
                <w:rFonts w:ascii="Times New Roman" w:eastAsia="Times New Roman" w:hAnsi="Times New Roman"/>
                <w:i/>
                <w:iCs/>
                <w:sz w:val="22"/>
                <w:szCs w:val="22"/>
              </w:rPr>
            </w:pPr>
          </w:p>
          <w:p w14:paraId="387BF9CD" w14:textId="77777777" w:rsidR="00C37F3D" w:rsidRPr="006E0F6A" w:rsidRDefault="00C37F3D" w:rsidP="004959AF">
            <w:pPr>
              <w:widowControl w:val="0"/>
              <w:autoSpaceDE w:val="0"/>
              <w:autoSpaceDN w:val="0"/>
              <w:jc w:val="both"/>
              <w:rPr>
                <w:rFonts w:ascii="Times New Roman" w:eastAsia="Times New Roman" w:hAnsi="Times New Roman"/>
                <w:i/>
                <w:iCs/>
                <w:sz w:val="22"/>
                <w:szCs w:val="22"/>
              </w:rPr>
            </w:pPr>
          </w:p>
          <w:p w14:paraId="072AFD20" w14:textId="77777777" w:rsidR="00C37F3D" w:rsidRPr="006E0F6A" w:rsidRDefault="00C37F3D" w:rsidP="004959AF">
            <w:pPr>
              <w:widowControl w:val="0"/>
              <w:autoSpaceDE w:val="0"/>
              <w:autoSpaceDN w:val="0"/>
              <w:jc w:val="both"/>
              <w:rPr>
                <w:rFonts w:ascii="Times New Roman" w:eastAsia="Times New Roman" w:hAnsi="Times New Roman"/>
                <w:i/>
                <w:iCs/>
                <w:sz w:val="22"/>
                <w:szCs w:val="22"/>
              </w:rPr>
            </w:pPr>
          </w:p>
          <w:p w14:paraId="173D6B53" w14:textId="77777777" w:rsidR="00C37F3D" w:rsidRPr="006E0F6A" w:rsidRDefault="00C37F3D" w:rsidP="004959AF">
            <w:pPr>
              <w:widowControl w:val="0"/>
              <w:autoSpaceDE w:val="0"/>
              <w:autoSpaceDN w:val="0"/>
              <w:jc w:val="both"/>
              <w:rPr>
                <w:rFonts w:ascii="Times New Roman" w:eastAsia="Times New Roman" w:hAnsi="Times New Roman"/>
                <w:i/>
                <w:iCs/>
                <w:sz w:val="22"/>
                <w:szCs w:val="22"/>
              </w:rPr>
            </w:pPr>
          </w:p>
          <w:p w14:paraId="2A4B198F" w14:textId="77777777" w:rsidR="00C37F3D" w:rsidRPr="006E0F6A" w:rsidRDefault="00C37F3D" w:rsidP="004959AF">
            <w:pPr>
              <w:widowControl w:val="0"/>
              <w:autoSpaceDE w:val="0"/>
              <w:autoSpaceDN w:val="0"/>
              <w:jc w:val="both"/>
              <w:rPr>
                <w:rFonts w:ascii="Times New Roman" w:eastAsia="Times New Roman" w:hAnsi="Times New Roman"/>
                <w:i/>
                <w:iCs/>
                <w:sz w:val="22"/>
                <w:szCs w:val="22"/>
              </w:rPr>
            </w:pPr>
          </w:p>
          <w:p w14:paraId="1E204497" w14:textId="77777777" w:rsidR="00C37F3D" w:rsidRPr="006E0F6A" w:rsidRDefault="00C37F3D" w:rsidP="004959AF">
            <w:pPr>
              <w:widowControl w:val="0"/>
              <w:autoSpaceDE w:val="0"/>
              <w:autoSpaceDN w:val="0"/>
              <w:jc w:val="both"/>
              <w:rPr>
                <w:rFonts w:ascii="Times New Roman" w:eastAsia="Times New Roman" w:hAnsi="Times New Roman"/>
                <w:i/>
                <w:iCs/>
                <w:sz w:val="22"/>
                <w:szCs w:val="22"/>
              </w:rPr>
            </w:pPr>
          </w:p>
          <w:p w14:paraId="56F40CD3" w14:textId="77777777" w:rsidR="00C37F3D" w:rsidRPr="006E0F6A" w:rsidRDefault="00C37F3D" w:rsidP="004959AF">
            <w:pPr>
              <w:widowControl w:val="0"/>
              <w:autoSpaceDE w:val="0"/>
              <w:autoSpaceDN w:val="0"/>
              <w:jc w:val="both"/>
              <w:rPr>
                <w:rFonts w:ascii="Times New Roman" w:eastAsia="Times New Roman" w:hAnsi="Times New Roman"/>
                <w:i/>
                <w:iCs/>
                <w:sz w:val="22"/>
                <w:szCs w:val="22"/>
              </w:rPr>
            </w:pPr>
          </w:p>
          <w:p w14:paraId="6B9CEECA" w14:textId="77777777" w:rsidR="00C37F3D" w:rsidRPr="006E0F6A" w:rsidRDefault="00C37F3D" w:rsidP="004959AF">
            <w:pPr>
              <w:widowControl w:val="0"/>
              <w:autoSpaceDE w:val="0"/>
              <w:autoSpaceDN w:val="0"/>
              <w:jc w:val="both"/>
              <w:rPr>
                <w:rFonts w:ascii="Times New Roman" w:eastAsia="Times New Roman" w:hAnsi="Times New Roman"/>
                <w:i/>
                <w:iCs/>
                <w:sz w:val="22"/>
                <w:szCs w:val="22"/>
              </w:rPr>
            </w:pPr>
          </w:p>
          <w:p w14:paraId="7E81AA0C" w14:textId="77777777" w:rsidR="00C37F3D" w:rsidRPr="006E0F6A" w:rsidRDefault="00C37F3D" w:rsidP="004959AF">
            <w:pPr>
              <w:widowControl w:val="0"/>
              <w:autoSpaceDE w:val="0"/>
              <w:autoSpaceDN w:val="0"/>
              <w:jc w:val="both"/>
              <w:rPr>
                <w:rFonts w:ascii="Times New Roman" w:eastAsia="Times New Roman" w:hAnsi="Times New Roman"/>
                <w:i/>
                <w:iCs/>
                <w:sz w:val="22"/>
                <w:szCs w:val="22"/>
              </w:rPr>
            </w:pPr>
          </w:p>
          <w:p w14:paraId="4F659980" w14:textId="77777777" w:rsidR="00C37F3D" w:rsidRPr="006E0F6A" w:rsidRDefault="00C37F3D" w:rsidP="004959AF">
            <w:pPr>
              <w:widowControl w:val="0"/>
              <w:autoSpaceDE w:val="0"/>
              <w:autoSpaceDN w:val="0"/>
              <w:jc w:val="both"/>
              <w:rPr>
                <w:rFonts w:ascii="Times New Roman" w:eastAsia="Times New Roman" w:hAnsi="Times New Roman"/>
                <w:i/>
                <w:iCs/>
                <w:sz w:val="22"/>
                <w:szCs w:val="22"/>
              </w:rPr>
            </w:pPr>
          </w:p>
          <w:p w14:paraId="07BEA92E" w14:textId="77777777" w:rsidR="00C37F3D" w:rsidRPr="006E0F6A" w:rsidRDefault="00C37F3D" w:rsidP="004959AF">
            <w:pPr>
              <w:widowControl w:val="0"/>
              <w:autoSpaceDE w:val="0"/>
              <w:autoSpaceDN w:val="0"/>
              <w:jc w:val="both"/>
              <w:rPr>
                <w:rFonts w:ascii="Times New Roman" w:eastAsia="Times New Roman" w:hAnsi="Times New Roman"/>
                <w:i/>
                <w:iCs/>
                <w:sz w:val="22"/>
                <w:szCs w:val="22"/>
              </w:rPr>
            </w:pPr>
          </w:p>
          <w:p w14:paraId="386D0FD8" w14:textId="77777777" w:rsidR="00C37F3D" w:rsidRPr="006E0F6A" w:rsidRDefault="00C37F3D" w:rsidP="004959AF">
            <w:pPr>
              <w:widowControl w:val="0"/>
              <w:autoSpaceDE w:val="0"/>
              <w:autoSpaceDN w:val="0"/>
              <w:jc w:val="both"/>
              <w:rPr>
                <w:rFonts w:ascii="Times New Roman" w:eastAsia="Times New Roman" w:hAnsi="Times New Roman"/>
                <w:i/>
                <w:iCs/>
                <w:sz w:val="22"/>
                <w:szCs w:val="22"/>
              </w:rPr>
            </w:pPr>
          </w:p>
          <w:p w14:paraId="4B05ABE8" w14:textId="77777777" w:rsidR="00C37F3D" w:rsidRPr="006E0F6A" w:rsidRDefault="00C37F3D" w:rsidP="004959AF">
            <w:pPr>
              <w:widowControl w:val="0"/>
              <w:autoSpaceDE w:val="0"/>
              <w:autoSpaceDN w:val="0"/>
              <w:jc w:val="both"/>
              <w:rPr>
                <w:rFonts w:ascii="Times New Roman" w:eastAsia="Times New Roman" w:hAnsi="Times New Roman"/>
                <w:i/>
                <w:iCs/>
                <w:sz w:val="22"/>
                <w:szCs w:val="22"/>
              </w:rPr>
            </w:pPr>
          </w:p>
          <w:p w14:paraId="33A0C656" w14:textId="77777777" w:rsidR="00C37F3D" w:rsidRPr="006E0F6A" w:rsidRDefault="00C37F3D" w:rsidP="004959AF">
            <w:pPr>
              <w:widowControl w:val="0"/>
              <w:autoSpaceDE w:val="0"/>
              <w:autoSpaceDN w:val="0"/>
              <w:jc w:val="both"/>
              <w:rPr>
                <w:rFonts w:ascii="Times New Roman" w:eastAsia="Times New Roman" w:hAnsi="Times New Roman"/>
                <w:i/>
                <w:iCs/>
                <w:sz w:val="22"/>
                <w:szCs w:val="22"/>
              </w:rPr>
            </w:pPr>
          </w:p>
          <w:p w14:paraId="39E5B007" w14:textId="77777777" w:rsidR="00C37F3D" w:rsidRPr="006E0F6A" w:rsidRDefault="00C37F3D" w:rsidP="004959AF">
            <w:pPr>
              <w:widowControl w:val="0"/>
              <w:autoSpaceDE w:val="0"/>
              <w:autoSpaceDN w:val="0"/>
              <w:jc w:val="both"/>
              <w:rPr>
                <w:rFonts w:ascii="Times New Roman" w:eastAsia="Times New Roman" w:hAnsi="Times New Roman"/>
                <w:i/>
                <w:iCs/>
                <w:sz w:val="22"/>
                <w:szCs w:val="22"/>
              </w:rPr>
            </w:pPr>
          </w:p>
          <w:p w14:paraId="3B9ECDC4" w14:textId="77777777" w:rsidR="00C37F3D" w:rsidRPr="006E0F6A" w:rsidRDefault="00C37F3D" w:rsidP="004959AF">
            <w:pPr>
              <w:widowControl w:val="0"/>
              <w:autoSpaceDE w:val="0"/>
              <w:autoSpaceDN w:val="0"/>
              <w:jc w:val="both"/>
              <w:rPr>
                <w:rFonts w:ascii="Times New Roman" w:eastAsia="Times New Roman" w:hAnsi="Times New Roman"/>
                <w:i/>
                <w:iCs/>
                <w:sz w:val="22"/>
                <w:szCs w:val="22"/>
              </w:rPr>
            </w:pPr>
          </w:p>
          <w:p w14:paraId="0A9AC9B4" w14:textId="0246268A" w:rsidR="00F472AF" w:rsidRPr="006E0F6A" w:rsidRDefault="00191231" w:rsidP="002B0203">
            <w:pPr>
              <w:tabs>
                <w:tab w:val="left" w:pos="2170"/>
                <w:tab w:val="center" w:pos="3178"/>
              </w:tabs>
              <w:jc w:val="both"/>
              <w:rPr>
                <w:rFonts w:ascii="Times New Roman" w:eastAsia="Calibri" w:hAnsi="Times New Roman"/>
                <w:sz w:val="22"/>
                <w:szCs w:val="22"/>
              </w:rPr>
            </w:pPr>
            <w:r w:rsidRPr="006E0F6A">
              <w:rPr>
                <w:rFonts w:ascii="Times New Roman" w:eastAsia="Calibri" w:hAnsi="Times New Roman"/>
                <w:sz w:val="22"/>
                <w:szCs w:val="22"/>
              </w:rPr>
              <w:tab/>
            </w:r>
            <w:r w:rsidR="002B0203" w:rsidRPr="006E0F6A">
              <w:rPr>
                <w:rFonts w:ascii="Times New Roman" w:eastAsia="Calibri" w:hAnsi="Times New Roman"/>
                <w:sz w:val="22"/>
                <w:szCs w:val="22"/>
              </w:rPr>
              <w:tab/>
            </w:r>
          </w:p>
        </w:tc>
      </w:tr>
      <w:tr w:rsidR="00006DAD" w:rsidRPr="006E0F6A" w14:paraId="2BF69221" w14:textId="77777777" w:rsidTr="002A4615">
        <w:trPr>
          <w:trHeight w:val="1253"/>
        </w:trPr>
        <w:tc>
          <w:tcPr>
            <w:tcW w:w="3597" w:type="dxa"/>
            <w:tcBorders>
              <w:right w:val="nil"/>
            </w:tcBorders>
          </w:tcPr>
          <w:p w14:paraId="6EEC6DB8" w14:textId="77777777" w:rsidR="00006DAD" w:rsidRPr="006E0F6A" w:rsidRDefault="00006DAD" w:rsidP="002A4615">
            <w:pPr>
              <w:rPr>
                <w:rFonts w:ascii="Times New Roman" w:hAnsi="Times New Roman"/>
                <w:b/>
                <w:i/>
                <w:sz w:val="22"/>
                <w:szCs w:val="22"/>
                <w:lang w:val="en-US" w:eastAsia="zh-CN"/>
              </w:rPr>
            </w:pPr>
          </w:p>
          <w:p w14:paraId="7C9008AB" w14:textId="5394AF6A" w:rsidR="004959AF" w:rsidRPr="006E0F6A" w:rsidRDefault="00006DAD" w:rsidP="004959AF">
            <w:pPr>
              <w:rPr>
                <w:rFonts w:ascii="Times New Roman" w:hAnsi="Times New Roman"/>
                <w:b/>
                <w:sz w:val="22"/>
                <w:szCs w:val="22"/>
                <w:lang w:val="en-US" w:eastAsia="zh-CN"/>
              </w:rPr>
            </w:pPr>
            <w:r w:rsidRPr="006E0F6A">
              <w:rPr>
                <w:rFonts w:ascii="Times New Roman" w:hAnsi="Times New Roman"/>
                <w:b/>
                <w:sz w:val="22"/>
                <w:szCs w:val="22"/>
                <w:lang w:val="en-US" w:eastAsia="zh-CN"/>
              </w:rPr>
              <w:t>Keywords:</w:t>
            </w:r>
            <w:r w:rsidR="00191231" w:rsidRPr="006E0F6A">
              <w:rPr>
                <w:rFonts w:ascii="Times New Roman" w:hAnsi="Times New Roman"/>
                <w:b/>
                <w:sz w:val="22"/>
                <w:szCs w:val="22"/>
                <w:lang w:val="en-US" w:eastAsia="zh-CN"/>
              </w:rPr>
              <w:t xml:space="preserve"> </w:t>
            </w:r>
            <w:r w:rsidR="004959AF" w:rsidRPr="006E0F6A">
              <w:rPr>
                <w:rFonts w:ascii="Times New Roman" w:eastAsia="Times New Roman" w:hAnsi="Times New Roman"/>
                <w:i/>
                <w:iCs/>
                <w:sz w:val="22"/>
                <w:szCs w:val="22"/>
              </w:rPr>
              <w:t>Disease intensity, Genotypes, Grain Yield, Septoria leaf blotch, Resistance</w:t>
            </w:r>
          </w:p>
          <w:p w14:paraId="760356BE" w14:textId="11F4EF61" w:rsidR="00006DAD" w:rsidRPr="006E0F6A" w:rsidRDefault="00006DAD" w:rsidP="00786563">
            <w:pPr>
              <w:rPr>
                <w:rFonts w:ascii="Times New Roman" w:hAnsi="Times New Roman"/>
                <w:b/>
                <w:sz w:val="22"/>
                <w:szCs w:val="22"/>
                <w:lang w:val="en-US" w:eastAsia="zh-CN"/>
              </w:rPr>
            </w:pPr>
          </w:p>
        </w:tc>
        <w:tc>
          <w:tcPr>
            <w:tcW w:w="270" w:type="dxa"/>
            <w:tcBorders>
              <w:top w:val="nil"/>
              <w:left w:val="nil"/>
              <w:bottom w:val="nil"/>
              <w:right w:val="nil"/>
            </w:tcBorders>
          </w:tcPr>
          <w:p w14:paraId="79239F65" w14:textId="77777777" w:rsidR="00006DAD" w:rsidRPr="006E0F6A" w:rsidRDefault="00006DAD" w:rsidP="002A4615">
            <w:pPr>
              <w:jc w:val="center"/>
              <w:rPr>
                <w:rFonts w:ascii="Times New Roman" w:hAnsi="Times New Roman"/>
                <w:b/>
                <w:i/>
                <w:sz w:val="22"/>
                <w:szCs w:val="22"/>
                <w:lang w:val="en-US" w:eastAsia="zh-CN"/>
              </w:rPr>
            </w:pPr>
          </w:p>
        </w:tc>
        <w:tc>
          <w:tcPr>
            <w:tcW w:w="6573" w:type="dxa"/>
            <w:gridSpan w:val="2"/>
            <w:vMerge/>
            <w:tcBorders>
              <w:left w:val="nil"/>
            </w:tcBorders>
          </w:tcPr>
          <w:p w14:paraId="66A6E6F1" w14:textId="77777777" w:rsidR="00006DAD" w:rsidRPr="006E0F6A" w:rsidRDefault="00006DAD" w:rsidP="002A4615">
            <w:pPr>
              <w:jc w:val="center"/>
              <w:rPr>
                <w:rFonts w:ascii="Times New Roman" w:hAnsi="Times New Roman"/>
                <w:b/>
                <w:i/>
                <w:sz w:val="22"/>
                <w:szCs w:val="22"/>
                <w:lang w:val="en-US" w:eastAsia="zh-CN"/>
              </w:rPr>
            </w:pPr>
          </w:p>
        </w:tc>
      </w:tr>
    </w:tbl>
    <w:p w14:paraId="16CB294C" w14:textId="7CCED67F" w:rsidR="00632329" w:rsidRPr="006E0F6A" w:rsidRDefault="00632329">
      <w:pPr>
        <w:rPr>
          <w:rFonts w:ascii="Times New Roman" w:hAnsi="Times New Roman"/>
          <w:b/>
          <w:sz w:val="22"/>
          <w:szCs w:val="22"/>
          <w:lang w:val="en-US" w:eastAsia="zh-CN"/>
        </w:rPr>
        <w:sectPr w:rsidR="00632329" w:rsidRPr="006E0F6A" w:rsidSect="00C37F3D">
          <w:footerReference w:type="default" r:id="rId10"/>
          <w:footerReference w:type="first" r:id="rId11"/>
          <w:type w:val="continuous"/>
          <w:pgSz w:w="11907" w:h="16839" w:code="9"/>
          <w:pgMar w:top="630" w:right="719" w:bottom="1138" w:left="720" w:header="737" w:footer="737" w:gutter="0"/>
          <w:cols w:space="720"/>
          <w:titlePg/>
          <w:docGrid w:linePitch="272"/>
        </w:sectPr>
      </w:pPr>
    </w:p>
    <w:p w14:paraId="717432B0" w14:textId="45563B1F" w:rsidR="001970EE" w:rsidRPr="006E0F6A" w:rsidRDefault="001970EE" w:rsidP="00281559">
      <w:pPr>
        <w:pStyle w:val="ListParagraph"/>
        <w:numPr>
          <w:ilvl w:val="0"/>
          <w:numId w:val="38"/>
        </w:numPr>
        <w:ind w:firstLineChars="0"/>
        <w:jc w:val="both"/>
        <w:rPr>
          <w:rFonts w:ascii="Times New Roman" w:eastAsia="Calibri" w:hAnsi="Times New Roman"/>
          <w:b/>
          <w:sz w:val="22"/>
          <w:szCs w:val="22"/>
        </w:rPr>
      </w:pPr>
      <w:bookmarkStart w:id="2" w:name="_Hlk64726434"/>
      <w:r w:rsidRPr="006E0F6A">
        <w:rPr>
          <w:rFonts w:ascii="Times New Roman" w:eastAsia="Calibri" w:hAnsi="Times New Roman"/>
          <w:b/>
          <w:sz w:val="22"/>
          <w:szCs w:val="22"/>
        </w:rPr>
        <w:lastRenderedPageBreak/>
        <w:t>INTRODUCTION</w:t>
      </w:r>
    </w:p>
    <w:bookmarkEnd w:id="2"/>
    <w:p w14:paraId="14B1D743" w14:textId="77777777" w:rsidR="00CF7A4B" w:rsidRPr="006E0F6A" w:rsidRDefault="00CF7A4B" w:rsidP="00CF7A4B">
      <w:pPr>
        <w:widowControl w:val="0"/>
        <w:autoSpaceDE w:val="0"/>
        <w:autoSpaceDN w:val="0"/>
        <w:jc w:val="both"/>
        <w:rPr>
          <w:rFonts w:ascii="Times New Roman" w:hAnsi="Times New Roman"/>
          <w:sz w:val="22"/>
          <w:szCs w:val="22"/>
        </w:rPr>
        <w:sectPr w:rsidR="00CF7A4B" w:rsidRPr="006E0F6A" w:rsidSect="00C37F3D">
          <w:footerReference w:type="default" r:id="rId12"/>
          <w:footerReference w:type="first" r:id="rId13"/>
          <w:type w:val="continuous"/>
          <w:pgSz w:w="11907" w:h="16839" w:code="9"/>
          <w:pgMar w:top="1440" w:right="1440" w:bottom="1440" w:left="1440" w:header="720" w:footer="720" w:gutter="0"/>
          <w:pgNumType w:start="2"/>
          <w:cols w:space="708"/>
          <w:docGrid w:linePitch="360"/>
        </w:sectPr>
      </w:pPr>
    </w:p>
    <w:p w14:paraId="6EB02EB7" w14:textId="02305ECF" w:rsidR="00CF7A4B" w:rsidRPr="006E0F6A" w:rsidRDefault="00CF7A4B" w:rsidP="00CF7A4B">
      <w:pPr>
        <w:widowControl w:val="0"/>
        <w:autoSpaceDE w:val="0"/>
        <w:autoSpaceDN w:val="0"/>
        <w:jc w:val="both"/>
        <w:rPr>
          <w:rFonts w:ascii="Times New Roman" w:hAnsi="Times New Roman"/>
          <w:sz w:val="22"/>
          <w:szCs w:val="22"/>
        </w:rPr>
      </w:pPr>
      <w:r w:rsidRPr="006E0F6A">
        <w:rPr>
          <w:rFonts w:ascii="Times New Roman" w:hAnsi="Times New Roman"/>
          <w:sz w:val="22"/>
          <w:szCs w:val="22"/>
        </w:rPr>
        <w:t xml:space="preserve">Bread wheat (Triticum aestivum L, 2n=6x=42) is the most commonly cultivated wheat species (Randhawa et al 2013). It is estimated that more than 75% of the world’s population consumes wheat as part of their daily diet. Bread wheat accounts for approximately 20% of the total consumed human food calories and provides the most stable food for 40% of the human population (Kumer et al 2011). The production and productivity of wheat in Ethiopia increased over the last few years, but when we compared it to the other wheat-producing countries it is still low. The average productivity of bread wheat in Ethiopia is estimated to be 3.04 t ha-1 </w:t>
      </w:r>
      <w:r w:rsidRPr="006E0F6A">
        <w:rPr>
          <w:rFonts w:ascii="Times New Roman" w:hAnsi="Times New Roman"/>
          <w:sz w:val="22"/>
          <w:szCs w:val="22"/>
        </w:rPr>
        <w:fldChar w:fldCharType="begin" w:fldLock="1"/>
      </w:r>
      <w:r w:rsidRPr="006E0F6A">
        <w:rPr>
          <w:rFonts w:ascii="Times New Roman" w:hAnsi="Times New Roman"/>
          <w:sz w:val="22"/>
          <w:szCs w:val="22"/>
        </w:rPr>
        <w:instrText>ADDIN CSL_CITATION {"citationItems":[{"id":"ITEM-1","itemData":{"author":[{"dropping-particle":"","family":"CSA","given":"","non-dropping-particle":"","parse-names":false,"suffix":""}],"container-title":"CSA","id":"ITEM-1","issue":"Addis Ababa Ethiopia.","issued":{"date-parts":[["2020"]]},"title":"Area and Production of Major Crops. Statistical Bulletin","type":"article-journal","volume":"587"},"uris":["http://www.mendeley.com/documents/?uuid=097348f8-0aa2-4487-945e-65ae6e73c14b"]}],"mendeley":{"formattedCitation":"(CSA, 2020)","plainTextFormattedCitation":"(CSA, 2020)","previouslyFormattedCitation":"(CSA, 2020)"},"properties":{"noteIndex":0},"schema":"https://github.com/citation-style-language/schema/raw/master/csl-citation.json"}</w:instrText>
      </w:r>
      <w:r w:rsidRPr="006E0F6A">
        <w:rPr>
          <w:rFonts w:ascii="Times New Roman" w:hAnsi="Times New Roman"/>
          <w:sz w:val="22"/>
          <w:szCs w:val="22"/>
        </w:rPr>
        <w:fldChar w:fldCharType="separate"/>
      </w:r>
      <w:r w:rsidRPr="006E0F6A">
        <w:rPr>
          <w:rFonts w:ascii="Times New Roman" w:hAnsi="Times New Roman"/>
          <w:sz w:val="22"/>
          <w:szCs w:val="22"/>
        </w:rPr>
        <w:t>(CSA 2020)</w:t>
      </w:r>
      <w:r w:rsidRPr="006E0F6A">
        <w:rPr>
          <w:rFonts w:ascii="Times New Roman" w:hAnsi="Times New Roman"/>
          <w:sz w:val="22"/>
          <w:szCs w:val="22"/>
        </w:rPr>
        <w:fldChar w:fldCharType="end"/>
      </w:r>
      <w:r w:rsidRPr="006E0F6A">
        <w:rPr>
          <w:rFonts w:ascii="Times New Roman" w:hAnsi="Times New Roman"/>
          <w:sz w:val="22"/>
          <w:szCs w:val="22"/>
        </w:rPr>
        <w:t>, which is lower than the average world yield productivity of 3.5 t ha-1</w:t>
      </w:r>
      <w:r w:rsidRPr="006E0F6A">
        <w:rPr>
          <w:rFonts w:ascii="Times New Roman" w:hAnsi="Times New Roman"/>
          <w:sz w:val="22"/>
          <w:szCs w:val="22"/>
        </w:rPr>
        <w:fldChar w:fldCharType="begin" w:fldLock="1"/>
      </w:r>
      <w:r w:rsidRPr="006E0F6A">
        <w:rPr>
          <w:rFonts w:ascii="Times New Roman" w:hAnsi="Times New Roman"/>
          <w:sz w:val="22"/>
          <w:szCs w:val="22"/>
        </w:rPr>
        <w:instrText>ADDIN CSL_CITATION {"citationItems":[{"id":"ITEM-1","itemData":{"DOI":"10.1186/s40066-018-0234-9","ISSN":"2048-7010","author":[{"dropping-particle":"","family":"FAO","given":"","non-dropping-particle":"","parse-names":false,"suffix":""}],"container-title":"World Food and Agriculture","id":"ITEM-1","issued":{"date-parts":[["2013"]]},"publisher":"BioMed Central","title":"Food and Agriculture Organization of the United Nations, Rome","type":"article-journal"},"uris":["http://www.mendeley.com/documents/?uuid=477f7ed1-3690-4dc7-ad42-0d80108444a5"]}],"mendeley":{"formattedCitation":"(FAO, 2013)","manualFormatting":"(FAO, 2017)","plainTextFormattedCitation":"(FAO, 2013)","previouslyFormattedCitation":"(FAO, 2013)"},"properties":{"noteIndex":0},"schema":"https://github.com/citation-style-language/schema/raw/master/csl-citation.json"}</w:instrText>
      </w:r>
      <w:r w:rsidRPr="006E0F6A">
        <w:rPr>
          <w:rFonts w:ascii="Times New Roman" w:hAnsi="Times New Roman"/>
          <w:sz w:val="22"/>
          <w:szCs w:val="22"/>
        </w:rPr>
        <w:fldChar w:fldCharType="separate"/>
      </w:r>
      <w:r w:rsidRPr="006E0F6A">
        <w:rPr>
          <w:rFonts w:ascii="Times New Roman" w:hAnsi="Times New Roman"/>
          <w:sz w:val="22"/>
          <w:szCs w:val="22"/>
        </w:rPr>
        <w:t>(FAO 2017)</w:t>
      </w:r>
      <w:r w:rsidRPr="006E0F6A">
        <w:rPr>
          <w:rFonts w:ascii="Times New Roman" w:hAnsi="Times New Roman"/>
          <w:sz w:val="22"/>
          <w:szCs w:val="22"/>
        </w:rPr>
        <w:fldChar w:fldCharType="end"/>
      </w:r>
      <w:r w:rsidRPr="006E0F6A">
        <w:rPr>
          <w:rFonts w:ascii="Times New Roman" w:hAnsi="Times New Roman"/>
          <w:sz w:val="22"/>
          <w:szCs w:val="22"/>
        </w:rPr>
        <w:t xml:space="preserve"> (FAO 2017). The low productivity of bread wheat is attributed to several factors, including biotic (diseases, insect pests, and weeds), abiotic (moisture stress, soil-physical-chemical properties, and temperature), and socio-economic factors (Abera 2017). Among these diseases, septoria leaf blotch caused by the ascomycete fungus Mycosphaerella graminicola (asexual stage: Zympseptoria tritici) is currently the most important foliar disease of wheat in many regions of the world </w:t>
      </w:r>
      <w:r w:rsidRPr="006E0F6A">
        <w:rPr>
          <w:rFonts w:ascii="Times New Roman" w:hAnsi="Times New Roman"/>
          <w:sz w:val="22"/>
          <w:szCs w:val="22"/>
        </w:rPr>
        <w:fldChar w:fldCharType="begin" w:fldLock="1"/>
      </w:r>
      <w:r w:rsidRPr="006E0F6A">
        <w:rPr>
          <w:rFonts w:ascii="Times New Roman" w:hAnsi="Times New Roman"/>
          <w:sz w:val="22"/>
          <w:szCs w:val="22"/>
        </w:rPr>
        <w:instrText>ADDIN CSL_CITATION {"citationItems":[{"id":"ITEM-1","itemData":{"ISBN":"9686127062","author":[{"dropping-particle":"","family":"Eyal, Z., A.L. Scharen","given":"J.M. Prescott and M.v. Ginkel","non-dropping-particle":"","parse-names":false,"suffix":""}],"id":"ITEM-1","issued":{"date-parts":[["1987"]]},"number-of-pages":"1087-1091","title":"The septoria diseases of wheat: Concepts and methods of disease management. Mexico, D.F: CIMMYT","type":"book"},"uris":["http://www.mendeley.com/documents/?uuid=995d95f6-c0f7-48e7-98f2-4c363bd95875"]}],"mendeley":{"formattedCitation":"(Eyal, Z., A.L. Scharen, 1987)","manualFormatting":"(Eyal et al.,  1987)","plainTextFormattedCitation":"(Eyal, Z., A.L. Scharen, 1987)","previouslyFormattedCitation":"(Eyal, Z., A.L. Scharen, 1987)"},"properties":{"noteIndex":0},"schema":"https://github.com/citation-style-language/schema/raw/master/csl-citation.json"}</w:instrText>
      </w:r>
      <w:r w:rsidRPr="006E0F6A">
        <w:rPr>
          <w:rFonts w:ascii="Times New Roman" w:hAnsi="Times New Roman"/>
          <w:sz w:val="22"/>
          <w:szCs w:val="22"/>
        </w:rPr>
        <w:fldChar w:fldCharType="separate"/>
      </w:r>
      <w:r w:rsidRPr="006E0F6A">
        <w:rPr>
          <w:rFonts w:ascii="Times New Roman" w:hAnsi="Times New Roman"/>
          <w:sz w:val="22"/>
          <w:szCs w:val="22"/>
        </w:rPr>
        <w:t>(Eyal et al  1987</w:t>
      </w:r>
      <w:r w:rsidRPr="006E0F6A">
        <w:rPr>
          <w:rFonts w:ascii="Times New Roman" w:hAnsi="Times New Roman"/>
          <w:sz w:val="22"/>
          <w:szCs w:val="22"/>
        </w:rPr>
        <w:fldChar w:fldCharType="end"/>
      </w:r>
      <w:r w:rsidRPr="006E0F6A">
        <w:rPr>
          <w:rFonts w:ascii="Times New Roman" w:hAnsi="Times New Roman"/>
          <w:sz w:val="22"/>
          <w:szCs w:val="22"/>
        </w:rPr>
        <w:t>; Alamirew et al 2020b). In Ethiopia, STB was reported to be the most important disease, followed by stem rust and yellow rust caused by Puccinia spp.</w:t>
      </w:r>
    </w:p>
    <w:p w14:paraId="77FD1737" w14:textId="77777777" w:rsidR="00CF7A4B" w:rsidRPr="006E0F6A" w:rsidRDefault="00CF7A4B" w:rsidP="00CF7A4B">
      <w:pPr>
        <w:jc w:val="both"/>
        <w:rPr>
          <w:rFonts w:ascii="Times New Roman" w:hAnsi="Times New Roman"/>
          <w:sz w:val="22"/>
          <w:szCs w:val="22"/>
        </w:rPr>
      </w:pPr>
    </w:p>
    <w:p w14:paraId="43709908" w14:textId="77777777" w:rsidR="00CF7A4B" w:rsidRPr="006E0F6A" w:rsidRDefault="00CF7A4B" w:rsidP="00CF7A4B">
      <w:pPr>
        <w:jc w:val="both"/>
        <w:rPr>
          <w:rFonts w:ascii="Times New Roman" w:hAnsi="Times New Roman"/>
          <w:sz w:val="22"/>
          <w:szCs w:val="22"/>
        </w:rPr>
      </w:pPr>
      <w:r w:rsidRPr="006E0F6A">
        <w:rPr>
          <w:rFonts w:ascii="Times New Roman" w:hAnsi="Times New Roman"/>
          <w:sz w:val="22"/>
          <w:szCs w:val="22"/>
        </w:rPr>
        <w:t xml:space="preserve">Epidemics of SLB can be particularly devastating in developing countries, such as those in East Africa, and severe epidemics of STB can reduce wheat yields by 35 to 50% (Sharma and Duveiller 2007). It is one of the major constraints on wheat in all wheat-growing areas of Ethiopia, causing 42% economic loss annually </w:t>
      </w:r>
      <w:r w:rsidRPr="006E0F6A">
        <w:rPr>
          <w:rFonts w:ascii="Times New Roman" w:hAnsi="Times New Roman"/>
          <w:sz w:val="22"/>
          <w:szCs w:val="22"/>
        </w:rPr>
        <w:fldChar w:fldCharType="begin" w:fldLock="1"/>
      </w:r>
      <w:r w:rsidRPr="006E0F6A">
        <w:rPr>
          <w:rFonts w:ascii="Times New Roman" w:hAnsi="Times New Roman"/>
          <w:sz w:val="22"/>
          <w:szCs w:val="22"/>
        </w:rPr>
        <w:instrText>ADDIN CSL_CITATION {"citationItems":[{"id":"ITEM-1","itemData":{"author":[{"dropping-particle":"","family":"Abebe","given":"Teklay","non-dropping-particle":"","parse-names":false,"suffix":""},{"dropping-particle":"","family":"Legesse","given":"Muruts","non-dropping-particle":"","parse-names":false,"suffix":""},{"dropping-particle":"","family":"Agricultural","given":"Alamata","non-dropping-particle":"","parse-names":false,"suffix":""}],"id":"ITEM-1","issue":"1","issued":{"date-parts":[["2015"]]},"page":"146-153","title":"Field Response of Wheat Genotypes to Septoria Tritici Blotch In","type":"article-journal","volume":"5"},"uris":["http://www.mendeley.com/documents/?uuid=1375e690-8fab-4da4-9470-98f6f0858b06"]}],"mendeley":{"formattedCitation":"(Abebe, Legesse, &amp; Agricultural, 2015)","plainTextFormattedCitation":"(Abebe, Legesse, &amp; Agricultural, 2015)","previouslyFormattedCitation":"(Abebe, Legesse, &amp; Agricultural, 2015)"},"properties":{"noteIndex":0},"schema":"https://github.com/citation-style-language/schema/raw/master/csl-citation.json"}</w:instrText>
      </w:r>
      <w:r w:rsidRPr="006E0F6A">
        <w:rPr>
          <w:rFonts w:ascii="Times New Roman" w:hAnsi="Times New Roman"/>
          <w:sz w:val="22"/>
          <w:szCs w:val="22"/>
        </w:rPr>
        <w:fldChar w:fldCharType="separate"/>
      </w:r>
      <w:r w:rsidRPr="006E0F6A">
        <w:rPr>
          <w:rFonts w:ascii="Times New Roman" w:hAnsi="Times New Roman"/>
          <w:sz w:val="22"/>
          <w:szCs w:val="22"/>
        </w:rPr>
        <w:t>(Abebe et al 2015</w:t>
      </w:r>
      <w:r w:rsidRPr="006E0F6A">
        <w:rPr>
          <w:rFonts w:ascii="Times New Roman" w:hAnsi="Times New Roman"/>
          <w:sz w:val="22"/>
          <w:szCs w:val="22"/>
        </w:rPr>
        <w:fldChar w:fldCharType="end"/>
      </w:r>
      <w:r w:rsidRPr="006E0F6A">
        <w:rPr>
          <w:rFonts w:ascii="Times New Roman" w:hAnsi="Times New Roman"/>
          <w:sz w:val="22"/>
          <w:szCs w:val="22"/>
        </w:rPr>
        <w:t xml:space="preserve">; Abebe et al 2015; Said and Hussein 2016). </w:t>
      </w:r>
      <w:r w:rsidRPr="006E0F6A">
        <w:rPr>
          <w:rFonts w:ascii="Times New Roman" w:hAnsi="Times New Roman"/>
          <w:sz w:val="22"/>
          <w:szCs w:val="22"/>
        </w:rPr>
        <w:t xml:space="preserve">The strategies to control this pathogen includes cultural practices (crop rotation, use of balanced fertilizers, and framework of planting dates), use of resistant varieties, and fungicide application </w:t>
      </w:r>
      <w:r w:rsidRPr="006E0F6A">
        <w:rPr>
          <w:rFonts w:ascii="Times New Roman" w:hAnsi="Times New Roman"/>
          <w:sz w:val="22"/>
          <w:szCs w:val="22"/>
        </w:rPr>
        <w:fldChar w:fldCharType="begin" w:fldLock="1"/>
      </w:r>
      <w:r w:rsidRPr="006E0F6A">
        <w:rPr>
          <w:rFonts w:ascii="Times New Roman" w:hAnsi="Times New Roman"/>
          <w:sz w:val="22"/>
          <w:szCs w:val="22"/>
        </w:rPr>
        <w:instrText>ADDIN CSL_CITATION {"citationItems":[{"id":"ITEM-1","itemData":{"author":[{"dropping-particle":"","family":"Wondimagegn","given":"Belayneh Alamirew","non-dropping-particle":"","parse-names":false,"suffix":""},{"dropping-particle":"","family":"Abera","given":"Merkuz","non-dropping-particle":"","parse-names":false,"suffix":""}],"id":"ITEM-1","issue":"February","issued":{"date-parts":[["2021"]]},"title":"Septoria Leaf Blotch ( Mycosphaerella graminicola ) Incidence on Bread Wheat ( Triticum aestivum L .) and its Association with Biophysical Factors of Western","type":"article-journal"},"uris":["http://www.mendeley.com/documents/?uuid=dcafdf12-9e91-40e1-a52f-6707a7f6c0f6"]}],"mendeley":{"formattedCitation":"(Wondimagegn &amp; Abera, 2021)","plainTextFormattedCitation":"(Wondimagegn &amp; Abera, 2021)","previouslyFormattedCitation":"(Wondimagegn &amp; Abera, 2021)"},"properties":{"noteIndex":0},"schema":"https://github.com/citation-style-language/schema/raw/master/csl-citation.json"}</w:instrText>
      </w:r>
      <w:r w:rsidRPr="006E0F6A">
        <w:rPr>
          <w:rFonts w:ascii="Times New Roman" w:hAnsi="Times New Roman"/>
          <w:sz w:val="22"/>
          <w:szCs w:val="22"/>
        </w:rPr>
        <w:fldChar w:fldCharType="separate"/>
      </w:r>
      <w:r w:rsidRPr="006E0F6A">
        <w:rPr>
          <w:rFonts w:ascii="Times New Roman" w:hAnsi="Times New Roman"/>
          <w:sz w:val="22"/>
          <w:szCs w:val="22"/>
        </w:rPr>
        <w:t>(Wondimagegn and Abera 2021</w:t>
      </w:r>
      <w:r w:rsidRPr="006E0F6A">
        <w:rPr>
          <w:rFonts w:ascii="Times New Roman" w:hAnsi="Times New Roman"/>
          <w:sz w:val="22"/>
          <w:szCs w:val="22"/>
        </w:rPr>
        <w:fldChar w:fldCharType="end"/>
      </w:r>
      <w:r w:rsidRPr="006E0F6A">
        <w:rPr>
          <w:rFonts w:ascii="Times New Roman" w:hAnsi="Times New Roman"/>
          <w:sz w:val="22"/>
          <w:szCs w:val="22"/>
        </w:rPr>
        <w:t>; Alamirew et al 2020a).  Moreover, use of genetic resistance is the most effective, economic and environmentally friendly method to manage septoria tritici blotch disease. Many host resistance studies of wheat to Septoria tritici blotch have been done but no variety or line has been identified with a high level of resistance (Nigir 2013; Abebe et al 2015). Moreover, wheat genotypes resistant in one part of the country may show susceptibility elsewhere, even within regions of the country difference observed in virulence may be associated with fungal genetic variability (Eyal et al 1987). Thus, the objective of this experiment was to identify resistant bread wheat genotypes for Mycosphaerella graminicola under field condition.</w:t>
      </w:r>
    </w:p>
    <w:p w14:paraId="047A932F" w14:textId="77777777" w:rsidR="00A61393" w:rsidRPr="006E0F6A" w:rsidRDefault="00A61393" w:rsidP="00CF7A4B">
      <w:pPr>
        <w:jc w:val="both"/>
        <w:rPr>
          <w:rFonts w:ascii="Times New Roman" w:hAnsi="Times New Roman"/>
          <w:sz w:val="22"/>
          <w:szCs w:val="22"/>
        </w:rPr>
      </w:pPr>
    </w:p>
    <w:p w14:paraId="42DB91DE" w14:textId="6F3215AA" w:rsidR="00CF7A4B" w:rsidRPr="006E0F6A" w:rsidRDefault="00CF7A4B" w:rsidP="006E0F6A">
      <w:pPr>
        <w:pStyle w:val="ListParagraph"/>
        <w:numPr>
          <w:ilvl w:val="0"/>
          <w:numId w:val="38"/>
        </w:numPr>
        <w:ind w:firstLineChars="0"/>
        <w:jc w:val="both"/>
        <w:rPr>
          <w:rFonts w:ascii="Times New Roman" w:eastAsia="Calibri" w:hAnsi="Times New Roman"/>
          <w:b/>
          <w:sz w:val="22"/>
          <w:szCs w:val="22"/>
        </w:rPr>
      </w:pPr>
      <w:r w:rsidRPr="006E0F6A">
        <w:rPr>
          <w:rFonts w:ascii="Times New Roman" w:eastAsia="Calibri" w:hAnsi="Times New Roman"/>
          <w:b/>
          <w:sz w:val="22"/>
          <w:szCs w:val="22"/>
        </w:rPr>
        <w:t xml:space="preserve">MATERIALS AND METHODS </w:t>
      </w:r>
    </w:p>
    <w:p w14:paraId="7C77BB00" w14:textId="0BB0E376" w:rsidR="00CF7A4B" w:rsidRPr="006E0F6A" w:rsidRDefault="00CF7A4B" w:rsidP="00281559">
      <w:pPr>
        <w:pStyle w:val="ListParagraph"/>
        <w:widowControl w:val="0"/>
        <w:numPr>
          <w:ilvl w:val="1"/>
          <w:numId w:val="38"/>
        </w:numPr>
        <w:autoSpaceDE w:val="0"/>
        <w:autoSpaceDN w:val="0"/>
        <w:ind w:firstLineChars="0"/>
        <w:rPr>
          <w:rFonts w:ascii="Times New Roman" w:eastAsia="Times New Roman" w:hAnsi="Times New Roman"/>
          <w:b/>
          <w:bCs/>
          <w:sz w:val="22"/>
          <w:szCs w:val="22"/>
        </w:rPr>
      </w:pPr>
      <w:r w:rsidRPr="006E0F6A">
        <w:rPr>
          <w:rFonts w:ascii="Times New Roman" w:eastAsia="Times New Roman" w:hAnsi="Times New Roman"/>
          <w:b/>
          <w:bCs/>
          <w:sz w:val="22"/>
          <w:szCs w:val="22"/>
        </w:rPr>
        <w:t>Discretion of the Study Area</w:t>
      </w:r>
    </w:p>
    <w:p w14:paraId="577326D6" w14:textId="77777777" w:rsidR="006F4F24" w:rsidRPr="006E0F6A" w:rsidRDefault="00CF7A4B" w:rsidP="00A61393">
      <w:pPr>
        <w:jc w:val="both"/>
        <w:rPr>
          <w:rFonts w:ascii="Times New Roman" w:hAnsi="Times New Roman"/>
          <w:sz w:val="22"/>
          <w:szCs w:val="22"/>
        </w:rPr>
        <w:sectPr w:rsidR="006F4F24" w:rsidRPr="006E0F6A" w:rsidSect="00C37F3D">
          <w:footerReference w:type="default" r:id="rId14"/>
          <w:type w:val="continuous"/>
          <w:pgSz w:w="11907" w:h="16839" w:code="9"/>
          <w:pgMar w:top="1440" w:right="1440" w:bottom="1440" w:left="1440" w:header="720" w:footer="720" w:gutter="0"/>
          <w:cols w:num="2" w:space="708"/>
          <w:docGrid w:linePitch="360"/>
        </w:sectPr>
      </w:pPr>
      <w:r w:rsidRPr="006E0F6A">
        <w:rPr>
          <w:rFonts w:ascii="Times New Roman" w:hAnsi="Times New Roman"/>
          <w:sz w:val="22"/>
          <w:szCs w:val="22"/>
        </w:rPr>
        <w:t>The study was conducted at Dabat Agricultural Research station in Dara Kebelle, under Gondar Agriculture Research Center (GARC) during the 2021/2022 main cropping season. Dabat Research Station is located at "12°59′03″N latitude and " 37°45′54″E longitude, with an altitude of 2607 m.a.s.l. The minimum annual temperature ranges between 4.6°C and 24.5°C. Dabat has unimodal rainfall. According to the available digital data, the mean annual rainfall for the area ranges from 1250 to 1565 mm. The rainy months extend from June to the end of September, and the dominant soil in the area is Vertisol (Demelash 2013).</w:t>
      </w:r>
    </w:p>
    <w:p w14:paraId="19EFF070" w14:textId="1FFD675D" w:rsidR="00CF7A4B" w:rsidRPr="006E0F6A" w:rsidRDefault="00CF7A4B" w:rsidP="00A61393">
      <w:pPr>
        <w:jc w:val="both"/>
        <w:rPr>
          <w:rFonts w:ascii="Times New Roman" w:hAnsi="Times New Roman"/>
          <w:sz w:val="22"/>
          <w:szCs w:val="22"/>
        </w:rPr>
      </w:pPr>
      <w:r w:rsidRPr="006E0F6A">
        <w:rPr>
          <w:rFonts w:ascii="Times New Roman" w:eastAsia="Times New Roman" w:hAnsi="Times New Roman"/>
          <w:sz w:val="22"/>
          <w:szCs w:val="22"/>
        </w:rPr>
        <w:br w:type="page"/>
      </w:r>
    </w:p>
    <w:p w14:paraId="24E7A592" w14:textId="31A2953A" w:rsidR="00CF7A4B" w:rsidRPr="006E0F6A" w:rsidRDefault="00CF7A4B" w:rsidP="0050741F">
      <w:pPr>
        <w:pStyle w:val="ListParagraph"/>
        <w:numPr>
          <w:ilvl w:val="1"/>
          <w:numId w:val="38"/>
        </w:numPr>
        <w:ind w:firstLineChars="0"/>
        <w:rPr>
          <w:rFonts w:ascii="Times New Roman" w:hAnsi="Times New Roman"/>
          <w:b/>
          <w:sz w:val="22"/>
          <w:szCs w:val="22"/>
        </w:rPr>
      </w:pPr>
      <w:r w:rsidRPr="006E0F6A">
        <w:rPr>
          <w:rFonts w:ascii="Times New Roman" w:hAnsi="Times New Roman"/>
          <w:b/>
          <w:sz w:val="22"/>
          <w:szCs w:val="22"/>
        </w:rPr>
        <w:lastRenderedPageBreak/>
        <w:t>Experimental Materials</w:t>
      </w:r>
      <w:r w:rsidRPr="006E0F6A">
        <w:rPr>
          <w:rFonts w:ascii="Times New Roman" w:hAnsi="Times New Roman"/>
          <w:b/>
          <w:sz w:val="22"/>
          <w:szCs w:val="22"/>
        </w:rPr>
        <w:tab/>
      </w:r>
      <w:r w:rsidRPr="006E0F6A">
        <w:rPr>
          <w:rFonts w:ascii="Times New Roman" w:hAnsi="Times New Roman"/>
          <w:b/>
          <w:sz w:val="22"/>
          <w:szCs w:val="22"/>
        </w:rPr>
        <w:tab/>
      </w:r>
    </w:p>
    <w:p w14:paraId="65C7A44F" w14:textId="77777777" w:rsidR="00CF7A4B" w:rsidRPr="006E0F6A" w:rsidRDefault="00CF7A4B" w:rsidP="00CF7A4B">
      <w:pPr>
        <w:jc w:val="both"/>
        <w:rPr>
          <w:rFonts w:ascii="Times New Roman" w:hAnsi="Times New Roman"/>
          <w:sz w:val="22"/>
          <w:szCs w:val="22"/>
        </w:rPr>
      </w:pPr>
      <w:r w:rsidRPr="006E0F6A">
        <w:rPr>
          <w:rFonts w:ascii="Times New Roman" w:hAnsi="Times New Roman"/>
          <w:sz w:val="22"/>
          <w:szCs w:val="22"/>
        </w:rPr>
        <w:t xml:space="preserve">Hundred bread wheat genotypes including one standard variety (Alidoro) that are listed for Septoria leaf blotch resistance were tested for the present experiment. These genotypes were obtained from Kulumsa Agricultural Research Center, Ethiopia. </w:t>
      </w:r>
    </w:p>
    <w:p w14:paraId="36F75579" w14:textId="77777777" w:rsidR="00CF7A4B" w:rsidRPr="006E0F6A" w:rsidRDefault="00CF7A4B" w:rsidP="00CF7A4B">
      <w:pPr>
        <w:jc w:val="both"/>
        <w:rPr>
          <w:rFonts w:ascii="Times New Roman" w:hAnsi="Times New Roman"/>
          <w:sz w:val="22"/>
          <w:szCs w:val="22"/>
        </w:rPr>
      </w:pPr>
    </w:p>
    <w:p w14:paraId="4996D694" w14:textId="4B70F1AE" w:rsidR="00CF7A4B" w:rsidRPr="006E0F6A" w:rsidRDefault="00CF7A4B" w:rsidP="0050741F">
      <w:pPr>
        <w:pStyle w:val="ListParagraph"/>
        <w:numPr>
          <w:ilvl w:val="1"/>
          <w:numId w:val="38"/>
        </w:numPr>
        <w:ind w:firstLineChars="0"/>
        <w:jc w:val="both"/>
        <w:rPr>
          <w:rFonts w:ascii="Times New Roman" w:hAnsi="Times New Roman"/>
          <w:b/>
          <w:sz w:val="22"/>
          <w:szCs w:val="22"/>
        </w:rPr>
      </w:pPr>
      <w:r w:rsidRPr="006E0F6A">
        <w:rPr>
          <w:rFonts w:ascii="Times New Roman" w:hAnsi="Times New Roman"/>
          <w:b/>
          <w:sz w:val="22"/>
          <w:szCs w:val="22"/>
        </w:rPr>
        <w:t>Experimental Design and Procedure</w:t>
      </w:r>
    </w:p>
    <w:p w14:paraId="3AB2BA84" w14:textId="77777777" w:rsidR="00CF7A4B" w:rsidRPr="006E0F6A" w:rsidRDefault="00CF7A4B" w:rsidP="00CF7A4B">
      <w:pPr>
        <w:jc w:val="both"/>
        <w:rPr>
          <w:rFonts w:ascii="Times New Roman" w:hAnsi="Times New Roman"/>
          <w:sz w:val="22"/>
          <w:szCs w:val="22"/>
        </w:rPr>
      </w:pPr>
      <w:r w:rsidRPr="006E0F6A">
        <w:rPr>
          <w:rFonts w:ascii="Times New Roman" w:hAnsi="Times New Roman"/>
          <w:iCs/>
          <w:color w:val="000000"/>
          <w:sz w:val="22"/>
          <w:szCs w:val="22"/>
        </w:rPr>
        <w:t>The treatments were laid down using a 10 x 10 simple lattice design with two replications. Each genotype was planted in a plot size of 1 .5m2 (2.5m x 0.6m). The gap between replications, blocks, plots and rows was 2m, 1m, 0.5m, and 0.2m respectively. The seeding rate was 125 Kg per hectare and recommended fertilizer rates, of 64 and 46 Kg ha per hectare N and P2O5, were applied respectively. All NPS fertilizer was applied at planting while nitrogen fertilizer was applied in split (½ at planting, ¼ at tillering, and ¼ at head initiation. Harvesting was done manually using hand sickles at the harvesting stage. Weeding and other agronomic management practices were done as per the recommendation for bread wheat (MOARD 2012).</w:t>
      </w:r>
      <w:r w:rsidRPr="006E0F6A">
        <w:rPr>
          <w:rFonts w:ascii="Times New Roman" w:hAnsi="Times New Roman"/>
          <w:sz w:val="22"/>
          <w:szCs w:val="22"/>
        </w:rPr>
        <w:t xml:space="preserve"> </w:t>
      </w:r>
    </w:p>
    <w:p w14:paraId="75AA301E" w14:textId="77777777" w:rsidR="00CF7A4B" w:rsidRPr="006E0F6A" w:rsidRDefault="00CF7A4B" w:rsidP="00CF7A4B">
      <w:pPr>
        <w:tabs>
          <w:tab w:val="left" w:pos="3944"/>
        </w:tabs>
        <w:jc w:val="both"/>
        <w:rPr>
          <w:rFonts w:ascii="Times New Roman" w:hAnsi="Times New Roman"/>
          <w:sz w:val="22"/>
          <w:szCs w:val="22"/>
        </w:rPr>
      </w:pPr>
      <w:r w:rsidRPr="006E0F6A">
        <w:rPr>
          <w:rFonts w:ascii="Times New Roman" w:hAnsi="Times New Roman"/>
          <w:sz w:val="22"/>
          <w:szCs w:val="22"/>
        </w:rPr>
        <w:t xml:space="preserve"> </w:t>
      </w:r>
    </w:p>
    <w:p w14:paraId="1D04EAC2" w14:textId="512CA544" w:rsidR="00CF7A4B" w:rsidRPr="006E0F6A" w:rsidRDefault="0050741F" w:rsidP="0050741F">
      <w:pPr>
        <w:pStyle w:val="ListParagraph"/>
        <w:numPr>
          <w:ilvl w:val="1"/>
          <w:numId w:val="38"/>
        </w:numPr>
        <w:tabs>
          <w:tab w:val="left" w:pos="3944"/>
        </w:tabs>
        <w:spacing w:after="240"/>
        <w:ind w:firstLineChars="0"/>
        <w:jc w:val="both"/>
        <w:rPr>
          <w:rFonts w:ascii="Times New Roman" w:hAnsi="Times New Roman"/>
          <w:b/>
          <w:bCs/>
          <w:iCs/>
          <w:color w:val="000000"/>
          <w:sz w:val="22"/>
          <w:szCs w:val="22"/>
        </w:rPr>
      </w:pPr>
      <w:r w:rsidRPr="006E0F6A">
        <w:rPr>
          <w:rFonts w:ascii="Times New Roman" w:hAnsi="Times New Roman"/>
          <w:b/>
          <w:bCs/>
          <w:iCs/>
          <w:color w:val="000000"/>
          <w:sz w:val="22"/>
          <w:szCs w:val="22"/>
        </w:rPr>
        <w:t xml:space="preserve"> </w:t>
      </w:r>
      <w:r w:rsidR="00CF7A4B" w:rsidRPr="006E0F6A">
        <w:rPr>
          <w:rFonts w:ascii="Times New Roman" w:hAnsi="Times New Roman"/>
          <w:b/>
          <w:bCs/>
          <w:iCs/>
          <w:color w:val="000000"/>
          <w:sz w:val="22"/>
          <w:szCs w:val="22"/>
        </w:rPr>
        <w:t>Data Collected</w:t>
      </w:r>
    </w:p>
    <w:p w14:paraId="60AED1B1" w14:textId="0472E561" w:rsidR="00CF7A4B" w:rsidRPr="006E0F6A" w:rsidRDefault="0050741F" w:rsidP="00CF7A4B">
      <w:pPr>
        <w:tabs>
          <w:tab w:val="left" w:pos="3944"/>
        </w:tabs>
        <w:jc w:val="both"/>
        <w:rPr>
          <w:rFonts w:ascii="Times New Roman" w:hAnsi="Times New Roman"/>
          <w:b/>
          <w:sz w:val="22"/>
          <w:szCs w:val="22"/>
        </w:rPr>
      </w:pPr>
      <w:r w:rsidRPr="006E0F6A">
        <w:rPr>
          <w:rFonts w:ascii="Times New Roman" w:hAnsi="Times New Roman"/>
          <w:b/>
          <w:bCs/>
          <w:iCs/>
          <w:color w:val="000000"/>
          <w:sz w:val="22"/>
          <w:szCs w:val="22"/>
        </w:rPr>
        <w:t xml:space="preserve">2.4.1 </w:t>
      </w:r>
      <w:r w:rsidR="00CF7A4B" w:rsidRPr="006E0F6A">
        <w:rPr>
          <w:rFonts w:ascii="Times New Roman" w:hAnsi="Times New Roman"/>
          <w:b/>
          <w:bCs/>
          <w:iCs/>
          <w:color w:val="000000"/>
          <w:sz w:val="22"/>
          <w:szCs w:val="22"/>
        </w:rPr>
        <w:t>Disease Parameters</w:t>
      </w:r>
    </w:p>
    <w:p w14:paraId="3B7C753D" w14:textId="1C46897E" w:rsidR="00CF7A4B" w:rsidRPr="006E0F6A" w:rsidRDefault="00CF7A4B" w:rsidP="00CF7A4B">
      <w:pPr>
        <w:jc w:val="both"/>
        <w:rPr>
          <w:rFonts w:ascii="Times New Roman" w:hAnsi="Times New Roman"/>
          <w:iCs/>
          <w:color w:val="000000"/>
          <w:sz w:val="22"/>
          <w:szCs w:val="22"/>
        </w:rPr>
      </w:pPr>
      <w:r w:rsidRPr="006E0F6A">
        <w:rPr>
          <w:rFonts w:ascii="Times New Roman" w:hAnsi="Times New Roman"/>
          <w:iCs/>
          <w:noProof/>
          <w:color w:val="000000"/>
          <w:sz w:val="22"/>
          <w:szCs w:val="22"/>
          <w:lang w:val="en-US" w:eastAsia="en-US"/>
        </w:rPr>
        <w:drawing>
          <wp:anchor distT="0" distB="0" distL="114300" distR="114300" simplePos="0" relativeHeight="251659264" behindDoc="0" locked="0" layoutInCell="1" allowOverlap="1" wp14:anchorId="4274DA13" wp14:editId="17DEF3E1">
            <wp:simplePos x="0" y="0"/>
            <wp:positionH relativeFrom="column">
              <wp:posOffset>3623310</wp:posOffset>
            </wp:positionH>
            <wp:positionV relativeFrom="paragraph">
              <wp:posOffset>1346200</wp:posOffset>
            </wp:positionV>
            <wp:extent cx="895350" cy="3143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895350" cy="314325"/>
                    </a:xfrm>
                    <a:prstGeom prst="rect">
                      <a:avLst/>
                    </a:prstGeom>
                  </pic:spPr>
                </pic:pic>
              </a:graphicData>
            </a:graphic>
          </wp:anchor>
        </w:drawing>
      </w:r>
      <w:r w:rsidRPr="006E0F6A">
        <w:rPr>
          <w:rFonts w:ascii="Times New Roman" w:hAnsi="Times New Roman"/>
          <w:iCs/>
          <w:color w:val="000000"/>
          <w:sz w:val="22"/>
          <w:szCs w:val="22"/>
        </w:rPr>
        <w:t>Disease Severity; the severity of Septoria leaf blotch was assessed using the double-digit scale (00–99) developed as a modification of Saari and Prescott's severity scale to assess wheat foliar diseases (Saari and Prescott 1975). It was assessed on 10 randomly selected pre-tagged plants per plot at ten-day intervals from the time of disease appeared until the crop attained its physiological maturity. About three scorings were done. The average severity from the 10 plants per plot was used for analysis. The first digit (D1) indicates vertical disease progress on the plant and the second digit (D2) refers to severity measured as diseased leaf area. Percent disease severity is estimated based on the formula: % Disease severity (PDS) =</w:t>
      </w:r>
    </w:p>
    <w:p w14:paraId="33A5B484" w14:textId="77777777" w:rsidR="00DC205C" w:rsidRPr="006E0F6A" w:rsidRDefault="00CF7A4B" w:rsidP="00CF7A4B">
      <w:pPr>
        <w:jc w:val="both"/>
        <w:rPr>
          <w:rFonts w:ascii="Times New Roman" w:hAnsi="Times New Roman"/>
          <w:iCs/>
          <w:color w:val="000000"/>
          <w:sz w:val="22"/>
          <w:szCs w:val="22"/>
        </w:rPr>
      </w:pPr>
      <w:r w:rsidRPr="006E0F6A">
        <w:rPr>
          <w:rFonts w:ascii="Times New Roman" w:hAnsi="Times New Roman"/>
          <w:iCs/>
          <w:color w:val="000000"/>
          <w:sz w:val="22"/>
          <w:szCs w:val="22"/>
        </w:rPr>
        <w:t xml:space="preserve">Where D1 and D2 represent the score recorded (00-99 scale) and Y1 and Y2 represent the maximum score on the scale (9 and 9) (Sharma and Duveiller 2007). Genotypes were classified into seven categories; immune (00), highly resistant (11 -14), resistant (15-34), </w:t>
      </w:r>
    </w:p>
    <w:p w14:paraId="7B7CFED7" w14:textId="77777777" w:rsidR="00DC205C" w:rsidRPr="006E0F6A" w:rsidRDefault="00DC205C" w:rsidP="00CF7A4B">
      <w:pPr>
        <w:jc w:val="both"/>
        <w:rPr>
          <w:rFonts w:ascii="Times New Roman" w:hAnsi="Times New Roman"/>
          <w:iCs/>
          <w:color w:val="000000"/>
          <w:sz w:val="22"/>
          <w:szCs w:val="22"/>
        </w:rPr>
      </w:pPr>
    </w:p>
    <w:p w14:paraId="0549703A" w14:textId="77777777" w:rsidR="00DC205C" w:rsidRPr="006E0F6A" w:rsidRDefault="00DC205C" w:rsidP="00CF7A4B">
      <w:pPr>
        <w:jc w:val="both"/>
        <w:rPr>
          <w:rFonts w:ascii="Times New Roman" w:hAnsi="Times New Roman"/>
          <w:iCs/>
          <w:color w:val="000000"/>
          <w:sz w:val="22"/>
          <w:szCs w:val="22"/>
        </w:rPr>
      </w:pPr>
    </w:p>
    <w:p w14:paraId="30AA7DBA" w14:textId="770AFC46" w:rsidR="00CF7A4B" w:rsidRPr="006E0F6A" w:rsidRDefault="00CF7A4B" w:rsidP="00CF7A4B">
      <w:pPr>
        <w:jc w:val="both"/>
        <w:rPr>
          <w:rFonts w:ascii="Times New Roman" w:hAnsi="Times New Roman"/>
          <w:iCs/>
          <w:color w:val="000000"/>
          <w:sz w:val="22"/>
          <w:szCs w:val="22"/>
        </w:rPr>
      </w:pPr>
      <w:r w:rsidRPr="006E0F6A">
        <w:rPr>
          <w:rFonts w:ascii="Times New Roman" w:hAnsi="Times New Roman"/>
          <w:iCs/>
          <w:color w:val="000000"/>
          <w:sz w:val="22"/>
          <w:szCs w:val="22"/>
        </w:rPr>
        <w:t>moderately resistant (35-44), moderately susceptible (45-64), susceptible (65-84) and highly susceptible (85-99) (Eyal et al 1987). AUDPC: Area under Disease Progress Curve (AUDPC) values were calculated for each plot using the equations as follows</w:t>
      </w:r>
    </w:p>
    <w:p w14:paraId="17A616E0" w14:textId="77777777" w:rsidR="00CF7A4B" w:rsidRPr="006E0F6A" w:rsidRDefault="00CF7A4B" w:rsidP="00CF7A4B">
      <w:pPr>
        <w:jc w:val="both"/>
        <w:rPr>
          <w:rFonts w:ascii="Times New Roman" w:hAnsi="Times New Roman"/>
          <w:iCs/>
          <w:color w:val="000000"/>
          <w:sz w:val="22"/>
          <w:szCs w:val="22"/>
        </w:rPr>
      </w:pPr>
      <w:r w:rsidRPr="006E0F6A">
        <w:rPr>
          <w:rFonts w:ascii="Times New Roman" w:hAnsi="Times New Roman"/>
          <w:iCs/>
          <w:noProof/>
          <w:color w:val="000000"/>
          <w:sz w:val="22"/>
          <w:szCs w:val="22"/>
          <w:lang w:val="en-US" w:eastAsia="en-US"/>
        </w:rPr>
        <w:drawing>
          <wp:inline distT="0" distB="0" distL="0" distR="0" wp14:anchorId="5F3EC492" wp14:editId="0607F9F9">
            <wp:extent cx="2590800" cy="5048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90800" cy="504825"/>
                    </a:xfrm>
                    <a:prstGeom prst="rect">
                      <a:avLst/>
                    </a:prstGeom>
                  </pic:spPr>
                </pic:pic>
              </a:graphicData>
            </a:graphic>
          </wp:inline>
        </w:drawing>
      </w:r>
    </w:p>
    <w:p w14:paraId="71A86327" w14:textId="63FD8C62" w:rsidR="00CF7A4B" w:rsidRPr="006E0F6A" w:rsidRDefault="00CF7A4B" w:rsidP="00CF7A4B">
      <w:pPr>
        <w:jc w:val="both"/>
        <w:rPr>
          <w:rFonts w:ascii="Times New Roman" w:hAnsi="Times New Roman"/>
          <w:iCs/>
          <w:color w:val="000000"/>
          <w:sz w:val="22"/>
          <w:szCs w:val="22"/>
        </w:rPr>
      </w:pPr>
      <w:r w:rsidRPr="006E0F6A">
        <w:rPr>
          <w:rFonts w:ascii="Times New Roman" w:hAnsi="Times New Roman"/>
          <w:iCs/>
          <w:color w:val="000000"/>
          <w:sz w:val="22"/>
          <w:szCs w:val="22"/>
        </w:rPr>
        <w:t>Where Xi is the severity percentage of the disease at i</w:t>
      </w:r>
      <w:r w:rsidRPr="006E0F6A">
        <w:rPr>
          <w:rFonts w:ascii="Times New Roman" w:hAnsi="Times New Roman"/>
          <w:iCs/>
          <w:color w:val="000000"/>
          <w:sz w:val="22"/>
          <w:szCs w:val="22"/>
          <w:vertAlign w:val="superscript"/>
        </w:rPr>
        <w:t>th</w:t>
      </w:r>
      <w:r w:rsidRPr="006E0F6A">
        <w:rPr>
          <w:rFonts w:ascii="Times New Roman" w:hAnsi="Times New Roman"/>
          <w:iCs/>
          <w:color w:val="000000"/>
          <w:sz w:val="22"/>
          <w:szCs w:val="22"/>
        </w:rPr>
        <w:t xml:space="preserve"> assessment, ti is the time of the i</w:t>
      </w:r>
      <w:r w:rsidRPr="006E0F6A">
        <w:rPr>
          <w:rFonts w:ascii="Times New Roman" w:hAnsi="Times New Roman"/>
          <w:iCs/>
          <w:color w:val="000000"/>
          <w:sz w:val="22"/>
          <w:szCs w:val="22"/>
          <w:vertAlign w:val="superscript"/>
        </w:rPr>
        <w:t>th</w:t>
      </w:r>
      <w:r w:rsidRPr="006E0F6A">
        <w:rPr>
          <w:rFonts w:ascii="Times New Roman" w:hAnsi="Times New Roman"/>
          <w:iCs/>
          <w:color w:val="000000"/>
          <w:sz w:val="22"/>
          <w:szCs w:val="22"/>
        </w:rPr>
        <w:t xml:space="preserve"> assessment in days from the first assessment date and n is the total number of disease assessments </w:t>
      </w:r>
    </w:p>
    <w:p w14:paraId="63F0B06C" w14:textId="78EBDD89" w:rsidR="00CF7A4B" w:rsidRPr="006E0F6A" w:rsidRDefault="0050741F" w:rsidP="00CF7A4B">
      <w:pPr>
        <w:jc w:val="both"/>
        <w:rPr>
          <w:rFonts w:ascii="Times New Roman" w:hAnsi="Times New Roman"/>
          <w:b/>
          <w:bCs/>
          <w:iCs/>
          <w:color w:val="000000"/>
          <w:sz w:val="22"/>
          <w:szCs w:val="22"/>
        </w:rPr>
      </w:pPr>
      <w:r w:rsidRPr="006E0F6A">
        <w:rPr>
          <w:rFonts w:ascii="Times New Roman" w:hAnsi="Times New Roman"/>
          <w:b/>
          <w:bCs/>
          <w:iCs/>
          <w:color w:val="000000"/>
          <w:sz w:val="22"/>
          <w:szCs w:val="22"/>
        </w:rPr>
        <w:t xml:space="preserve">2.4.2. </w:t>
      </w:r>
      <w:r w:rsidR="00CF7A4B" w:rsidRPr="006E0F6A">
        <w:rPr>
          <w:rFonts w:ascii="Times New Roman" w:hAnsi="Times New Roman"/>
          <w:b/>
          <w:bCs/>
          <w:iCs/>
          <w:color w:val="000000"/>
          <w:sz w:val="22"/>
          <w:szCs w:val="22"/>
        </w:rPr>
        <w:t>Agronomic Data</w:t>
      </w:r>
    </w:p>
    <w:p w14:paraId="23AD1699" w14:textId="77777777" w:rsidR="00CF7A4B" w:rsidRPr="006E0F6A" w:rsidRDefault="00CF7A4B" w:rsidP="00CF7A4B">
      <w:pPr>
        <w:widowControl w:val="0"/>
        <w:autoSpaceDE w:val="0"/>
        <w:autoSpaceDN w:val="0"/>
        <w:jc w:val="both"/>
        <w:rPr>
          <w:rFonts w:ascii="Times New Roman" w:eastAsia="Times New Roman" w:hAnsi="Times New Roman"/>
          <w:iCs/>
          <w:color w:val="000000"/>
          <w:sz w:val="22"/>
          <w:szCs w:val="22"/>
        </w:rPr>
      </w:pPr>
      <w:r w:rsidRPr="006E0F6A">
        <w:rPr>
          <w:rFonts w:ascii="Times New Roman" w:eastAsia="Times New Roman" w:hAnsi="Times New Roman"/>
          <w:iCs/>
          <w:color w:val="000000"/>
          <w:sz w:val="22"/>
          <w:szCs w:val="22"/>
        </w:rPr>
        <w:t>Days to heading (days): The number of days was recorded from the date of emergency to the stage when the spikes of 50% of the plants are fully visible (exerted). Plant height (cm): The average height of five plants was randomly taken from each plot at physiological maturity and measured from the ground to the tip of the panicle excluding the awns. Days to physiological maturity (days): It is calculated as the number of days from emergence to 95% maturity which is the number of days to maturity minus the number of days to emergence.</w:t>
      </w:r>
    </w:p>
    <w:p w14:paraId="4248AC9F" w14:textId="77777777" w:rsidR="00CF7A4B" w:rsidRPr="006E0F6A" w:rsidRDefault="00CF7A4B" w:rsidP="00CF7A4B">
      <w:pPr>
        <w:jc w:val="both"/>
        <w:rPr>
          <w:rFonts w:ascii="Times New Roman" w:hAnsi="Times New Roman"/>
          <w:b/>
          <w:bCs/>
          <w:iCs/>
          <w:color w:val="000000"/>
          <w:sz w:val="22"/>
          <w:szCs w:val="22"/>
        </w:rPr>
      </w:pPr>
    </w:p>
    <w:p w14:paraId="79131CB6" w14:textId="140C8F48" w:rsidR="00CF7A4B" w:rsidRPr="006E0F6A" w:rsidRDefault="0050741F" w:rsidP="00CF7A4B">
      <w:pPr>
        <w:jc w:val="both"/>
        <w:rPr>
          <w:rFonts w:ascii="Times New Roman" w:hAnsi="Times New Roman"/>
          <w:b/>
          <w:bCs/>
          <w:iCs/>
          <w:color w:val="000000"/>
          <w:sz w:val="22"/>
          <w:szCs w:val="22"/>
        </w:rPr>
      </w:pPr>
      <w:r w:rsidRPr="006E0F6A">
        <w:rPr>
          <w:rFonts w:ascii="Times New Roman" w:hAnsi="Times New Roman"/>
          <w:b/>
          <w:bCs/>
          <w:iCs/>
          <w:color w:val="000000"/>
          <w:sz w:val="22"/>
          <w:szCs w:val="22"/>
        </w:rPr>
        <w:t xml:space="preserve">2.4.3. </w:t>
      </w:r>
      <w:r w:rsidR="00CF7A4B" w:rsidRPr="006E0F6A">
        <w:rPr>
          <w:rFonts w:ascii="Times New Roman" w:hAnsi="Times New Roman"/>
          <w:b/>
          <w:bCs/>
          <w:iCs/>
          <w:color w:val="000000"/>
          <w:sz w:val="22"/>
          <w:szCs w:val="22"/>
        </w:rPr>
        <w:t>Crop Yield Traits</w:t>
      </w:r>
    </w:p>
    <w:p w14:paraId="6D4160DC" w14:textId="77777777" w:rsidR="00CF7A4B" w:rsidRPr="006E0F6A" w:rsidRDefault="00CF7A4B" w:rsidP="00CF7A4B">
      <w:pPr>
        <w:widowControl w:val="0"/>
        <w:autoSpaceDE w:val="0"/>
        <w:autoSpaceDN w:val="0"/>
        <w:jc w:val="both"/>
        <w:rPr>
          <w:rFonts w:ascii="Times New Roman" w:eastAsia="Times New Roman" w:hAnsi="Times New Roman"/>
          <w:iCs/>
          <w:color w:val="000000"/>
          <w:sz w:val="22"/>
          <w:szCs w:val="22"/>
        </w:rPr>
      </w:pPr>
      <w:r w:rsidRPr="006E0F6A">
        <w:rPr>
          <w:rFonts w:ascii="Times New Roman" w:eastAsia="Times New Roman" w:hAnsi="Times New Roman"/>
          <w:iCs/>
          <w:color w:val="000000"/>
          <w:sz w:val="22"/>
          <w:szCs w:val="22"/>
        </w:rPr>
        <w:t>Spike Length (SL): the length (cm) of main spikes from the five sampled plants. Number of Spikelet Spike-1 (SPS): Total numbers of spikelets on the main spike of all five plants from the three rows were counted at the time of maturity and the average was recorded and used for analysis. Number of Kernels per spike (NKPS): The numbers of grains of the main tillers of each of the five randomly taken plants for each experimental unit were recorded and the average of the five plants were used for analysis. Thousand Kernel Weight (TKW) (g): One thousand grains selected at random were weighed in grams for each experimental unit. Grain yield per plot (g): Grain yields were taken from all three rows harvested at full maturity with appropriate moisture content on a plot basis (0.6m x 2.5 m =1.5 m2). The yield per plot was weighed and converted into kilogram per hectare at 12.5% moisture content.</w:t>
      </w:r>
    </w:p>
    <w:p w14:paraId="71F706B0" w14:textId="77777777" w:rsidR="00B35FFC" w:rsidRPr="006E0F6A" w:rsidRDefault="00B35FFC" w:rsidP="00CF7A4B">
      <w:pPr>
        <w:jc w:val="both"/>
        <w:rPr>
          <w:rFonts w:ascii="Times New Roman" w:hAnsi="Times New Roman"/>
          <w:b/>
          <w:bCs/>
          <w:iCs/>
          <w:color w:val="000000"/>
          <w:sz w:val="22"/>
          <w:szCs w:val="22"/>
        </w:rPr>
        <w:sectPr w:rsidR="00B35FFC" w:rsidRPr="006E0F6A" w:rsidSect="00C37F3D">
          <w:type w:val="continuous"/>
          <w:pgSz w:w="11907" w:h="16839" w:code="9"/>
          <w:pgMar w:top="1440" w:right="1440" w:bottom="1440" w:left="1440" w:header="720" w:footer="720" w:gutter="0"/>
          <w:cols w:num="2" w:space="708"/>
          <w:docGrid w:linePitch="360"/>
        </w:sectPr>
      </w:pPr>
    </w:p>
    <w:p w14:paraId="002DC399" w14:textId="6AEBC525" w:rsidR="00CF7A4B" w:rsidRPr="006E0F6A" w:rsidRDefault="00CF7A4B" w:rsidP="00CF7A4B">
      <w:pPr>
        <w:jc w:val="both"/>
        <w:rPr>
          <w:rFonts w:ascii="Times New Roman" w:hAnsi="Times New Roman"/>
          <w:b/>
          <w:bCs/>
          <w:iCs/>
          <w:color w:val="000000"/>
          <w:sz w:val="22"/>
          <w:szCs w:val="22"/>
        </w:rPr>
      </w:pPr>
    </w:p>
    <w:p w14:paraId="76B578CE" w14:textId="170967AB" w:rsidR="00CF7A4B" w:rsidRPr="006E0F6A" w:rsidRDefault="00CF7A4B" w:rsidP="0050741F">
      <w:pPr>
        <w:pStyle w:val="ListParagraph"/>
        <w:numPr>
          <w:ilvl w:val="1"/>
          <w:numId w:val="38"/>
        </w:numPr>
        <w:ind w:firstLineChars="0"/>
        <w:jc w:val="both"/>
        <w:rPr>
          <w:rFonts w:ascii="Times New Roman" w:hAnsi="Times New Roman"/>
          <w:b/>
          <w:bCs/>
          <w:iCs/>
          <w:color w:val="000000"/>
          <w:sz w:val="22"/>
          <w:szCs w:val="22"/>
        </w:rPr>
      </w:pPr>
      <w:r w:rsidRPr="006E0F6A">
        <w:rPr>
          <w:rFonts w:ascii="Times New Roman" w:hAnsi="Times New Roman"/>
          <w:b/>
          <w:bCs/>
          <w:iCs/>
          <w:color w:val="000000"/>
          <w:sz w:val="22"/>
          <w:szCs w:val="22"/>
        </w:rPr>
        <w:t>Data Analysis</w:t>
      </w:r>
    </w:p>
    <w:p w14:paraId="2283A98A" w14:textId="77777777" w:rsidR="00B35FFC" w:rsidRPr="006E0F6A" w:rsidRDefault="00B35FFC" w:rsidP="00CF7A4B">
      <w:pPr>
        <w:jc w:val="both"/>
        <w:rPr>
          <w:rFonts w:ascii="Times New Roman" w:hAnsi="Times New Roman"/>
          <w:iCs/>
          <w:color w:val="000000"/>
          <w:sz w:val="22"/>
          <w:szCs w:val="22"/>
        </w:rPr>
        <w:sectPr w:rsidR="00B35FFC" w:rsidRPr="006E0F6A" w:rsidSect="00C37F3D">
          <w:type w:val="continuous"/>
          <w:pgSz w:w="11907" w:h="16839" w:code="9"/>
          <w:pgMar w:top="1440" w:right="1440" w:bottom="1440" w:left="1440" w:header="720" w:footer="720" w:gutter="0"/>
          <w:cols w:space="708"/>
          <w:docGrid w:linePitch="360"/>
        </w:sectPr>
      </w:pPr>
    </w:p>
    <w:p w14:paraId="2AE867D5" w14:textId="2CC87D82" w:rsidR="00CF7A4B" w:rsidRPr="006E0F6A" w:rsidRDefault="00CF7A4B" w:rsidP="00CF7A4B">
      <w:pPr>
        <w:jc w:val="both"/>
        <w:rPr>
          <w:rFonts w:ascii="Times New Roman" w:hAnsi="Times New Roman"/>
          <w:iCs/>
          <w:color w:val="000000"/>
          <w:sz w:val="22"/>
          <w:szCs w:val="22"/>
        </w:rPr>
      </w:pPr>
      <w:r w:rsidRPr="006E0F6A">
        <w:rPr>
          <w:rFonts w:ascii="Times New Roman" w:hAnsi="Times New Roman"/>
          <w:iCs/>
          <w:color w:val="000000"/>
          <w:sz w:val="22"/>
          <w:szCs w:val="22"/>
        </w:rPr>
        <w:t>The calculated diseases data (severity and area under disease progress curve) for each assessment date and yield and yield components of bread wheat from the field experiment were subjected to analysis of variance (ANOVA) using SAS (9.0) and interpretations were drawn following the procedure described by Gomez and Gomez (1984). Mean separation was done using the least significant difference (LSD) test at a 5% probability level as described by Gomez and Gomez (1984) for a difference among genotypes for traits.</w:t>
      </w:r>
    </w:p>
    <w:p w14:paraId="30E414F2" w14:textId="77777777" w:rsidR="00CF7A4B" w:rsidRPr="006E0F6A" w:rsidRDefault="00CF7A4B" w:rsidP="00CF7A4B">
      <w:pPr>
        <w:jc w:val="both"/>
        <w:rPr>
          <w:rFonts w:ascii="Times New Roman" w:hAnsi="Times New Roman"/>
          <w:iCs/>
          <w:color w:val="000000"/>
          <w:sz w:val="22"/>
          <w:szCs w:val="22"/>
        </w:rPr>
      </w:pPr>
    </w:p>
    <w:p w14:paraId="39045517" w14:textId="384FC5FA" w:rsidR="00CF7A4B" w:rsidRPr="006E0F6A" w:rsidRDefault="00CF7A4B" w:rsidP="0050741F">
      <w:pPr>
        <w:pStyle w:val="ListParagraph"/>
        <w:widowControl w:val="0"/>
        <w:numPr>
          <w:ilvl w:val="0"/>
          <w:numId w:val="38"/>
        </w:numPr>
        <w:autoSpaceDE w:val="0"/>
        <w:autoSpaceDN w:val="0"/>
        <w:spacing w:after="240"/>
        <w:ind w:firstLineChars="0"/>
        <w:rPr>
          <w:rFonts w:ascii="Times New Roman" w:eastAsia="Times New Roman" w:hAnsi="Times New Roman"/>
          <w:b/>
          <w:sz w:val="22"/>
          <w:szCs w:val="22"/>
        </w:rPr>
      </w:pPr>
      <w:r w:rsidRPr="006E0F6A">
        <w:rPr>
          <w:rFonts w:ascii="Times New Roman" w:eastAsia="Times New Roman" w:hAnsi="Times New Roman"/>
          <w:b/>
          <w:sz w:val="22"/>
          <w:szCs w:val="22"/>
        </w:rPr>
        <w:t>RESULTS AND DISCUSSION</w:t>
      </w:r>
    </w:p>
    <w:p w14:paraId="4EE8FF2E" w14:textId="5B92625F" w:rsidR="00B35FFC" w:rsidRPr="006E0F6A" w:rsidRDefault="00CF7A4B" w:rsidP="00B35FFC">
      <w:pPr>
        <w:widowControl w:val="0"/>
        <w:autoSpaceDE w:val="0"/>
        <w:autoSpaceDN w:val="0"/>
        <w:jc w:val="both"/>
        <w:rPr>
          <w:rFonts w:ascii="Times New Roman" w:hAnsi="Times New Roman"/>
          <w:sz w:val="22"/>
          <w:szCs w:val="22"/>
        </w:rPr>
        <w:sectPr w:rsidR="00B35FFC" w:rsidRPr="006E0F6A" w:rsidSect="00C37F3D">
          <w:type w:val="continuous"/>
          <w:pgSz w:w="11907" w:h="16839" w:code="9"/>
          <w:pgMar w:top="1440" w:right="1440" w:bottom="1440" w:left="1440" w:header="720" w:footer="720" w:gutter="0"/>
          <w:cols w:num="2" w:space="708"/>
          <w:docGrid w:linePitch="360"/>
        </w:sectPr>
      </w:pPr>
      <w:r w:rsidRPr="006E0F6A">
        <w:rPr>
          <w:rFonts w:ascii="Times New Roman" w:hAnsi="Times New Roman"/>
          <w:sz w:val="22"/>
          <w:szCs w:val="22"/>
        </w:rPr>
        <w:t>The analysis of variance (ANOVA) revealed that there was a highly (p&lt;0.0001) significant difference among the tested bread wheat genotypes in all phenological, agronomic, and disease parameters except spike length which was not significantly affected by the genotypes (Table 1). A study which was conducted by Azene et al (2020) revealed that the tested genotypes were significant differences in their most phenological and agronomic traits, which might be due to their genetic makeup.</w:t>
      </w:r>
    </w:p>
    <w:p w14:paraId="3DF3E2E3" w14:textId="300BC749" w:rsidR="00CF7A4B" w:rsidRPr="006E0F6A" w:rsidRDefault="00CF7A4B" w:rsidP="00CF7A4B">
      <w:pPr>
        <w:jc w:val="both"/>
        <w:rPr>
          <w:rFonts w:ascii="Times New Roman" w:hAnsi="Times New Roman"/>
          <w:b/>
          <w:sz w:val="22"/>
          <w:szCs w:val="22"/>
        </w:rPr>
      </w:pPr>
    </w:p>
    <w:p w14:paraId="2CE277E2" w14:textId="77777777" w:rsidR="00B35FFC" w:rsidRPr="006E0F6A" w:rsidRDefault="00B35FFC" w:rsidP="0050741F">
      <w:pPr>
        <w:pStyle w:val="ListParagraph"/>
        <w:numPr>
          <w:ilvl w:val="1"/>
          <w:numId w:val="38"/>
        </w:numPr>
        <w:ind w:firstLineChars="0"/>
        <w:jc w:val="both"/>
        <w:rPr>
          <w:rFonts w:ascii="Times New Roman" w:hAnsi="Times New Roman"/>
          <w:b/>
          <w:bCs/>
          <w:iCs/>
          <w:color w:val="000000"/>
          <w:sz w:val="22"/>
          <w:szCs w:val="22"/>
        </w:rPr>
        <w:sectPr w:rsidR="00B35FFC" w:rsidRPr="006E0F6A" w:rsidSect="00C37F3D">
          <w:type w:val="continuous"/>
          <w:pgSz w:w="11907" w:h="16839" w:code="9"/>
          <w:pgMar w:top="1440" w:right="1440" w:bottom="1440" w:left="1440" w:header="720" w:footer="720" w:gutter="0"/>
          <w:cols w:num="2" w:space="708"/>
          <w:docGrid w:linePitch="360"/>
        </w:sectPr>
      </w:pPr>
    </w:p>
    <w:p w14:paraId="5053FA1A" w14:textId="11600D14" w:rsidR="00CF7A4B" w:rsidRPr="006E0F6A" w:rsidRDefault="00CF7A4B" w:rsidP="0050741F">
      <w:pPr>
        <w:pStyle w:val="ListParagraph"/>
        <w:numPr>
          <w:ilvl w:val="1"/>
          <w:numId w:val="38"/>
        </w:numPr>
        <w:ind w:firstLineChars="0"/>
        <w:jc w:val="both"/>
        <w:rPr>
          <w:rFonts w:ascii="Times New Roman" w:hAnsi="Times New Roman"/>
          <w:b/>
          <w:sz w:val="22"/>
          <w:szCs w:val="22"/>
        </w:rPr>
      </w:pPr>
      <w:r w:rsidRPr="006E0F6A">
        <w:rPr>
          <w:rFonts w:ascii="Times New Roman" w:hAnsi="Times New Roman"/>
          <w:b/>
          <w:bCs/>
          <w:iCs/>
          <w:color w:val="000000"/>
          <w:sz w:val="22"/>
          <w:szCs w:val="22"/>
        </w:rPr>
        <w:t>Diseases Intensity of Bread Wheat Genotypes</w:t>
      </w:r>
    </w:p>
    <w:p w14:paraId="1E776D58" w14:textId="77777777" w:rsidR="00B35FFC" w:rsidRPr="006E0F6A" w:rsidRDefault="00B35FFC" w:rsidP="00CF7A4B">
      <w:pPr>
        <w:widowControl w:val="0"/>
        <w:autoSpaceDE w:val="0"/>
        <w:autoSpaceDN w:val="0"/>
        <w:jc w:val="both"/>
        <w:rPr>
          <w:rFonts w:ascii="Times New Roman" w:eastAsia="Times New Roman" w:hAnsi="Times New Roman"/>
          <w:iCs/>
          <w:color w:val="000000"/>
          <w:sz w:val="22"/>
          <w:szCs w:val="22"/>
        </w:rPr>
        <w:sectPr w:rsidR="00B35FFC" w:rsidRPr="006E0F6A" w:rsidSect="00C37F3D">
          <w:type w:val="continuous"/>
          <w:pgSz w:w="11907" w:h="16839" w:code="9"/>
          <w:pgMar w:top="1440" w:right="1440" w:bottom="1440" w:left="1440" w:header="720" w:footer="720" w:gutter="0"/>
          <w:cols w:num="2" w:space="708"/>
          <w:docGrid w:linePitch="360"/>
        </w:sectPr>
      </w:pPr>
    </w:p>
    <w:p w14:paraId="40AE96E7" w14:textId="071DD4C0" w:rsidR="00CF7A4B" w:rsidRPr="006E0F6A" w:rsidRDefault="00CF7A4B" w:rsidP="00CF7A4B">
      <w:pPr>
        <w:widowControl w:val="0"/>
        <w:autoSpaceDE w:val="0"/>
        <w:autoSpaceDN w:val="0"/>
        <w:jc w:val="both"/>
        <w:rPr>
          <w:rFonts w:ascii="Times New Roman" w:eastAsia="Times New Roman" w:hAnsi="Times New Roman"/>
          <w:iCs/>
          <w:color w:val="000000"/>
          <w:sz w:val="22"/>
          <w:szCs w:val="22"/>
        </w:rPr>
      </w:pPr>
      <w:r w:rsidRPr="006E0F6A">
        <w:rPr>
          <w:rFonts w:ascii="Times New Roman" w:eastAsia="Times New Roman" w:hAnsi="Times New Roman"/>
          <w:iCs/>
          <w:color w:val="000000"/>
          <w:sz w:val="22"/>
          <w:szCs w:val="22"/>
        </w:rPr>
        <w:t xml:space="preserve">The tested genotypes were grouped into seven categories based on their mean terminal severity value, according to Abebe et al (2015). This study confirmed that none of the bread wheat genotypes was completely resistant or immune to Septoria leaf blotch </w:t>
      </w:r>
      <w:r w:rsidRPr="006E0F6A">
        <w:rPr>
          <w:rFonts w:ascii="Times New Roman" w:eastAsia="Times New Roman" w:hAnsi="Times New Roman"/>
          <w:iCs/>
          <w:color w:val="000000"/>
          <w:sz w:val="22"/>
          <w:szCs w:val="22"/>
        </w:rPr>
        <w:t>(Tables 2). Hence, the present finding is consistent with previous findings in that, even though many host resistance studies of bread wheat to Septoria leaf blotch, no variety or line has been identified with a high level of resistance (Bekele 1986).</w:t>
      </w:r>
    </w:p>
    <w:p w14:paraId="37100098" w14:textId="77777777" w:rsidR="00B35FFC" w:rsidRPr="006E0F6A" w:rsidRDefault="00B35FFC" w:rsidP="00CF7A4B">
      <w:pPr>
        <w:rPr>
          <w:rFonts w:ascii="Times New Roman" w:hAnsi="Times New Roman"/>
          <w:sz w:val="22"/>
          <w:szCs w:val="22"/>
        </w:rPr>
        <w:sectPr w:rsidR="00B35FFC" w:rsidRPr="006E0F6A" w:rsidSect="00C37F3D">
          <w:type w:val="continuous"/>
          <w:pgSz w:w="11907" w:h="16839" w:code="9"/>
          <w:pgMar w:top="1440" w:right="1440" w:bottom="1440" w:left="1440" w:header="720" w:footer="720" w:gutter="0"/>
          <w:cols w:num="2" w:space="708"/>
          <w:docGrid w:linePitch="360"/>
        </w:sectPr>
      </w:pPr>
    </w:p>
    <w:p w14:paraId="04E0057F" w14:textId="66AA8728" w:rsidR="00CF7A4B" w:rsidRPr="006E0F6A" w:rsidRDefault="00CF7A4B" w:rsidP="00CF7A4B">
      <w:pPr>
        <w:rPr>
          <w:rFonts w:ascii="Times New Roman" w:hAnsi="Times New Roman"/>
          <w:sz w:val="22"/>
          <w:szCs w:val="22"/>
        </w:rPr>
      </w:pPr>
    </w:p>
    <w:p w14:paraId="213F89FE" w14:textId="77777777" w:rsidR="00CF7A4B" w:rsidRPr="006E0F6A" w:rsidRDefault="00CF7A4B" w:rsidP="00CF7A4B">
      <w:pPr>
        <w:rPr>
          <w:rFonts w:ascii="Times New Roman" w:hAnsi="Times New Roman"/>
          <w:sz w:val="22"/>
          <w:szCs w:val="22"/>
        </w:rPr>
      </w:pPr>
    </w:p>
    <w:p w14:paraId="1D9D993C" w14:textId="77777777" w:rsidR="00CF7A4B" w:rsidRPr="006E0F6A" w:rsidRDefault="00CF7A4B" w:rsidP="00CF7A4B">
      <w:pPr>
        <w:rPr>
          <w:rFonts w:ascii="Times New Roman" w:hAnsi="Times New Roman"/>
          <w:sz w:val="22"/>
          <w:szCs w:val="22"/>
        </w:rPr>
      </w:pPr>
    </w:p>
    <w:p w14:paraId="420C62F8" w14:textId="77777777" w:rsidR="00CF7A4B" w:rsidRPr="006E0F6A" w:rsidRDefault="00CF7A4B" w:rsidP="00CF7A4B">
      <w:pPr>
        <w:rPr>
          <w:rFonts w:ascii="Times New Roman" w:hAnsi="Times New Roman"/>
          <w:sz w:val="22"/>
          <w:szCs w:val="22"/>
        </w:rPr>
      </w:pPr>
    </w:p>
    <w:p w14:paraId="45BA3F88" w14:textId="77777777" w:rsidR="00CF7A4B" w:rsidRPr="006E0F6A" w:rsidRDefault="00CF7A4B" w:rsidP="00CF7A4B">
      <w:pPr>
        <w:rPr>
          <w:rFonts w:ascii="Times New Roman" w:hAnsi="Times New Roman"/>
          <w:sz w:val="22"/>
          <w:szCs w:val="22"/>
        </w:rPr>
        <w:sectPr w:rsidR="00CF7A4B" w:rsidRPr="006E0F6A" w:rsidSect="00C37F3D">
          <w:type w:val="continuous"/>
          <w:pgSz w:w="11907" w:h="16839" w:code="9"/>
          <w:pgMar w:top="1440" w:right="1440" w:bottom="1440" w:left="1440" w:header="720" w:footer="720" w:gutter="0"/>
          <w:cols w:num="2" w:space="708"/>
          <w:docGrid w:linePitch="360"/>
        </w:sectPr>
      </w:pPr>
    </w:p>
    <w:p w14:paraId="63020E2B" w14:textId="77777777" w:rsidR="00CF7A4B" w:rsidRPr="006E0F6A" w:rsidRDefault="00CF7A4B" w:rsidP="00CF7A4B">
      <w:pPr>
        <w:rPr>
          <w:rFonts w:ascii="Times New Roman" w:hAnsi="Times New Roman"/>
          <w:sz w:val="22"/>
          <w:szCs w:val="22"/>
        </w:rPr>
      </w:pPr>
      <w:r w:rsidRPr="006E0F6A">
        <w:rPr>
          <w:rFonts w:ascii="Times New Roman" w:hAnsi="Times New Roman"/>
          <w:b/>
          <w:bCs/>
          <w:sz w:val="22"/>
          <w:szCs w:val="22"/>
        </w:rPr>
        <w:t>Table 1:</w:t>
      </w:r>
      <w:r w:rsidRPr="006E0F6A">
        <w:rPr>
          <w:rFonts w:ascii="Times New Roman" w:hAnsi="Times New Roman"/>
          <w:sz w:val="22"/>
          <w:szCs w:val="22"/>
        </w:rPr>
        <w:t xml:space="preserve"> </w:t>
      </w:r>
      <w:r w:rsidRPr="006E0F6A">
        <w:rPr>
          <w:rFonts w:ascii="Times New Roman" w:hAnsi="Times New Roman"/>
          <w:iCs/>
          <w:color w:val="000000"/>
          <w:sz w:val="22"/>
          <w:szCs w:val="22"/>
        </w:rPr>
        <w:t>The response of bread wheat genotypes against Septoria tritici blotch</w:t>
      </w:r>
    </w:p>
    <w:tbl>
      <w:tblPr>
        <w:tblW w:w="9174" w:type="dxa"/>
        <w:tblLook w:val="04A0" w:firstRow="1" w:lastRow="0" w:firstColumn="1" w:lastColumn="0" w:noHBand="0" w:noVBand="1"/>
      </w:tblPr>
      <w:tblGrid>
        <w:gridCol w:w="574"/>
        <w:gridCol w:w="3380"/>
        <w:gridCol w:w="2980"/>
        <w:gridCol w:w="2240"/>
      </w:tblGrid>
      <w:tr w:rsidR="00CF7A4B" w:rsidRPr="006E0F6A" w14:paraId="2D2F1EF0" w14:textId="77777777" w:rsidTr="00875D0D">
        <w:trPr>
          <w:trHeight w:val="330"/>
        </w:trPr>
        <w:tc>
          <w:tcPr>
            <w:tcW w:w="574" w:type="dxa"/>
            <w:tcBorders>
              <w:top w:val="single" w:sz="8" w:space="0" w:color="auto"/>
              <w:left w:val="nil"/>
              <w:bottom w:val="single" w:sz="8" w:space="0" w:color="auto"/>
              <w:right w:val="nil"/>
            </w:tcBorders>
            <w:shd w:val="clear" w:color="auto" w:fill="auto"/>
            <w:noWrap/>
            <w:vAlign w:val="center"/>
            <w:hideMark/>
          </w:tcPr>
          <w:p w14:paraId="60E684F9"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S/N</w:t>
            </w:r>
          </w:p>
        </w:tc>
        <w:tc>
          <w:tcPr>
            <w:tcW w:w="3380" w:type="dxa"/>
            <w:tcBorders>
              <w:top w:val="single" w:sz="8" w:space="0" w:color="auto"/>
              <w:left w:val="nil"/>
              <w:bottom w:val="single" w:sz="8" w:space="0" w:color="auto"/>
              <w:right w:val="nil"/>
            </w:tcBorders>
            <w:shd w:val="clear" w:color="auto" w:fill="auto"/>
            <w:vAlign w:val="center"/>
            <w:hideMark/>
          </w:tcPr>
          <w:p w14:paraId="0688403E"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Number of Observation</w:t>
            </w:r>
          </w:p>
        </w:tc>
        <w:tc>
          <w:tcPr>
            <w:tcW w:w="2980" w:type="dxa"/>
            <w:tcBorders>
              <w:top w:val="single" w:sz="8" w:space="0" w:color="auto"/>
              <w:left w:val="nil"/>
              <w:bottom w:val="single" w:sz="8" w:space="0" w:color="auto"/>
              <w:right w:val="nil"/>
            </w:tcBorders>
            <w:shd w:val="clear" w:color="auto" w:fill="auto"/>
            <w:vAlign w:val="center"/>
            <w:hideMark/>
          </w:tcPr>
          <w:p w14:paraId="341540B3"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Reaction level</w:t>
            </w:r>
          </w:p>
        </w:tc>
        <w:tc>
          <w:tcPr>
            <w:tcW w:w="2240" w:type="dxa"/>
            <w:tcBorders>
              <w:top w:val="single" w:sz="8" w:space="0" w:color="auto"/>
              <w:left w:val="nil"/>
              <w:bottom w:val="single" w:sz="8" w:space="0" w:color="auto"/>
              <w:right w:val="nil"/>
            </w:tcBorders>
            <w:shd w:val="clear" w:color="auto" w:fill="auto"/>
            <w:vAlign w:val="center"/>
            <w:hideMark/>
          </w:tcPr>
          <w:p w14:paraId="2E5FD304"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 xml:space="preserve">Host response </w:t>
            </w:r>
          </w:p>
        </w:tc>
      </w:tr>
      <w:tr w:rsidR="00CF7A4B" w:rsidRPr="006E0F6A" w14:paraId="3C0494A4" w14:textId="77777777" w:rsidTr="00875D0D">
        <w:trPr>
          <w:trHeight w:val="315"/>
        </w:trPr>
        <w:tc>
          <w:tcPr>
            <w:tcW w:w="574" w:type="dxa"/>
            <w:tcBorders>
              <w:top w:val="nil"/>
              <w:left w:val="nil"/>
              <w:bottom w:val="nil"/>
              <w:right w:val="nil"/>
            </w:tcBorders>
            <w:shd w:val="clear" w:color="auto" w:fill="auto"/>
            <w:noWrap/>
            <w:vAlign w:val="center"/>
            <w:hideMark/>
          </w:tcPr>
          <w:p w14:paraId="03C2B8E7"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1</w:t>
            </w:r>
          </w:p>
        </w:tc>
        <w:tc>
          <w:tcPr>
            <w:tcW w:w="3380" w:type="dxa"/>
            <w:tcBorders>
              <w:top w:val="nil"/>
              <w:left w:val="nil"/>
              <w:bottom w:val="nil"/>
              <w:right w:val="nil"/>
            </w:tcBorders>
            <w:shd w:val="clear" w:color="auto" w:fill="auto"/>
            <w:noWrap/>
            <w:vAlign w:val="center"/>
            <w:hideMark/>
          </w:tcPr>
          <w:p w14:paraId="603C35FB"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0</w:t>
            </w:r>
          </w:p>
        </w:tc>
        <w:tc>
          <w:tcPr>
            <w:tcW w:w="2980" w:type="dxa"/>
            <w:tcBorders>
              <w:top w:val="nil"/>
              <w:left w:val="nil"/>
              <w:bottom w:val="nil"/>
              <w:right w:val="nil"/>
            </w:tcBorders>
            <w:shd w:val="clear" w:color="auto" w:fill="auto"/>
            <w:noWrap/>
            <w:vAlign w:val="center"/>
            <w:hideMark/>
          </w:tcPr>
          <w:p w14:paraId="00EFC3A4"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0</w:t>
            </w:r>
          </w:p>
        </w:tc>
        <w:tc>
          <w:tcPr>
            <w:tcW w:w="2240" w:type="dxa"/>
            <w:tcBorders>
              <w:top w:val="nil"/>
              <w:left w:val="nil"/>
              <w:bottom w:val="nil"/>
              <w:right w:val="nil"/>
            </w:tcBorders>
            <w:shd w:val="clear" w:color="auto" w:fill="auto"/>
            <w:noWrap/>
            <w:vAlign w:val="center"/>
            <w:hideMark/>
          </w:tcPr>
          <w:p w14:paraId="09311BCF"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IM</w:t>
            </w:r>
          </w:p>
        </w:tc>
      </w:tr>
      <w:tr w:rsidR="00CF7A4B" w:rsidRPr="006E0F6A" w14:paraId="0DFBFE18" w14:textId="77777777" w:rsidTr="00875D0D">
        <w:trPr>
          <w:trHeight w:val="315"/>
        </w:trPr>
        <w:tc>
          <w:tcPr>
            <w:tcW w:w="574" w:type="dxa"/>
            <w:tcBorders>
              <w:top w:val="nil"/>
              <w:left w:val="nil"/>
              <w:bottom w:val="nil"/>
              <w:right w:val="nil"/>
            </w:tcBorders>
            <w:shd w:val="clear" w:color="auto" w:fill="auto"/>
            <w:noWrap/>
            <w:vAlign w:val="center"/>
            <w:hideMark/>
          </w:tcPr>
          <w:p w14:paraId="16C71EA7"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2</w:t>
            </w:r>
          </w:p>
        </w:tc>
        <w:tc>
          <w:tcPr>
            <w:tcW w:w="3380" w:type="dxa"/>
            <w:tcBorders>
              <w:top w:val="nil"/>
              <w:left w:val="nil"/>
              <w:bottom w:val="nil"/>
              <w:right w:val="nil"/>
            </w:tcBorders>
            <w:shd w:val="clear" w:color="auto" w:fill="auto"/>
            <w:noWrap/>
            <w:vAlign w:val="center"/>
            <w:hideMark/>
          </w:tcPr>
          <w:p w14:paraId="6FEF97F9"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2</w:t>
            </w:r>
          </w:p>
        </w:tc>
        <w:tc>
          <w:tcPr>
            <w:tcW w:w="2980" w:type="dxa"/>
            <w:tcBorders>
              <w:top w:val="nil"/>
              <w:left w:val="nil"/>
              <w:bottom w:val="nil"/>
              <w:right w:val="nil"/>
            </w:tcBorders>
            <w:shd w:val="clear" w:color="auto" w:fill="auto"/>
            <w:noWrap/>
            <w:vAlign w:val="center"/>
            <w:hideMark/>
          </w:tcPr>
          <w:p w14:paraId="55A62B35"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14-Nov</w:t>
            </w:r>
          </w:p>
        </w:tc>
        <w:tc>
          <w:tcPr>
            <w:tcW w:w="2240" w:type="dxa"/>
            <w:tcBorders>
              <w:top w:val="nil"/>
              <w:left w:val="nil"/>
              <w:bottom w:val="nil"/>
              <w:right w:val="nil"/>
            </w:tcBorders>
            <w:shd w:val="clear" w:color="auto" w:fill="auto"/>
            <w:noWrap/>
            <w:vAlign w:val="center"/>
            <w:hideMark/>
          </w:tcPr>
          <w:p w14:paraId="62D484EA"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HR</w:t>
            </w:r>
          </w:p>
        </w:tc>
      </w:tr>
      <w:tr w:rsidR="00CF7A4B" w:rsidRPr="006E0F6A" w14:paraId="46419BE3" w14:textId="77777777" w:rsidTr="00875D0D">
        <w:trPr>
          <w:trHeight w:val="315"/>
        </w:trPr>
        <w:tc>
          <w:tcPr>
            <w:tcW w:w="574" w:type="dxa"/>
            <w:tcBorders>
              <w:top w:val="nil"/>
              <w:left w:val="nil"/>
              <w:bottom w:val="nil"/>
              <w:right w:val="nil"/>
            </w:tcBorders>
            <w:shd w:val="clear" w:color="auto" w:fill="auto"/>
            <w:noWrap/>
            <w:vAlign w:val="center"/>
            <w:hideMark/>
          </w:tcPr>
          <w:p w14:paraId="174FA694"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3</w:t>
            </w:r>
          </w:p>
        </w:tc>
        <w:tc>
          <w:tcPr>
            <w:tcW w:w="3380" w:type="dxa"/>
            <w:tcBorders>
              <w:top w:val="nil"/>
              <w:left w:val="nil"/>
              <w:bottom w:val="nil"/>
              <w:right w:val="nil"/>
            </w:tcBorders>
            <w:shd w:val="clear" w:color="auto" w:fill="auto"/>
            <w:noWrap/>
            <w:vAlign w:val="center"/>
            <w:hideMark/>
          </w:tcPr>
          <w:p w14:paraId="65B636A8"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22</w:t>
            </w:r>
          </w:p>
        </w:tc>
        <w:tc>
          <w:tcPr>
            <w:tcW w:w="2980" w:type="dxa"/>
            <w:tcBorders>
              <w:top w:val="nil"/>
              <w:left w:val="nil"/>
              <w:bottom w:val="nil"/>
              <w:right w:val="nil"/>
            </w:tcBorders>
            <w:shd w:val="clear" w:color="auto" w:fill="auto"/>
            <w:noWrap/>
            <w:vAlign w:val="center"/>
            <w:hideMark/>
          </w:tcPr>
          <w:p w14:paraId="1A5BC265"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15-34</w:t>
            </w:r>
          </w:p>
        </w:tc>
        <w:tc>
          <w:tcPr>
            <w:tcW w:w="2240" w:type="dxa"/>
            <w:tcBorders>
              <w:top w:val="nil"/>
              <w:left w:val="nil"/>
              <w:bottom w:val="nil"/>
              <w:right w:val="nil"/>
            </w:tcBorders>
            <w:shd w:val="clear" w:color="auto" w:fill="auto"/>
            <w:noWrap/>
            <w:vAlign w:val="center"/>
            <w:hideMark/>
          </w:tcPr>
          <w:p w14:paraId="4D3D5DBB"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R</w:t>
            </w:r>
          </w:p>
        </w:tc>
      </w:tr>
      <w:tr w:rsidR="00CF7A4B" w:rsidRPr="006E0F6A" w14:paraId="77F5A866" w14:textId="77777777" w:rsidTr="00875D0D">
        <w:trPr>
          <w:trHeight w:val="315"/>
        </w:trPr>
        <w:tc>
          <w:tcPr>
            <w:tcW w:w="574" w:type="dxa"/>
            <w:tcBorders>
              <w:top w:val="nil"/>
              <w:left w:val="nil"/>
              <w:bottom w:val="nil"/>
              <w:right w:val="nil"/>
            </w:tcBorders>
            <w:shd w:val="clear" w:color="auto" w:fill="auto"/>
            <w:noWrap/>
            <w:vAlign w:val="center"/>
            <w:hideMark/>
          </w:tcPr>
          <w:p w14:paraId="5E061BD8"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4</w:t>
            </w:r>
          </w:p>
        </w:tc>
        <w:tc>
          <w:tcPr>
            <w:tcW w:w="3380" w:type="dxa"/>
            <w:tcBorders>
              <w:top w:val="nil"/>
              <w:left w:val="nil"/>
              <w:bottom w:val="nil"/>
              <w:right w:val="nil"/>
            </w:tcBorders>
            <w:shd w:val="clear" w:color="auto" w:fill="auto"/>
            <w:noWrap/>
            <w:vAlign w:val="center"/>
            <w:hideMark/>
          </w:tcPr>
          <w:p w14:paraId="2B671924"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37</w:t>
            </w:r>
          </w:p>
        </w:tc>
        <w:tc>
          <w:tcPr>
            <w:tcW w:w="2980" w:type="dxa"/>
            <w:tcBorders>
              <w:top w:val="nil"/>
              <w:left w:val="nil"/>
              <w:bottom w:val="nil"/>
              <w:right w:val="nil"/>
            </w:tcBorders>
            <w:shd w:val="clear" w:color="auto" w:fill="auto"/>
            <w:noWrap/>
            <w:vAlign w:val="center"/>
            <w:hideMark/>
          </w:tcPr>
          <w:p w14:paraId="2D3C5498"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35-44</w:t>
            </w:r>
          </w:p>
        </w:tc>
        <w:tc>
          <w:tcPr>
            <w:tcW w:w="2240" w:type="dxa"/>
            <w:tcBorders>
              <w:top w:val="nil"/>
              <w:left w:val="nil"/>
              <w:bottom w:val="nil"/>
              <w:right w:val="nil"/>
            </w:tcBorders>
            <w:shd w:val="clear" w:color="auto" w:fill="auto"/>
            <w:noWrap/>
            <w:vAlign w:val="center"/>
            <w:hideMark/>
          </w:tcPr>
          <w:p w14:paraId="7E860EE0"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MR</w:t>
            </w:r>
          </w:p>
        </w:tc>
      </w:tr>
      <w:tr w:rsidR="00CF7A4B" w:rsidRPr="006E0F6A" w14:paraId="6D21F931" w14:textId="77777777" w:rsidTr="00875D0D">
        <w:trPr>
          <w:trHeight w:val="315"/>
        </w:trPr>
        <w:tc>
          <w:tcPr>
            <w:tcW w:w="574" w:type="dxa"/>
            <w:tcBorders>
              <w:top w:val="nil"/>
              <w:left w:val="nil"/>
              <w:bottom w:val="nil"/>
              <w:right w:val="nil"/>
            </w:tcBorders>
            <w:shd w:val="clear" w:color="auto" w:fill="auto"/>
            <w:noWrap/>
            <w:vAlign w:val="center"/>
            <w:hideMark/>
          </w:tcPr>
          <w:p w14:paraId="264A4904"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5</w:t>
            </w:r>
          </w:p>
        </w:tc>
        <w:tc>
          <w:tcPr>
            <w:tcW w:w="3380" w:type="dxa"/>
            <w:tcBorders>
              <w:top w:val="nil"/>
              <w:left w:val="nil"/>
              <w:bottom w:val="nil"/>
              <w:right w:val="nil"/>
            </w:tcBorders>
            <w:shd w:val="clear" w:color="auto" w:fill="auto"/>
            <w:noWrap/>
            <w:vAlign w:val="center"/>
            <w:hideMark/>
          </w:tcPr>
          <w:p w14:paraId="0ADFF0F4"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28</w:t>
            </w:r>
          </w:p>
        </w:tc>
        <w:tc>
          <w:tcPr>
            <w:tcW w:w="2980" w:type="dxa"/>
            <w:tcBorders>
              <w:top w:val="nil"/>
              <w:left w:val="nil"/>
              <w:bottom w:val="nil"/>
              <w:right w:val="nil"/>
            </w:tcBorders>
            <w:shd w:val="clear" w:color="auto" w:fill="auto"/>
            <w:noWrap/>
            <w:vAlign w:val="center"/>
            <w:hideMark/>
          </w:tcPr>
          <w:p w14:paraId="4C2B7397"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45-64</w:t>
            </w:r>
          </w:p>
        </w:tc>
        <w:tc>
          <w:tcPr>
            <w:tcW w:w="2240" w:type="dxa"/>
            <w:tcBorders>
              <w:top w:val="nil"/>
              <w:left w:val="nil"/>
              <w:bottom w:val="nil"/>
              <w:right w:val="nil"/>
            </w:tcBorders>
            <w:shd w:val="clear" w:color="auto" w:fill="auto"/>
            <w:noWrap/>
            <w:vAlign w:val="center"/>
            <w:hideMark/>
          </w:tcPr>
          <w:p w14:paraId="39FE557A"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MS</w:t>
            </w:r>
          </w:p>
        </w:tc>
      </w:tr>
      <w:tr w:rsidR="00CF7A4B" w:rsidRPr="006E0F6A" w14:paraId="55348B9B" w14:textId="77777777" w:rsidTr="00875D0D">
        <w:trPr>
          <w:trHeight w:val="315"/>
        </w:trPr>
        <w:tc>
          <w:tcPr>
            <w:tcW w:w="574" w:type="dxa"/>
            <w:tcBorders>
              <w:top w:val="nil"/>
              <w:left w:val="nil"/>
              <w:bottom w:val="nil"/>
              <w:right w:val="nil"/>
            </w:tcBorders>
            <w:shd w:val="clear" w:color="auto" w:fill="auto"/>
            <w:noWrap/>
            <w:vAlign w:val="center"/>
            <w:hideMark/>
          </w:tcPr>
          <w:p w14:paraId="4B61BEC4"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6</w:t>
            </w:r>
          </w:p>
        </w:tc>
        <w:tc>
          <w:tcPr>
            <w:tcW w:w="3380" w:type="dxa"/>
            <w:tcBorders>
              <w:top w:val="nil"/>
              <w:left w:val="nil"/>
              <w:bottom w:val="nil"/>
              <w:right w:val="nil"/>
            </w:tcBorders>
            <w:shd w:val="clear" w:color="auto" w:fill="auto"/>
            <w:noWrap/>
            <w:vAlign w:val="center"/>
            <w:hideMark/>
          </w:tcPr>
          <w:p w14:paraId="7FE049AE"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10</w:t>
            </w:r>
          </w:p>
        </w:tc>
        <w:tc>
          <w:tcPr>
            <w:tcW w:w="2980" w:type="dxa"/>
            <w:tcBorders>
              <w:top w:val="nil"/>
              <w:left w:val="nil"/>
              <w:bottom w:val="nil"/>
              <w:right w:val="nil"/>
            </w:tcBorders>
            <w:shd w:val="clear" w:color="auto" w:fill="auto"/>
            <w:noWrap/>
            <w:vAlign w:val="center"/>
            <w:hideMark/>
          </w:tcPr>
          <w:p w14:paraId="5A77884D"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65-84</w:t>
            </w:r>
          </w:p>
        </w:tc>
        <w:tc>
          <w:tcPr>
            <w:tcW w:w="2240" w:type="dxa"/>
            <w:tcBorders>
              <w:top w:val="nil"/>
              <w:left w:val="nil"/>
              <w:bottom w:val="nil"/>
              <w:right w:val="nil"/>
            </w:tcBorders>
            <w:shd w:val="clear" w:color="auto" w:fill="auto"/>
            <w:noWrap/>
            <w:vAlign w:val="center"/>
            <w:hideMark/>
          </w:tcPr>
          <w:p w14:paraId="36B4E7FC"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S</w:t>
            </w:r>
          </w:p>
        </w:tc>
      </w:tr>
      <w:tr w:rsidR="00CF7A4B" w:rsidRPr="006E0F6A" w14:paraId="529E29A2" w14:textId="77777777" w:rsidTr="00875D0D">
        <w:trPr>
          <w:trHeight w:val="315"/>
        </w:trPr>
        <w:tc>
          <w:tcPr>
            <w:tcW w:w="574" w:type="dxa"/>
            <w:tcBorders>
              <w:top w:val="nil"/>
              <w:left w:val="nil"/>
              <w:bottom w:val="nil"/>
              <w:right w:val="nil"/>
            </w:tcBorders>
            <w:shd w:val="clear" w:color="auto" w:fill="auto"/>
            <w:noWrap/>
            <w:vAlign w:val="center"/>
            <w:hideMark/>
          </w:tcPr>
          <w:p w14:paraId="5BDCAA13"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7</w:t>
            </w:r>
          </w:p>
        </w:tc>
        <w:tc>
          <w:tcPr>
            <w:tcW w:w="3380" w:type="dxa"/>
            <w:tcBorders>
              <w:top w:val="nil"/>
              <w:left w:val="nil"/>
              <w:bottom w:val="nil"/>
              <w:right w:val="nil"/>
            </w:tcBorders>
            <w:shd w:val="clear" w:color="auto" w:fill="auto"/>
            <w:noWrap/>
            <w:vAlign w:val="center"/>
            <w:hideMark/>
          </w:tcPr>
          <w:p w14:paraId="3B7582E7"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0</w:t>
            </w:r>
          </w:p>
        </w:tc>
        <w:tc>
          <w:tcPr>
            <w:tcW w:w="2980" w:type="dxa"/>
            <w:tcBorders>
              <w:top w:val="nil"/>
              <w:left w:val="nil"/>
              <w:bottom w:val="nil"/>
              <w:right w:val="nil"/>
            </w:tcBorders>
            <w:shd w:val="clear" w:color="auto" w:fill="auto"/>
            <w:noWrap/>
            <w:vAlign w:val="center"/>
            <w:hideMark/>
          </w:tcPr>
          <w:p w14:paraId="262BB641"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85-99</w:t>
            </w:r>
          </w:p>
        </w:tc>
        <w:tc>
          <w:tcPr>
            <w:tcW w:w="2240" w:type="dxa"/>
            <w:tcBorders>
              <w:top w:val="nil"/>
              <w:left w:val="nil"/>
              <w:bottom w:val="nil"/>
              <w:right w:val="nil"/>
            </w:tcBorders>
            <w:shd w:val="clear" w:color="auto" w:fill="auto"/>
            <w:noWrap/>
            <w:vAlign w:val="center"/>
            <w:hideMark/>
          </w:tcPr>
          <w:p w14:paraId="75FBA963"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HS</w:t>
            </w:r>
          </w:p>
        </w:tc>
      </w:tr>
      <w:tr w:rsidR="00CF7A4B" w:rsidRPr="006E0F6A" w14:paraId="08ADFF14" w14:textId="77777777" w:rsidTr="00875D0D">
        <w:trPr>
          <w:trHeight w:val="330"/>
        </w:trPr>
        <w:tc>
          <w:tcPr>
            <w:tcW w:w="574" w:type="dxa"/>
            <w:tcBorders>
              <w:top w:val="nil"/>
              <w:left w:val="nil"/>
              <w:bottom w:val="nil"/>
              <w:right w:val="nil"/>
            </w:tcBorders>
            <w:shd w:val="clear" w:color="auto" w:fill="auto"/>
            <w:noWrap/>
            <w:hideMark/>
          </w:tcPr>
          <w:p w14:paraId="18B010A2"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p>
        </w:tc>
        <w:tc>
          <w:tcPr>
            <w:tcW w:w="3380" w:type="dxa"/>
            <w:tcBorders>
              <w:top w:val="nil"/>
              <w:left w:val="nil"/>
              <w:bottom w:val="nil"/>
              <w:right w:val="nil"/>
            </w:tcBorders>
            <w:shd w:val="clear" w:color="auto" w:fill="auto"/>
            <w:noWrap/>
            <w:vAlign w:val="center"/>
            <w:hideMark/>
          </w:tcPr>
          <w:p w14:paraId="357AD618"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Check</w:t>
            </w:r>
          </w:p>
        </w:tc>
        <w:tc>
          <w:tcPr>
            <w:tcW w:w="2980" w:type="dxa"/>
            <w:tcBorders>
              <w:top w:val="nil"/>
              <w:left w:val="nil"/>
              <w:bottom w:val="nil"/>
              <w:right w:val="nil"/>
            </w:tcBorders>
            <w:shd w:val="clear" w:color="auto" w:fill="auto"/>
            <w:noWrap/>
            <w:vAlign w:val="center"/>
            <w:hideMark/>
          </w:tcPr>
          <w:p w14:paraId="447415E2"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28.4</w:t>
            </w:r>
          </w:p>
        </w:tc>
        <w:tc>
          <w:tcPr>
            <w:tcW w:w="2240" w:type="dxa"/>
            <w:tcBorders>
              <w:top w:val="nil"/>
              <w:left w:val="nil"/>
              <w:bottom w:val="nil"/>
              <w:right w:val="nil"/>
            </w:tcBorders>
            <w:shd w:val="clear" w:color="auto" w:fill="auto"/>
            <w:noWrap/>
            <w:vAlign w:val="center"/>
            <w:hideMark/>
          </w:tcPr>
          <w:p w14:paraId="34785DA9"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R</w:t>
            </w:r>
          </w:p>
        </w:tc>
      </w:tr>
      <w:tr w:rsidR="00CF7A4B" w:rsidRPr="006E0F6A" w14:paraId="1F27D184" w14:textId="77777777" w:rsidTr="00875D0D">
        <w:trPr>
          <w:trHeight w:val="330"/>
        </w:trPr>
        <w:tc>
          <w:tcPr>
            <w:tcW w:w="574" w:type="dxa"/>
            <w:tcBorders>
              <w:top w:val="single" w:sz="8" w:space="0" w:color="auto"/>
              <w:left w:val="nil"/>
              <w:bottom w:val="single" w:sz="8" w:space="0" w:color="auto"/>
              <w:right w:val="nil"/>
            </w:tcBorders>
            <w:shd w:val="clear" w:color="auto" w:fill="auto"/>
            <w:noWrap/>
            <w:vAlign w:val="center"/>
            <w:hideMark/>
          </w:tcPr>
          <w:p w14:paraId="161F5E36"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S/N</w:t>
            </w:r>
          </w:p>
        </w:tc>
        <w:tc>
          <w:tcPr>
            <w:tcW w:w="3380" w:type="dxa"/>
            <w:tcBorders>
              <w:top w:val="single" w:sz="8" w:space="0" w:color="auto"/>
              <w:left w:val="nil"/>
              <w:bottom w:val="single" w:sz="8" w:space="0" w:color="auto"/>
              <w:right w:val="nil"/>
            </w:tcBorders>
            <w:shd w:val="clear" w:color="auto" w:fill="auto"/>
            <w:vAlign w:val="center"/>
            <w:hideMark/>
          </w:tcPr>
          <w:p w14:paraId="4C6DFD15"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Number of Observation</w:t>
            </w:r>
          </w:p>
        </w:tc>
        <w:tc>
          <w:tcPr>
            <w:tcW w:w="2980" w:type="dxa"/>
            <w:tcBorders>
              <w:top w:val="single" w:sz="8" w:space="0" w:color="auto"/>
              <w:left w:val="nil"/>
              <w:bottom w:val="single" w:sz="8" w:space="0" w:color="auto"/>
              <w:right w:val="nil"/>
            </w:tcBorders>
            <w:shd w:val="clear" w:color="auto" w:fill="auto"/>
            <w:vAlign w:val="center"/>
            <w:hideMark/>
          </w:tcPr>
          <w:p w14:paraId="3292E2B3"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Reaction level</w:t>
            </w:r>
          </w:p>
        </w:tc>
        <w:tc>
          <w:tcPr>
            <w:tcW w:w="2240" w:type="dxa"/>
            <w:tcBorders>
              <w:top w:val="single" w:sz="8" w:space="0" w:color="auto"/>
              <w:left w:val="nil"/>
              <w:bottom w:val="single" w:sz="8" w:space="0" w:color="auto"/>
              <w:right w:val="nil"/>
            </w:tcBorders>
            <w:shd w:val="clear" w:color="auto" w:fill="auto"/>
            <w:vAlign w:val="center"/>
            <w:hideMark/>
          </w:tcPr>
          <w:p w14:paraId="480FBF39"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 xml:space="preserve">Host response </w:t>
            </w:r>
          </w:p>
        </w:tc>
      </w:tr>
      <w:tr w:rsidR="00CF7A4B" w:rsidRPr="006E0F6A" w14:paraId="3603442C" w14:textId="77777777" w:rsidTr="00875D0D">
        <w:trPr>
          <w:trHeight w:val="315"/>
        </w:trPr>
        <w:tc>
          <w:tcPr>
            <w:tcW w:w="574" w:type="dxa"/>
            <w:tcBorders>
              <w:top w:val="nil"/>
              <w:left w:val="nil"/>
              <w:bottom w:val="nil"/>
              <w:right w:val="nil"/>
            </w:tcBorders>
            <w:shd w:val="clear" w:color="auto" w:fill="auto"/>
            <w:noWrap/>
            <w:vAlign w:val="center"/>
            <w:hideMark/>
          </w:tcPr>
          <w:p w14:paraId="559D6654"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1</w:t>
            </w:r>
          </w:p>
        </w:tc>
        <w:tc>
          <w:tcPr>
            <w:tcW w:w="3380" w:type="dxa"/>
            <w:tcBorders>
              <w:top w:val="nil"/>
              <w:left w:val="nil"/>
              <w:bottom w:val="nil"/>
              <w:right w:val="nil"/>
            </w:tcBorders>
            <w:shd w:val="clear" w:color="auto" w:fill="auto"/>
            <w:noWrap/>
            <w:vAlign w:val="center"/>
            <w:hideMark/>
          </w:tcPr>
          <w:p w14:paraId="126B9942"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0</w:t>
            </w:r>
          </w:p>
        </w:tc>
        <w:tc>
          <w:tcPr>
            <w:tcW w:w="2980" w:type="dxa"/>
            <w:tcBorders>
              <w:top w:val="nil"/>
              <w:left w:val="nil"/>
              <w:bottom w:val="nil"/>
              <w:right w:val="nil"/>
            </w:tcBorders>
            <w:shd w:val="clear" w:color="auto" w:fill="auto"/>
            <w:noWrap/>
            <w:vAlign w:val="center"/>
            <w:hideMark/>
          </w:tcPr>
          <w:p w14:paraId="44E32C4D"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0</w:t>
            </w:r>
          </w:p>
        </w:tc>
        <w:tc>
          <w:tcPr>
            <w:tcW w:w="2240" w:type="dxa"/>
            <w:tcBorders>
              <w:top w:val="nil"/>
              <w:left w:val="nil"/>
              <w:bottom w:val="nil"/>
              <w:right w:val="nil"/>
            </w:tcBorders>
            <w:shd w:val="clear" w:color="auto" w:fill="auto"/>
            <w:noWrap/>
            <w:vAlign w:val="center"/>
            <w:hideMark/>
          </w:tcPr>
          <w:p w14:paraId="5A277012"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IM</w:t>
            </w:r>
          </w:p>
        </w:tc>
      </w:tr>
      <w:tr w:rsidR="00CF7A4B" w:rsidRPr="006E0F6A" w14:paraId="532B4513" w14:textId="77777777" w:rsidTr="00875D0D">
        <w:trPr>
          <w:trHeight w:val="315"/>
        </w:trPr>
        <w:tc>
          <w:tcPr>
            <w:tcW w:w="574" w:type="dxa"/>
            <w:tcBorders>
              <w:top w:val="nil"/>
              <w:left w:val="nil"/>
              <w:bottom w:val="nil"/>
              <w:right w:val="nil"/>
            </w:tcBorders>
            <w:shd w:val="clear" w:color="auto" w:fill="auto"/>
            <w:noWrap/>
            <w:vAlign w:val="center"/>
            <w:hideMark/>
          </w:tcPr>
          <w:p w14:paraId="365B1976"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2</w:t>
            </w:r>
          </w:p>
        </w:tc>
        <w:tc>
          <w:tcPr>
            <w:tcW w:w="3380" w:type="dxa"/>
            <w:tcBorders>
              <w:top w:val="nil"/>
              <w:left w:val="nil"/>
              <w:bottom w:val="nil"/>
              <w:right w:val="nil"/>
            </w:tcBorders>
            <w:shd w:val="clear" w:color="auto" w:fill="auto"/>
            <w:noWrap/>
            <w:vAlign w:val="center"/>
            <w:hideMark/>
          </w:tcPr>
          <w:p w14:paraId="5FEC96A9"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2</w:t>
            </w:r>
          </w:p>
        </w:tc>
        <w:tc>
          <w:tcPr>
            <w:tcW w:w="2980" w:type="dxa"/>
            <w:tcBorders>
              <w:top w:val="nil"/>
              <w:left w:val="nil"/>
              <w:bottom w:val="nil"/>
              <w:right w:val="nil"/>
            </w:tcBorders>
            <w:shd w:val="clear" w:color="auto" w:fill="auto"/>
            <w:noWrap/>
            <w:vAlign w:val="center"/>
            <w:hideMark/>
          </w:tcPr>
          <w:p w14:paraId="125CC696"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14-Nov</w:t>
            </w:r>
          </w:p>
        </w:tc>
        <w:tc>
          <w:tcPr>
            <w:tcW w:w="2240" w:type="dxa"/>
            <w:tcBorders>
              <w:top w:val="nil"/>
              <w:left w:val="nil"/>
              <w:bottom w:val="nil"/>
              <w:right w:val="nil"/>
            </w:tcBorders>
            <w:shd w:val="clear" w:color="auto" w:fill="auto"/>
            <w:noWrap/>
            <w:vAlign w:val="center"/>
            <w:hideMark/>
          </w:tcPr>
          <w:p w14:paraId="0C3B1F45"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HR</w:t>
            </w:r>
          </w:p>
        </w:tc>
      </w:tr>
      <w:tr w:rsidR="00CF7A4B" w:rsidRPr="006E0F6A" w14:paraId="33BE2A22" w14:textId="77777777" w:rsidTr="00875D0D">
        <w:trPr>
          <w:trHeight w:val="315"/>
        </w:trPr>
        <w:tc>
          <w:tcPr>
            <w:tcW w:w="574" w:type="dxa"/>
            <w:tcBorders>
              <w:top w:val="nil"/>
              <w:left w:val="nil"/>
              <w:bottom w:val="nil"/>
              <w:right w:val="nil"/>
            </w:tcBorders>
            <w:shd w:val="clear" w:color="auto" w:fill="auto"/>
            <w:noWrap/>
            <w:vAlign w:val="center"/>
            <w:hideMark/>
          </w:tcPr>
          <w:p w14:paraId="3E05CDC8"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3</w:t>
            </w:r>
          </w:p>
        </w:tc>
        <w:tc>
          <w:tcPr>
            <w:tcW w:w="3380" w:type="dxa"/>
            <w:tcBorders>
              <w:top w:val="nil"/>
              <w:left w:val="nil"/>
              <w:bottom w:val="nil"/>
              <w:right w:val="nil"/>
            </w:tcBorders>
            <w:shd w:val="clear" w:color="auto" w:fill="auto"/>
            <w:noWrap/>
            <w:vAlign w:val="center"/>
            <w:hideMark/>
          </w:tcPr>
          <w:p w14:paraId="7FB4505D"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22</w:t>
            </w:r>
          </w:p>
        </w:tc>
        <w:tc>
          <w:tcPr>
            <w:tcW w:w="2980" w:type="dxa"/>
            <w:tcBorders>
              <w:top w:val="nil"/>
              <w:left w:val="nil"/>
              <w:bottom w:val="nil"/>
              <w:right w:val="nil"/>
            </w:tcBorders>
            <w:shd w:val="clear" w:color="auto" w:fill="auto"/>
            <w:noWrap/>
            <w:vAlign w:val="center"/>
            <w:hideMark/>
          </w:tcPr>
          <w:p w14:paraId="437BF067"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15-34</w:t>
            </w:r>
          </w:p>
        </w:tc>
        <w:tc>
          <w:tcPr>
            <w:tcW w:w="2240" w:type="dxa"/>
            <w:tcBorders>
              <w:top w:val="nil"/>
              <w:left w:val="nil"/>
              <w:bottom w:val="nil"/>
              <w:right w:val="nil"/>
            </w:tcBorders>
            <w:shd w:val="clear" w:color="auto" w:fill="auto"/>
            <w:noWrap/>
            <w:vAlign w:val="center"/>
            <w:hideMark/>
          </w:tcPr>
          <w:p w14:paraId="04C27990"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R</w:t>
            </w:r>
          </w:p>
        </w:tc>
      </w:tr>
      <w:tr w:rsidR="00CF7A4B" w:rsidRPr="006E0F6A" w14:paraId="28F6602E" w14:textId="77777777" w:rsidTr="00875D0D">
        <w:trPr>
          <w:trHeight w:val="315"/>
        </w:trPr>
        <w:tc>
          <w:tcPr>
            <w:tcW w:w="574" w:type="dxa"/>
            <w:tcBorders>
              <w:top w:val="nil"/>
              <w:left w:val="nil"/>
              <w:bottom w:val="nil"/>
              <w:right w:val="nil"/>
            </w:tcBorders>
            <w:shd w:val="clear" w:color="auto" w:fill="auto"/>
            <w:noWrap/>
            <w:vAlign w:val="center"/>
            <w:hideMark/>
          </w:tcPr>
          <w:p w14:paraId="21632342"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4</w:t>
            </w:r>
          </w:p>
        </w:tc>
        <w:tc>
          <w:tcPr>
            <w:tcW w:w="3380" w:type="dxa"/>
            <w:tcBorders>
              <w:top w:val="nil"/>
              <w:left w:val="nil"/>
              <w:bottom w:val="nil"/>
              <w:right w:val="nil"/>
            </w:tcBorders>
            <w:shd w:val="clear" w:color="auto" w:fill="auto"/>
            <w:noWrap/>
            <w:vAlign w:val="center"/>
            <w:hideMark/>
          </w:tcPr>
          <w:p w14:paraId="734C6AB3"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37</w:t>
            </w:r>
          </w:p>
        </w:tc>
        <w:tc>
          <w:tcPr>
            <w:tcW w:w="2980" w:type="dxa"/>
            <w:tcBorders>
              <w:top w:val="nil"/>
              <w:left w:val="nil"/>
              <w:bottom w:val="nil"/>
              <w:right w:val="nil"/>
            </w:tcBorders>
            <w:shd w:val="clear" w:color="auto" w:fill="auto"/>
            <w:noWrap/>
            <w:vAlign w:val="center"/>
            <w:hideMark/>
          </w:tcPr>
          <w:p w14:paraId="55A6390E"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35-44</w:t>
            </w:r>
          </w:p>
        </w:tc>
        <w:tc>
          <w:tcPr>
            <w:tcW w:w="2240" w:type="dxa"/>
            <w:tcBorders>
              <w:top w:val="nil"/>
              <w:left w:val="nil"/>
              <w:bottom w:val="nil"/>
              <w:right w:val="nil"/>
            </w:tcBorders>
            <w:shd w:val="clear" w:color="auto" w:fill="auto"/>
            <w:noWrap/>
            <w:vAlign w:val="center"/>
            <w:hideMark/>
          </w:tcPr>
          <w:p w14:paraId="64E7BACE"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MR</w:t>
            </w:r>
          </w:p>
        </w:tc>
      </w:tr>
      <w:tr w:rsidR="00CF7A4B" w:rsidRPr="006E0F6A" w14:paraId="01712551" w14:textId="77777777" w:rsidTr="00875D0D">
        <w:trPr>
          <w:trHeight w:val="315"/>
        </w:trPr>
        <w:tc>
          <w:tcPr>
            <w:tcW w:w="574" w:type="dxa"/>
            <w:tcBorders>
              <w:top w:val="nil"/>
              <w:left w:val="nil"/>
              <w:bottom w:val="nil"/>
              <w:right w:val="nil"/>
            </w:tcBorders>
            <w:shd w:val="clear" w:color="auto" w:fill="auto"/>
            <w:noWrap/>
            <w:vAlign w:val="center"/>
            <w:hideMark/>
          </w:tcPr>
          <w:p w14:paraId="0ED49B68"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5</w:t>
            </w:r>
          </w:p>
        </w:tc>
        <w:tc>
          <w:tcPr>
            <w:tcW w:w="3380" w:type="dxa"/>
            <w:tcBorders>
              <w:top w:val="nil"/>
              <w:left w:val="nil"/>
              <w:bottom w:val="nil"/>
              <w:right w:val="nil"/>
            </w:tcBorders>
            <w:shd w:val="clear" w:color="auto" w:fill="auto"/>
            <w:noWrap/>
            <w:vAlign w:val="center"/>
            <w:hideMark/>
          </w:tcPr>
          <w:p w14:paraId="0D5A9E54"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28</w:t>
            </w:r>
          </w:p>
        </w:tc>
        <w:tc>
          <w:tcPr>
            <w:tcW w:w="2980" w:type="dxa"/>
            <w:tcBorders>
              <w:top w:val="nil"/>
              <w:left w:val="nil"/>
              <w:bottom w:val="nil"/>
              <w:right w:val="nil"/>
            </w:tcBorders>
            <w:shd w:val="clear" w:color="auto" w:fill="auto"/>
            <w:noWrap/>
            <w:vAlign w:val="center"/>
            <w:hideMark/>
          </w:tcPr>
          <w:p w14:paraId="6878C32C"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45-64</w:t>
            </w:r>
          </w:p>
        </w:tc>
        <w:tc>
          <w:tcPr>
            <w:tcW w:w="2240" w:type="dxa"/>
            <w:tcBorders>
              <w:top w:val="nil"/>
              <w:left w:val="nil"/>
              <w:bottom w:val="nil"/>
              <w:right w:val="nil"/>
            </w:tcBorders>
            <w:shd w:val="clear" w:color="auto" w:fill="auto"/>
            <w:noWrap/>
            <w:vAlign w:val="center"/>
            <w:hideMark/>
          </w:tcPr>
          <w:p w14:paraId="7BE453D6"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MS</w:t>
            </w:r>
          </w:p>
        </w:tc>
      </w:tr>
      <w:tr w:rsidR="00CF7A4B" w:rsidRPr="006E0F6A" w14:paraId="43CF7616" w14:textId="77777777" w:rsidTr="00875D0D">
        <w:trPr>
          <w:trHeight w:val="315"/>
        </w:trPr>
        <w:tc>
          <w:tcPr>
            <w:tcW w:w="574" w:type="dxa"/>
            <w:tcBorders>
              <w:top w:val="nil"/>
              <w:left w:val="nil"/>
              <w:bottom w:val="nil"/>
              <w:right w:val="nil"/>
            </w:tcBorders>
            <w:shd w:val="clear" w:color="auto" w:fill="auto"/>
            <w:noWrap/>
            <w:vAlign w:val="center"/>
            <w:hideMark/>
          </w:tcPr>
          <w:p w14:paraId="6CB14F8B"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6</w:t>
            </w:r>
          </w:p>
        </w:tc>
        <w:tc>
          <w:tcPr>
            <w:tcW w:w="3380" w:type="dxa"/>
            <w:tcBorders>
              <w:top w:val="nil"/>
              <w:left w:val="nil"/>
              <w:bottom w:val="nil"/>
              <w:right w:val="nil"/>
            </w:tcBorders>
            <w:shd w:val="clear" w:color="auto" w:fill="auto"/>
            <w:noWrap/>
            <w:vAlign w:val="center"/>
            <w:hideMark/>
          </w:tcPr>
          <w:p w14:paraId="69456D66"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10</w:t>
            </w:r>
          </w:p>
        </w:tc>
        <w:tc>
          <w:tcPr>
            <w:tcW w:w="2980" w:type="dxa"/>
            <w:tcBorders>
              <w:top w:val="nil"/>
              <w:left w:val="nil"/>
              <w:bottom w:val="nil"/>
              <w:right w:val="nil"/>
            </w:tcBorders>
            <w:shd w:val="clear" w:color="auto" w:fill="auto"/>
            <w:noWrap/>
            <w:vAlign w:val="center"/>
            <w:hideMark/>
          </w:tcPr>
          <w:p w14:paraId="2782C8A2"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65-84</w:t>
            </w:r>
          </w:p>
        </w:tc>
        <w:tc>
          <w:tcPr>
            <w:tcW w:w="2240" w:type="dxa"/>
            <w:tcBorders>
              <w:top w:val="nil"/>
              <w:left w:val="nil"/>
              <w:bottom w:val="nil"/>
              <w:right w:val="nil"/>
            </w:tcBorders>
            <w:shd w:val="clear" w:color="auto" w:fill="auto"/>
            <w:noWrap/>
            <w:vAlign w:val="center"/>
            <w:hideMark/>
          </w:tcPr>
          <w:p w14:paraId="5F57BBE0"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S</w:t>
            </w:r>
          </w:p>
        </w:tc>
      </w:tr>
      <w:tr w:rsidR="00CF7A4B" w:rsidRPr="006E0F6A" w14:paraId="678E171E" w14:textId="77777777" w:rsidTr="00875D0D">
        <w:trPr>
          <w:trHeight w:val="315"/>
        </w:trPr>
        <w:tc>
          <w:tcPr>
            <w:tcW w:w="574" w:type="dxa"/>
            <w:tcBorders>
              <w:top w:val="nil"/>
              <w:left w:val="nil"/>
              <w:bottom w:val="nil"/>
              <w:right w:val="nil"/>
            </w:tcBorders>
            <w:shd w:val="clear" w:color="auto" w:fill="auto"/>
            <w:noWrap/>
            <w:vAlign w:val="center"/>
            <w:hideMark/>
          </w:tcPr>
          <w:p w14:paraId="08F2118C"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7</w:t>
            </w:r>
          </w:p>
        </w:tc>
        <w:tc>
          <w:tcPr>
            <w:tcW w:w="3380" w:type="dxa"/>
            <w:tcBorders>
              <w:top w:val="nil"/>
              <w:left w:val="nil"/>
              <w:bottom w:val="nil"/>
              <w:right w:val="nil"/>
            </w:tcBorders>
            <w:shd w:val="clear" w:color="auto" w:fill="auto"/>
            <w:noWrap/>
            <w:vAlign w:val="center"/>
            <w:hideMark/>
          </w:tcPr>
          <w:p w14:paraId="4997DC62"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0</w:t>
            </w:r>
          </w:p>
        </w:tc>
        <w:tc>
          <w:tcPr>
            <w:tcW w:w="2980" w:type="dxa"/>
            <w:tcBorders>
              <w:top w:val="nil"/>
              <w:left w:val="nil"/>
              <w:bottom w:val="nil"/>
              <w:right w:val="nil"/>
            </w:tcBorders>
            <w:shd w:val="clear" w:color="auto" w:fill="auto"/>
            <w:noWrap/>
            <w:vAlign w:val="center"/>
            <w:hideMark/>
          </w:tcPr>
          <w:p w14:paraId="61EE821A"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85-99</w:t>
            </w:r>
          </w:p>
        </w:tc>
        <w:tc>
          <w:tcPr>
            <w:tcW w:w="2240" w:type="dxa"/>
            <w:tcBorders>
              <w:top w:val="nil"/>
              <w:left w:val="nil"/>
              <w:bottom w:val="nil"/>
              <w:right w:val="nil"/>
            </w:tcBorders>
            <w:shd w:val="clear" w:color="auto" w:fill="auto"/>
            <w:noWrap/>
            <w:vAlign w:val="center"/>
            <w:hideMark/>
          </w:tcPr>
          <w:p w14:paraId="16020BDF"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HS</w:t>
            </w:r>
          </w:p>
        </w:tc>
      </w:tr>
      <w:tr w:rsidR="00CF7A4B" w:rsidRPr="006E0F6A" w14:paraId="5796D6AE" w14:textId="77777777" w:rsidTr="00875D0D">
        <w:trPr>
          <w:trHeight w:val="330"/>
        </w:trPr>
        <w:tc>
          <w:tcPr>
            <w:tcW w:w="574" w:type="dxa"/>
            <w:tcBorders>
              <w:top w:val="nil"/>
              <w:left w:val="nil"/>
              <w:bottom w:val="single" w:sz="8" w:space="0" w:color="auto"/>
              <w:right w:val="nil"/>
            </w:tcBorders>
            <w:shd w:val="clear" w:color="auto" w:fill="auto"/>
            <w:noWrap/>
            <w:hideMark/>
          </w:tcPr>
          <w:p w14:paraId="5119C113"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 </w:t>
            </w:r>
          </w:p>
        </w:tc>
        <w:tc>
          <w:tcPr>
            <w:tcW w:w="3380" w:type="dxa"/>
            <w:tcBorders>
              <w:top w:val="nil"/>
              <w:left w:val="nil"/>
              <w:bottom w:val="single" w:sz="8" w:space="0" w:color="auto"/>
              <w:right w:val="nil"/>
            </w:tcBorders>
            <w:shd w:val="clear" w:color="auto" w:fill="auto"/>
            <w:noWrap/>
            <w:vAlign w:val="center"/>
            <w:hideMark/>
          </w:tcPr>
          <w:p w14:paraId="6410D44F"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Check</w:t>
            </w:r>
          </w:p>
        </w:tc>
        <w:tc>
          <w:tcPr>
            <w:tcW w:w="2980" w:type="dxa"/>
            <w:tcBorders>
              <w:top w:val="nil"/>
              <w:left w:val="nil"/>
              <w:bottom w:val="single" w:sz="8" w:space="0" w:color="auto"/>
              <w:right w:val="nil"/>
            </w:tcBorders>
            <w:shd w:val="clear" w:color="auto" w:fill="auto"/>
            <w:noWrap/>
            <w:vAlign w:val="center"/>
            <w:hideMark/>
          </w:tcPr>
          <w:p w14:paraId="74ADD5CE"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28.4</w:t>
            </w:r>
          </w:p>
        </w:tc>
        <w:tc>
          <w:tcPr>
            <w:tcW w:w="2240" w:type="dxa"/>
            <w:tcBorders>
              <w:top w:val="nil"/>
              <w:left w:val="nil"/>
              <w:bottom w:val="single" w:sz="8" w:space="0" w:color="auto"/>
              <w:right w:val="nil"/>
            </w:tcBorders>
            <w:shd w:val="clear" w:color="auto" w:fill="auto"/>
            <w:noWrap/>
            <w:vAlign w:val="center"/>
            <w:hideMark/>
          </w:tcPr>
          <w:p w14:paraId="4BF02A62" w14:textId="77777777" w:rsidR="00CF7A4B" w:rsidRPr="006E0F6A" w:rsidRDefault="00CF7A4B" w:rsidP="00875D0D">
            <w:pPr>
              <w:widowControl w:val="0"/>
              <w:autoSpaceDE w:val="0"/>
              <w:autoSpaceDN w:val="0"/>
              <w:adjustRightInd w:val="0"/>
              <w:rPr>
                <w:rFonts w:ascii="Times New Roman" w:eastAsia="Times New Roman" w:hAnsi="Times New Roman"/>
                <w:sz w:val="22"/>
                <w:szCs w:val="22"/>
              </w:rPr>
            </w:pPr>
            <w:r w:rsidRPr="006E0F6A">
              <w:rPr>
                <w:rFonts w:ascii="Times New Roman" w:eastAsia="Times New Roman" w:hAnsi="Times New Roman"/>
                <w:sz w:val="22"/>
                <w:szCs w:val="22"/>
              </w:rPr>
              <w:t>R</w:t>
            </w:r>
          </w:p>
        </w:tc>
      </w:tr>
    </w:tbl>
    <w:p w14:paraId="50B6AC53" w14:textId="77777777" w:rsidR="00CF7A4B" w:rsidRPr="006E0F6A" w:rsidRDefault="00CF7A4B" w:rsidP="00CF7A4B">
      <w:pPr>
        <w:widowControl w:val="0"/>
        <w:autoSpaceDE w:val="0"/>
        <w:autoSpaceDN w:val="0"/>
        <w:adjustRightInd w:val="0"/>
        <w:rPr>
          <w:rFonts w:ascii="Times New Roman" w:eastAsia="Times New Roman" w:hAnsi="Times New Roman"/>
          <w:i/>
          <w:iCs/>
          <w:sz w:val="22"/>
          <w:szCs w:val="22"/>
        </w:rPr>
      </w:pPr>
      <w:r w:rsidRPr="006E0F6A">
        <w:rPr>
          <w:rFonts w:ascii="Times New Roman" w:eastAsia="Times New Roman" w:hAnsi="Times New Roman"/>
          <w:i/>
          <w:iCs/>
          <w:sz w:val="22"/>
          <w:szCs w:val="22"/>
        </w:rPr>
        <w:t>Note: IM – Immune, HR-Highly Resistant, R-Resistant, MR-Moderately Resistant, MS-Moderately Susceptible, S-Susceptible, HS-highly Susceptible</w:t>
      </w:r>
    </w:p>
    <w:p w14:paraId="0AFDC133" w14:textId="77777777" w:rsidR="00CF7A4B" w:rsidRPr="006E0F6A" w:rsidRDefault="00CF7A4B" w:rsidP="00CF7A4B">
      <w:pPr>
        <w:widowControl w:val="0"/>
        <w:autoSpaceDE w:val="0"/>
        <w:autoSpaceDN w:val="0"/>
        <w:adjustRightInd w:val="0"/>
        <w:rPr>
          <w:rFonts w:ascii="Times New Roman" w:eastAsia="Times New Roman" w:hAnsi="Times New Roman"/>
          <w:sz w:val="22"/>
          <w:szCs w:val="22"/>
        </w:rPr>
      </w:pPr>
    </w:p>
    <w:p w14:paraId="288067D7" w14:textId="77777777" w:rsidR="00CF7A4B" w:rsidRPr="006E0F6A" w:rsidRDefault="00CF7A4B" w:rsidP="00CF7A4B">
      <w:pPr>
        <w:widowControl w:val="0"/>
        <w:autoSpaceDE w:val="0"/>
        <w:autoSpaceDN w:val="0"/>
        <w:jc w:val="both"/>
        <w:rPr>
          <w:rFonts w:ascii="Times New Roman" w:eastAsia="Times New Roman" w:hAnsi="Times New Roman"/>
          <w:color w:val="000000"/>
          <w:sz w:val="22"/>
          <w:szCs w:val="22"/>
        </w:rPr>
      </w:pPr>
    </w:p>
    <w:p w14:paraId="0BADE601" w14:textId="77777777" w:rsidR="0031280C" w:rsidRPr="006E0F6A" w:rsidRDefault="0031280C" w:rsidP="00CF7A4B">
      <w:pPr>
        <w:widowControl w:val="0"/>
        <w:autoSpaceDE w:val="0"/>
        <w:autoSpaceDN w:val="0"/>
        <w:jc w:val="both"/>
        <w:rPr>
          <w:rFonts w:ascii="Times New Roman" w:eastAsia="Times New Roman" w:hAnsi="Times New Roman"/>
          <w:color w:val="000000"/>
          <w:sz w:val="22"/>
          <w:szCs w:val="22"/>
        </w:rPr>
        <w:sectPr w:rsidR="0031280C" w:rsidRPr="006E0F6A" w:rsidSect="00C37F3D">
          <w:footerReference w:type="default" r:id="rId17"/>
          <w:type w:val="continuous"/>
          <w:pgSz w:w="11907" w:h="16839" w:code="9"/>
          <w:pgMar w:top="1440" w:right="1440" w:bottom="1440" w:left="1440" w:header="720" w:footer="720" w:gutter="0"/>
          <w:cols w:space="708"/>
          <w:docGrid w:linePitch="360"/>
        </w:sectPr>
      </w:pPr>
    </w:p>
    <w:p w14:paraId="43E97B39" w14:textId="15243134" w:rsidR="00CF7A4B" w:rsidRPr="006E0F6A" w:rsidRDefault="00CF7A4B" w:rsidP="00CF7A4B">
      <w:pPr>
        <w:widowControl w:val="0"/>
        <w:autoSpaceDE w:val="0"/>
        <w:autoSpaceDN w:val="0"/>
        <w:jc w:val="both"/>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lastRenderedPageBreak/>
        <w:t>However, a clear difference in the degree of resistance was noted among the genotypes. For this reason, where resistance is not effective, tolerance can be sought (McKendry et al 1995).</w:t>
      </w:r>
    </w:p>
    <w:p w14:paraId="6F290E4C" w14:textId="77777777" w:rsidR="00CF7A4B" w:rsidRPr="006E0F6A" w:rsidRDefault="00CF7A4B" w:rsidP="00CF7A4B">
      <w:pPr>
        <w:widowControl w:val="0"/>
        <w:autoSpaceDE w:val="0"/>
        <w:autoSpaceDN w:val="0"/>
        <w:jc w:val="both"/>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The ANOVA revealed that the terminal severity ranges from (11.1 to 77.8%) which is from high resistance to susceptible level. Out of 100 bread wheat genotypes, only two (G-89 (EBW197639) and G-91(EBW192481)) exhibited high resistance to the disease. Similarly, more than 22% of tested genotypes including the standard check (Alidoro) were show a resistance response and high yield (5.4 to 7.3 t ha</w:t>
      </w:r>
      <w:r w:rsidRPr="006E0F6A">
        <w:rPr>
          <w:rFonts w:ascii="Times New Roman" w:eastAsia="Times New Roman" w:hAnsi="Times New Roman"/>
          <w:color w:val="000000"/>
          <w:sz w:val="22"/>
          <w:szCs w:val="22"/>
          <w:vertAlign w:val="superscript"/>
        </w:rPr>
        <w:t>-1</w:t>
      </w:r>
      <w:r w:rsidRPr="006E0F6A">
        <w:rPr>
          <w:rFonts w:ascii="Times New Roman" w:eastAsia="Times New Roman" w:hAnsi="Times New Roman"/>
          <w:color w:val="000000"/>
          <w:sz w:val="22"/>
          <w:szCs w:val="22"/>
        </w:rPr>
        <w:t>) than other tested genotypes. Contrary to the present finding, Badebo et al (2008) and Nigir (2013) reported that as with other diseases, however, satisfactory result(s) on resistance was not found in the SLB in Ethiopia. More than half of the tested genotypes (61%) were found highly resistant and moderately resistant to the disease (Table 2). Likewise, 38% of the tested bread wheat genotypes were moderately susceptible to susceptible to Septoria tritici blotch (Table 2). This result revealed that the bread wheat tested genotypes were in the range of high resistant to moderately resistant.</w:t>
      </w:r>
    </w:p>
    <w:p w14:paraId="15167C96" w14:textId="77777777" w:rsidR="00CF7A4B" w:rsidRPr="006E0F6A" w:rsidRDefault="00CF7A4B" w:rsidP="00CF7A4B">
      <w:pPr>
        <w:widowControl w:val="0"/>
        <w:autoSpaceDE w:val="0"/>
        <w:autoSpaceDN w:val="0"/>
        <w:adjustRightInd w:val="0"/>
        <w:jc w:val="both"/>
        <w:rPr>
          <w:rFonts w:ascii="Times New Roman" w:eastAsia="Times New Roman" w:hAnsi="Times New Roman"/>
          <w:color w:val="000000"/>
          <w:sz w:val="22"/>
          <w:szCs w:val="22"/>
        </w:rPr>
      </w:pPr>
    </w:p>
    <w:p w14:paraId="1AB64D74" w14:textId="77777777" w:rsidR="00CF7A4B" w:rsidRPr="006E0F6A" w:rsidRDefault="00CF7A4B" w:rsidP="00CF7A4B">
      <w:pPr>
        <w:widowControl w:val="0"/>
        <w:autoSpaceDE w:val="0"/>
        <w:autoSpaceDN w:val="0"/>
        <w:adjustRightInd w:val="0"/>
        <w:jc w:val="both"/>
        <w:rPr>
          <w:rFonts w:ascii="Times New Roman" w:eastAsia="Times New Roman" w:hAnsi="Times New Roman"/>
          <w:sz w:val="22"/>
          <w:szCs w:val="22"/>
        </w:rPr>
      </w:pPr>
      <w:r w:rsidRPr="006E0F6A">
        <w:rPr>
          <w:rFonts w:ascii="Times New Roman" w:eastAsia="Times New Roman" w:hAnsi="Times New Roman"/>
          <w:color w:val="000000"/>
          <w:sz w:val="22"/>
          <w:szCs w:val="22"/>
        </w:rPr>
        <w:t xml:space="preserve">The rest-tested genotypes about 10% exhibited maximum severity, show a susceptible reaction to the pathogen, and attained lower yield as compared to other genotypes (Table 2). The result further revealed that all bread wheat genotypes including the standard check were affected by Septoria leaf blotch at varying intensity levels. This condition could be due to favorable environments (frequent rain and moderate temperature) for the development of the pathogen in the study area. This result is in line with that of Lakachew and Hassenfa (2018) who reported that an </w:t>
      </w:r>
      <w:r w:rsidRPr="006E0F6A">
        <w:rPr>
          <w:rFonts w:ascii="Times New Roman" w:eastAsia="Times New Roman" w:hAnsi="Times New Roman"/>
          <w:color w:val="000000"/>
          <w:sz w:val="22"/>
          <w:szCs w:val="22"/>
        </w:rPr>
        <w:t>epidemic of STB in wheat is associated with favorable weather conditions (frequent rains and moderate temperatures), specific cultural practices, availability of inoculum, and the presence of susceptible wheat cultivars.</w:t>
      </w:r>
    </w:p>
    <w:p w14:paraId="5EC60F24" w14:textId="77777777" w:rsidR="00CF7A4B" w:rsidRPr="006E0F6A" w:rsidRDefault="00CF7A4B" w:rsidP="00CF7A4B">
      <w:pPr>
        <w:jc w:val="both"/>
        <w:rPr>
          <w:rFonts w:ascii="Times New Roman" w:hAnsi="Times New Roman"/>
          <w:b/>
          <w:bCs/>
          <w:color w:val="000000"/>
          <w:sz w:val="22"/>
          <w:szCs w:val="22"/>
        </w:rPr>
      </w:pPr>
    </w:p>
    <w:p w14:paraId="6F3FB42A" w14:textId="0EC789FB" w:rsidR="00CF7A4B" w:rsidRPr="006E0F6A" w:rsidRDefault="0050741F" w:rsidP="00CF7A4B">
      <w:pPr>
        <w:jc w:val="both"/>
        <w:rPr>
          <w:rFonts w:ascii="Times New Roman" w:hAnsi="Times New Roman"/>
          <w:b/>
          <w:sz w:val="22"/>
          <w:szCs w:val="22"/>
        </w:rPr>
      </w:pPr>
      <w:r w:rsidRPr="006E0F6A">
        <w:rPr>
          <w:rFonts w:ascii="Times New Roman" w:hAnsi="Times New Roman"/>
          <w:b/>
          <w:bCs/>
          <w:color w:val="000000"/>
          <w:sz w:val="22"/>
          <w:szCs w:val="22"/>
        </w:rPr>
        <w:t xml:space="preserve">3.1. </w:t>
      </w:r>
      <w:r w:rsidR="00CF7A4B" w:rsidRPr="006E0F6A">
        <w:rPr>
          <w:rFonts w:ascii="Times New Roman" w:hAnsi="Times New Roman"/>
          <w:b/>
          <w:bCs/>
          <w:color w:val="000000"/>
          <w:sz w:val="22"/>
          <w:szCs w:val="22"/>
        </w:rPr>
        <w:t>Area Under Diseases Progress Curve for the Tested Genotypes</w:t>
      </w:r>
    </w:p>
    <w:p w14:paraId="79EF9229" w14:textId="77777777" w:rsidR="00CF7A4B" w:rsidRPr="006E0F6A" w:rsidRDefault="00CF7A4B" w:rsidP="00CF7A4B">
      <w:pPr>
        <w:widowControl w:val="0"/>
        <w:autoSpaceDE w:val="0"/>
        <w:autoSpaceDN w:val="0"/>
        <w:jc w:val="both"/>
        <w:rPr>
          <w:rFonts w:ascii="Times New Roman" w:eastAsia="Times New Roman" w:hAnsi="Times New Roman"/>
          <w:sz w:val="22"/>
          <w:szCs w:val="22"/>
        </w:rPr>
      </w:pPr>
      <w:r w:rsidRPr="006E0F6A">
        <w:rPr>
          <w:rFonts w:ascii="Times New Roman" w:eastAsia="Times New Roman" w:hAnsi="Times New Roman"/>
          <w:sz w:val="22"/>
          <w:szCs w:val="22"/>
        </w:rPr>
        <w:t>ANOVA revealed that there was a highly significant difference (P&lt;0.0001) among the tested genotypes in the AUDPC value of Septoria tritici blotch (Table 2). The mean range of AUDPC for the tested genotypes was from 222.2 to 1337.4 %- days. The value of AUDPC on highly resistance genotypes was 222.2 %   days. Similarly, the lowest mean value of AUDPC (263.9 to 611.2 %   days) was recorded from genotypes, which were categorized as resistant and moderately resistant (Table 2). On the other, hand the highest AUDPC value (1370.4 %   days recorded from genotype EBW110820 followed by genotype EBW171262, EBW186388, EBW140186, and EBW188072 (Table 2). From this result, we can conclude that the highest value of AUDPC has been categorized as a moderately susceptible and susceptible response. Genotypes that have less AUDPC value indicate more resistance and moderate resistance to Septoria tritici blotch (Azene et al 2020). This is because of AUDPC value and severity of Septoria tritici blotch of bread wheat is always a direct correlation. The genotypes, which recorded higher AUDPC values, showed severe necrotic blotches of the foliage that was filled with the asexual and sexual fructifications and categorized as susceptible (Shaw and Royle 1989). Generally, genotypes that have less AUDPC value indicate resistant and moderate resistant to Septoria tritici blotch.</w:t>
      </w:r>
    </w:p>
    <w:p w14:paraId="1BDB4E22" w14:textId="77777777" w:rsidR="00CF7A4B" w:rsidRPr="006E0F6A" w:rsidRDefault="00CF7A4B" w:rsidP="00CF7A4B">
      <w:pPr>
        <w:widowControl w:val="0"/>
        <w:autoSpaceDE w:val="0"/>
        <w:autoSpaceDN w:val="0"/>
        <w:jc w:val="both"/>
        <w:rPr>
          <w:rFonts w:ascii="Times New Roman" w:eastAsia="Times New Roman" w:hAnsi="Times New Roman"/>
          <w:sz w:val="22"/>
          <w:szCs w:val="22"/>
        </w:rPr>
        <w:sectPr w:rsidR="00CF7A4B" w:rsidRPr="006E0F6A" w:rsidSect="00C37F3D">
          <w:footerReference w:type="default" r:id="rId18"/>
          <w:type w:val="continuous"/>
          <w:pgSz w:w="11907" w:h="16839" w:code="9"/>
          <w:pgMar w:top="1440" w:right="1440" w:bottom="1440" w:left="1440" w:header="720" w:footer="720" w:gutter="0"/>
          <w:pgNumType w:start="5"/>
          <w:cols w:num="2" w:space="708"/>
          <w:docGrid w:linePitch="360"/>
        </w:sectPr>
      </w:pPr>
    </w:p>
    <w:p w14:paraId="76C7261A" w14:textId="611C75AD" w:rsidR="00CF7A4B" w:rsidRPr="006E0F6A" w:rsidRDefault="00CF7A4B" w:rsidP="00CF7A4B">
      <w:pPr>
        <w:widowControl w:val="0"/>
        <w:autoSpaceDE w:val="0"/>
        <w:autoSpaceDN w:val="0"/>
        <w:jc w:val="both"/>
        <w:rPr>
          <w:rFonts w:ascii="Times New Roman" w:eastAsia="Times New Roman" w:hAnsi="Times New Roman"/>
          <w:sz w:val="22"/>
          <w:szCs w:val="22"/>
        </w:rPr>
      </w:pPr>
      <w:r w:rsidRPr="006E0F6A">
        <w:rPr>
          <w:rFonts w:ascii="Times New Roman" w:eastAsia="Times New Roman" w:hAnsi="Times New Roman"/>
          <w:sz w:val="22"/>
          <w:szCs w:val="22"/>
        </w:rPr>
        <w:br/>
      </w:r>
    </w:p>
    <w:p w14:paraId="510DB359" w14:textId="77777777" w:rsidR="00CF7A4B" w:rsidRPr="006E0F6A" w:rsidRDefault="00CF7A4B" w:rsidP="00CF7A4B">
      <w:pPr>
        <w:widowControl w:val="0"/>
        <w:autoSpaceDE w:val="0"/>
        <w:autoSpaceDN w:val="0"/>
        <w:rPr>
          <w:rFonts w:ascii="Times New Roman" w:eastAsia="Times New Roman" w:hAnsi="Times New Roman"/>
          <w:sz w:val="22"/>
          <w:szCs w:val="22"/>
        </w:rPr>
      </w:pPr>
      <w:r w:rsidRPr="006E0F6A">
        <w:rPr>
          <w:rFonts w:ascii="Times New Roman" w:eastAsia="Times New Roman" w:hAnsi="Times New Roman"/>
          <w:sz w:val="22"/>
          <w:szCs w:val="22"/>
        </w:rPr>
        <w:br w:type="page"/>
      </w:r>
    </w:p>
    <w:p w14:paraId="15A63992" w14:textId="77777777" w:rsidR="00CF7A4B" w:rsidRPr="006E0F6A" w:rsidRDefault="00CF7A4B" w:rsidP="00CF7A4B">
      <w:pPr>
        <w:widowControl w:val="0"/>
        <w:autoSpaceDE w:val="0"/>
        <w:autoSpaceDN w:val="0"/>
        <w:rPr>
          <w:rFonts w:ascii="Times New Roman" w:eastAsia="Times New Roman" w:hAnsi="Times New Roman"/>
          <w:sz w:val="22"/>
          <w:szCs w:val="22"/>
        </w:rPr>
        <w:sectPr w:rsidR="00CF7A4B" w:rsidRPr="006E0F6A" w:rsidSect="00C37F3D">
          <w:type w:val="continuous"/>
          <w:pgSz w:w="11907" w:h="16839" w:code="9"/>
          <w:pgMar w:top="1440" w:right="1440" w:bottom="1440" w:left="1440" w:header="720" w:footer="720" w:gutter="0"/>
          <w:pgNumType w:start="1"/>
          <w:cols w:space="708"/>
          <w:docGrid w:linePitch="360"/>
        </w:sectPr>
      </w:pPr>
    </w:p>
    <w:p w14:paraId="24FB6085" w14:textId="77777777" w:rsidR="00CF7A4B" w:rsidRPr="006E0F6A" w:rsidRDefault="00CF7A4B" w:rsidP="00CF7A4B">
      <w:pPr>
        <w:widowControl w:val="0"/>
        <w:autoSpaceDE w:val="0"/>
        <w:autoSpaceDN w:val="0"/>
        <w:jc w:val="both"/>
        <w:rPr>
          <w:rFonts w:ascii="Times New Roman" w:eastAsia="Times New Roman" w:hAnsi="Times New Roman"/>
          <w:i/>
          <w:iCs/>
          <w:color w:val="000000"/>
          <w:sz w:val="22"/>
          <w:szCs w:val="22"/>
        </w:rPr>
      </w:pPr>
      <w:r w:rsidRPr="006E0F6A">
        <w:rPr>
          <w:rFonts w:ascii="Times New Roman" w:eastAsia="Times New Roman" w:hAnsi="Times New Roman"/>
          <w:b/>
          <w:bCs/>
          <w:color w:val="000000"/>
          <w:sz w:val="22"/>
          <w:szCs w:val="22"/>
        </w:rPr>
        <w:lastRenderedPageBreak/>
        <w:t xml:space="preserve">Table </w:t>
      </w:r>
      <w:r w:rsidRPr="006E0F6A">
        <w:rPr>
          <w:rFonts w:ascii="Times New Roman" w:eastAsia="Times New Roman" w:hAnsi="Times New Roman"/>
          <w:b/>
          <w:bCs/>
          <w:color w:val="000000"/>
          <w:sz w:val="22"/>
          <w:szCs w:val="22"/>
          <w:lang w:val="am-ET"/>
        </w:rPr>
        <w:t>2</w:t>
      </w:r>
      <w:r w:rsidRPr="006E0F6A">
        <w:rPr>
          <w:rFonts w:ascii="Times New Roman" w:eastAsia="Times New Roman" w:hAnsi="Times New Roman"/>
          <w:b/>
          <w:bCs/>
          <w:color w:val="000000"/>
          <w:sz w:val="22"/>
          <w:szCs w:val="22"/>
        </w:rPr>
        <w:t>:</w:t>
      </w:r>
      <w:r w:rsidRPr="006E0F6A">
        <w:rPr>
          <w:rFonts w:ascii="Times New Roman" w:eastAsia="Times New Roman" w:hAnsi="Times New Roman"/>
          <w:color w:val="000000"/>
          <w:sz w:val="22"/>
          <w:szCs w:val="22"/>
        </w:rPr>
        <w:t xml:space="preserve"> Mean yield and yield related traits, resistance levels, TRS and AUDPC of bread wheat genotypes in 2021 at </w:t>
      </w:r>
      <w:r w:rsidRPr="006E0F6A">
        <w:rPr>
          <w:rFonts w:ascii="Times New Roman" w:eastAsia="Times New Roman" w:hAnsi="Times New Roman"/>
          <w:i/>
          <w:iCs/>
          <w:color w:val="000000"/>
          <w:sz w:val="22"/>
          <w:szCs w:val="22"/>
        </w:rPr>
        <w:t>Dabat</w:t>
      </w:r>
    </w:p>
    <w:tbl>
      <w:tblPr>
        <w:tblW w:w="5000" w:type="pct"/>
        <w:tblLook w:val="04A0" w:firstRow="1" w:lastRow="0" w:firstColumn="1" w:lastColumn="0" w:noHBand="0" w:noVBand="1"/>
      </w:tblPr>
      <w:tblGrid>
        <w:gridCol w:w="1182"/>
        <w:gridCol w:w="829"/>
        <w:gridCol w:w="829"/>
        <w:gridCol w:w="737"/>
        <w:gridCol w:w="724"/>
        <w:gridCol w:w="724"/>
        <w:gridCol w:w="737"/>
        <w:gridCol w:w="1022"/>
        <w:gridCol w:w="737"/>
        <w:gridCol w:w="879"/>
        <w:gridCol w:w="843"/>
      </w:tblGrid>
      <w:tr w:rsidR="00CF7A4B" w:rsidRPr="006E0F6A" w14:paraId="26A5E189" w14:textId="77777777" w:rsidTr="00875D0D">
        <w:trPr>
          <w:trHeight w:val="300"/>
        </w:trPr>
        <w:tc>
          <w:tcPr>
            <w:tcW w:w="572" w:type="pct"/>
            <w:tcBorders>
              <w:top w:val="single" w:sz="12" w:space="0" w:color="auto"/>
              <w:bottom w:val="single" w:sz="12" w:space="0" w:color="auto"/>
            </w:tcBorders>
            <w:noWrap/>
            <w:hideMark/>
          </w:tcPr>
          <w:p w14:paraId="5AB296E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Genotypes</w:t>
            </w:r>
          </w:p>
        </w:tc>
        <w:tc>
          <w:tcPr>
            <w:tcW w:w="476" w:type="pct"/>
            <w:tcBorders>
              <w:top w:val="single" w:sz="12" w:space="0" w:color="auto"/>
              <w:bottom w:val="single" w:sz="12" w:space="0" w:color="auto"/>
            </w:tcBorders>
            <w:noWrap/>
            <w:hideMark/>
          </w:tcPr>
          <w:p w14:paraId="1054B5F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DH</w:t>
            </w:r>
          </w:p>
        </w:tc>
        <w:tc>
          <w:tcPr>
            <w:tcW w:w="413" w:type="pct"/>
            <w:tcBorders>
              <w:top w:val="single" w:sz="12" w:space="0" w:color="auto"/>
              <w:bottom w:val="single" w:sz="12" w:space="0" w:color="auto"/>
            </w:tcBorders>
            <w:noWrap/>
            <w:hideMark/>
          </w:tcPr>
          <w:p w14:paraId="1CD4F96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DM</w:t>
            </w:r>
          </w:p>
        </w:tc>
        <w:tc>
          <w:tcPr>
            <w:tcW w:w="420" w:type="pct"/>
            <w:tcBorders>
              <w:top w:val="single" w:sz="12" w:space="0" w:color="auto"/>
              <w:bottom w:val="single" w:sz="12" w:space="0" w:color="auto"/>
            </w:tcBorders>
            <w:noWrap/>
            <w:hideMark/>
          </w:tcPr>
          <w:p w14:paraId="3171B5B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PH</w:t>
            </w:r>
          </w:p>
        </w:tc>
        <w:tc>
          <w:tcPr>
            <w:tcW w:w="412" w:type="pct"/>
            <w:tcBorders>
              <w:top w:val="single" w:sz="12" w:space="0" w:color="auto"/>
              <w:bottom w:val="single" w:sz="12" w:space="0" w:color="auto"/>
            </w:tcBorders>
            <w:noWrap/>
            <w:hideMark/>
          </w:tcPr>
          <w:p w14:paraId="7256307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SL</w:t>
            </w:r>
          </w:p>
        </w:tc>
        <w:tc>
          <w:tcPr>
            <w:tcW w:w="412" w:type="pct"/>
            <w:tcBorders>
              <w:top w:val="single" w:sz="12" w:space="0" w:color="auto"/>
              <w:bottom w:val="single" w:sz="12" w:space="0" w:color="auto"/>
            </w:tcBorders>
            <w:noWrap/>
            <w:hideMark/>
          </w:tcPr>
          <w:p w14:paraId="6F8EE58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SPS</w:t>
            </w:r>
          </w:p>
        </w:tc>
        <w:tc>
          <w:tcPr>
            <w:tcW w:w="420" w:type="pct"/>
            <w:tcBorders>
              <w:top w:val="single" w:sz="12" w:space="0" w:color="auto"/>
              <w:bottom w:val="single" w:sz="12" w:space="0" w:color="auto"/>
            </w:tcBorders>
            <w:noWrap/>
            <w:hideMark/>
          </w:tcPr>
          <w:p w14:paraId="580950A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KPS</w:t>
            </w:r>
          </w:p>
        </w:tc>
        <w:tc>
          <w:tcPr>
            <w:tcW w:w="616" w:type="pct"/>
            <w:tcBorders>
              <w:top w:val="single" w:sz="12" w:space="0" w:color="auto"/>
              <w:bottom w:val="single" w:sz="12" w:space="0" w:color="auto"/>
            </w:tcBorders>
            <w:noWrap/>
            <w:hideMark/>
          </w:tcPr>
          <w:p w14:paraId="7866F47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GY (t ha</w:t>
            </w:r>
            <w:r w:rsidRPr="006E0F6A">
              <w:rPr>
                <w:rFonts w:ascii="Times New Roman" w:hAnsi="Times New Roman"/>
                <w:bCs/>
                <w:color w:val="000000"/>
                <w:sz w:val="22"/>
                <w:szCs w:val="22"/>
                <w:vertAlign w:val="superscript"/>
              </w:rPr>
              <w:t>-1</w:t>
            </w:r>
            <w:r w:rsidRPr="006E0F6A">
              <w:rPr>
                <w:rFonts w:ascii="Times New Roman" w:hAnsi="Times New Roman"/>
                <w:bCs/>
                <w:color w:val="000000"/>
                <w:sz w:val="22"/>
                <w:szCs w:val="22"/>
              </w:rPr>
              <w:t>)</w:t>
            </w:r>
          </w:p>
        </w:tc>
        <w:tc>
          <w:tcPr>
            <w:tcW w:w="420" w:type="pct"/>
            <w:tcBorders>
              <w:top w:val="single" w:sz="12" w:space="0" w:color="auto"/>
              <w:bottom w:val="single" w:sz="12" w:space="0" w:color="auto"/>
            </w:tcBorders>
            <w:noWrap/>
            <w:hideMark/>
          </w:tcPr>
          <w:p w14:paraId="20BCAFF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TSW</w:t>
            </w:r>
          </w:p>
        </w:tc>
        <w:tc>
          <w:tcPr>
            <w:tcW w:w="420" w:type="pct"/>
            <w:tcBorders>
              <w:top w:val="single" w:sz="12" w:space="0" w:color="auto"/>
              <w:bottom w:val="single" w:sz="12" w:space="0" w:color="auto"/>
            </w:tcBorders>
            <w:noWrap/>
            <w:hideMark/>
          </w:tcPr>
          <w:p w14:paraId="01B6E4C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TRS (%)</w:t>
            </w:r>
          </w:p>
        </w:tc>
        <w:tc>
          <w:tcPr>
            <w:tcW w:w="419" w:type="pct"/>
            <w:tcBorders>
              <w:top w:val="single" w:sz="12" w:space="0" w:color="auto"/>
              <w:bottom w:val="single" w:sz="12" w:space="0" w:color="auto"/>
            </w:tcBorders>
            <w:noWrap/>
            <w:hideMark/>
          </w:tcPr>
          <w:p w14:paraId="6072940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AUDPC</w:t>
            </w:r>
          </w:p>
        </w:tc>
      </w:tr>
      <w:tr w:rsidR="00CF7A4B" w:rsidRPr="006E0F6A" w14:paraId="4D460383" w14:textId="77777777" w:rsidTr="00875D0D">
        <w:trPr>
          <w:trHeight w:val="300"/>
        </w:trPr>
        <w:tc>
          <w:tcPr>
            <w:tcW w:w="572" w:type="pct"/>
            <w:tcBorders>
              <w:top w:val="single" w:sz="12" w:space="0" w:color="auto"/>
            </w:tcBorders>
            <w:noWrap/>
            <w:hideMark/>
          </w:tcPr>
          <w:p w14:paraId="44C9FB1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EBW110272</w:t>
            </w:r>
          </w:p>
        </w:tc>
        <w:tc>
          <w:tcPr>
            <w:tcW w:w="476" w:type="pct"/>
            <w:tcBorders>
              <w:top w:val="single" w:sz="12" w:space="0" w:color="auto"/>
            </w:tcBorders>
            <w:noWrap/>
            <w:hideMark/>
          </w:tcPr>
          <w:p w14:paraId="13B295A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63.5</w:t>
            </w:r>
          </w:p>
        </w:tc>
        <w:tc>
          <w:tcPr>
            <w:tcW w:w="413" w:type="pct"/>
            <w:tcBorders>
              <w:top w:val="single" w:sz="12" w:space="0" w:color="auto"/>
            </w:tcBorders>
            <w:noWrap/>
            <w:hideMark/>
          </w:tcPr>
          <w:p w14:paraId="4523B12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126.5</w:t>
            </w:r>
          </w:p>
        </w:tc>
        <w:tc>
          <w:tcPr>
            <w:tcW w:w="420" w:type="pct"/>
            <w:tcBorders>
              <w:top w:val="single" w:sz="12" w:space="0" w:color="auto"/>
            </w:tcBorders>
            <w:noWrap/>
            <w:hideMark/>
          </w:tcPr>
          <w:p w14:paraId="0551348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84</w:t>
            </w:r>
          </w:p>
        </w:tc>
        <w:tc>
          <w:tcPr>
            <w:tcW w:w="412" w:type="pct"/>
            <w:tcBorders>
              <w:top w:val="single" w:sz="12" w:space="0" w:color="auto"/>
            </w:tcBorders>
            <w:noWrap/>
            <w:hideMark/>
          </w:tcPr>
          <w:p w14:paraId="17594B2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7.4</w:t>
            </w:r>
          </w:p>
        </w:tc>
        <w:tc>
          <w:tcPr>
            <w:tcW w:w="412" w:type="pct"/>
            <w:tcBorders>
              <w:top w:val="single" w:sz="12" w:space="0" w:color="auto"/>
            </w:tcBorders>
            <w:noWrap/>
            <w:hideMark/>
          </w:tcPr>
          <w:p w14:paraId="57A4F9C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17.8</w:t>
            </w:r>
          </w:p>
        </w:tc>
        <w:tc>
          <w:tcPr>
            <w:tcW w:w="420" w:type="pct"/>
            <w:tcBorders>
              <w:top w:val="single" w:sz="12" w:space="0" w:color="auto"/>
            </w:tcBorders>
            <w:noWrap/>
            <w:hideMark/>
          </w:tcPr>
          <w:p w14:paraId="6F0EFC4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37.7</w:t>
            </w:r>
          </w:p>
        </w:tc>
        <w:tc>
          <w:tcPr>
            <w:tcW w:w="616" w:type="pct"/>
            <w:tcBorders>
              <w:top w:val="single" w:sz="12" w:space="0" w:color="auto"/>
            </w:tcBorders>
            <w:noWrap/>
            <w:hideMark/>
          </w:tcPr>
          <w:p w14:paraId="2CF0A6A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4.9</w:t>
            </w:r>
          </w:p>
        </w:tc>
        <w:tc>
          <w:tcPr>
            <w:tcW w:w="420" w:type="pct"/>
            <w:tcBorders>
              <w:top w:val="single" w:sz="12" w:space="0" w:color="auto"/>
            </w:tcBorders>
            <w:noWrap/>
            <w:hideMark/>
          </w:tcPr>
          <w:p w14:paraId="2736285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39.9</w:t>
            </w:r>
          </w:p>
        </w:tc>
        <w:tc>
          <w:tcPr>
            <w:tcW w:w="420" w:type="pct"/>
            <w:tcBorders>
              <w:top w:val="single" w:sz="12" w:space="0" w:color="auto"/>
            </w:tcBorders>
            <w:noWrap/>
            <w:hideMark/>
          </w:tcPr>
          <w:p w14:paraId="63B74D8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50.0MS</w:t>
            </w:r>
          </w:p>
        </w:tc>
        <w:tc>
          <w:tcPr>
            <w:tcW w:w="419" w:type="pct"/>
            <w:tcBorders>
              <w:top w:val="single" w:sz="12" w:space="0" w:color="auto"/>
            </w:tcBorders>
            <w:noWrap/>
            <w:hideMark/>
          </w:tcPr>
          <w:p w14:paraId="0A251FE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847.2</w:t>
            </w:r>
          </w:p>
        </w:tc>
      </w:tr>
      <w:tr w:rsidR="00CF7A4B" w:rsidRPr="006E0F6A" w14:paraId="01E0D358" w14:textId="77777777" w:rsidTr="00875D0D">
        <w:trPr>
          <w:trHeight w:val="300"/>
        </w:trPr>
        <w:tc>
          <w:tcPr>
            <w:tcW w:w="572" w:type="pct"/>
            <w:noWrap/>
            <w:hideMark/>
          </w:tcPr>
          <w:p w14:paraId="1201989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EBW112564</w:t>
            </w:r>
          </w:p>
        </w:tc>
        <w:tc>
          <w:tcPr>
            <w:tcW w:w="476" w:type="pct"/>
            <w:noWrap/>
            <w:hideMark/>
          </w:tcPr>
          <w:p w14:paraId="62470D0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61.5</w:t>
            </w:r>
          </w:p>
        </w:tc>
        <w:tc>
          <w:tcPr>
            <w:tcW w:w="413" w:type="pct"/>
            <w:noWrap/>
            <w:hideMark/>
          </w:tcPr>
          <w:p w14:paraId="5ACBA64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131.0</w:t>
            </w:r>
          </w:p>
        </w:tc>
        <w:tc>
          <w:tcPr>
            <w:tcW w:w="420" w:type="pct"/>
            <w:noWrap/>
            <w:hideMark/>
          </w:tcPr>
          <w:p w14:paraId="51B6B86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94.8</w:t>
            </w:r>
          </w:p>
        </w:tc>
        <w:tc>
          <w:tcPr>
            <w:tcW w:w="412" w:type="pct"/>
            <w:noWrap/>
            <w:hideMark/>
          </w:tcPr>
          <w:p w14:paraId="69CC18C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7.9</w:t>
            </w:r>
          </w:p>
        </w:tc>
        <w:tc>
          <w:tcPr>
            <w:tcW w:w="412" w:type="pct"/>
            <w:noWrap/>
            <w:hideMark/>
          </w:tcPr>
          <w:p w14:paraId="55DEBB2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17.5</w:t>
            </w:r>
          </w:p>
        </w:tc>
        <w:tc>
          <w:tcPr>
            <w:tcW w:w="420" w:type="pct"/>
            <w:noWrap/>
            <w:hideMark/>
          </w:tcPr>
          <w:p w14:paraId="5CBF41A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41</w:t>
            </w:r>
          </w:p>
        </w:tc>
        <w:tc>
          <w:tcPr>
            <w:tcW w:w="616" w:type="pct"/>
            <w:noWrap/>
            <w:hideMark/>
          </w:tcPr>
          <w:p w14:paraId="3046862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5.9</w:t>
            </w:r>
          </w:p>
        </w:tc>
        <w:tc>
          <w:tcPr>
            <w:tcW w:w="420" w:type="pct"/>
            <w:noWrap/>
            <w:hideMark/>
          </w:tcPr>
          <w:p w14:paraId="1C94470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39.7</w:t>
            </w:r>
          </w:p>
        </w:tc>
        <w:tc>
          <w:tcPr>
            <w:tcW w:w="420" w:type="pct"/>
            <w:noWrap/>
            <w:hideMark/>
          </w:tcPr>
          <w:p w14:paraId="7F75A35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33.3R</w:t>
            </w:r>
          </w:p>
        </w:tc>
        <w:tc>
          <w:tcPr>
            <w:tcW w:w="419" w:type="pct"/>
            <w:noWrap/>
            <w:hideMark/>
          </w:tcPr>
          <w:p w14:paraId="5F09467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805.6</w:t>
            </w:r>
          </w:p>
        </w:tc>
      </w:tr>
      <w:tr w:rsidR="00CF7A4B" w:rsidRPr="006E0F6A" w14:paraId="34DEB558" w14:textId="77777777" w:rsidTr="00875D0D">
        <w:trPr>
          <w:trHeight w:val="300"/>
        </w:trPr>
        <w:tc>
          <w:tcPr>
            <w:tcW w:w="572" w:type="pct"/>
            <w:noWrap/>
            <w:hideMark/>
          </w:tcPr>
          <w:p w14:paraId="29188C7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EBW113287</w:t>
            </w:r>
          </w:p>
        </w:tc>
        <w:tc>
          <w:tcPr>
            <w:tcW w:w="476" w:type="pct"/>
            <w:noWrap/>
            <w:hideMark/>
          </w:tcPr>
          <w:p w14:paraId="2DD1A59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65.0</w:t>
            </w:r>
          </w:p>
        </w:tc>
        <w:tc>
          <w:tcPr>
            <w:tcW w:w="413" w:type="pct"/>
            <w:noWrap/>
            <w:hideMark/>
          </w:tcPr>
          <w:p w14:paraId="5ECAAC6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133.5</w:t>
            </w:r>
          </w:p>
        </w:tc>
        <w:tc>
          <w:tcPr>
            <w:tcW w:w="420" w:type="pct"/>
            <w:noWrap/>
            <w:hideMark/>
          </w:tcPr>
          <w:p w14:paraId="2045ED9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97.2</w:t>
            </w:r>
          </w:p>
        </w:tc>
        <w:tc>
          <w:tcPr>
            <w:tcW w:w="412" w:type="pct"/>
            <w:noWrap/>
            <w:hideMark/>
          </w:tcPr>
          <w:p w14:paraId="35B8E72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8.1</w:t>
            </w:r>
          </w:p>
        </w:tc>
        <w:tc>
          <w:tcPr>
            <w:tcW w:w="412" w:type="pct"/>
            <w:noWrap/>
            <w:hideMark/>
          </w:tcPr>
          <w:p w14:paraId="1189154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17.4</w:t>
            </w:r>
          </w:p>
        </w:tc>
        <w:tc>
          <w:tcPr>
            <w:tcW w:w="420" w:type="pct"/>
            <w:noWrap/>
            <w:hideMark/>
          </w:tcPr>
          <w:p w14:paraId="5301B7D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47.5</w:t>
            </w:r>
          </w:p>
        </w:tc>
        <w:tc>
          <w:tcPr>
            <w:tcW w:w="616" w:type="pct"/>
            <w:noWrap/>
            <w:hideMark/>
          </w:tcPr>
          <w:p w14:paraId="03F62FF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6.9</w:t>
            </w:r>
          </w:p>
        </w:tc>
        <w:tc>
          <w:tcPr>
            <w:tcW w:w="420" w:type="pct"/>
            <w:noWrap/>
            <w:hideMark/>
          </w:tcPr>
          <w:p w14:paraId="169AB21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40.7</w:t>
            </w:r>
          </w:p>
        </w:tc>
        <w:tc>
          <w:tcPr>
            <w:tcW w:w="420" w:type="pct"/>
            <w:noWrap/>
            <w:hideMark/>
          </w:tcPr>
          <w:p w14:paraId="47AE8E9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42.0MS</w:t>
            </w:r>
          </w:p>
        </w:tc>
        <w:tc>
          <w:tcPr>
            <w:tcW w:w="419" w:type="pct"/>
            <w:noWrap/>
            <w:hideMark/>
          </w:tcPr>
          <w:p w14:paraId="0EA040B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782.4</w:t>
            </w:r>
          </w:p>
        </w:tc>
      </w:tr>
      <w:tr w:rsidR="00CF7A4B" w:rsidRPr="006E0F6A" w14:paraId="4E399B40" w14:textId="77777777" w:rsidTr="00875D0D">
        <w:trPr>
          <w:trHeight w:val="300"/>
        </w:trPr>
        <w:tc>
          <w:tcPr>
            <w:tcW w:w="572" w:type="pct"/>
            <w:noWrap/>
            <w:hideMark/>
          </w:tcPr>
          <w:p w14:paraId="5EDFD22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EBW114362</w:t>
            </w:r>
          </w:p>
        </w:tc>
        <w:tc>
          <w:tcPr>
            <w:tcW w:w="476" w:type="pct"/>
            <w:noWrap/>
            <w:hideMark/>
          </w:tcPr>
          <w:p w14:paraId="4B8DEC3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69.5</w:t>
            </w:r>
          </w:p>
        </w:tc>
        <w:tc>
          <w:tcPr>
            <w:tcW w:w="413" w:type="pct"/>
            <w:noWrap/>
            <w:hideMark/>
          </w:tcPr>
          <w:p w14:paraId="1EAB25B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133.0</w:t>
            </w:r>
          </w:p>
        </w:tc>
        <w:tc>
          <w:tcPr>
            <w:tcW w:w="420" w:type="pct"/>
            <w:noWrap/>
            <w:hideMark/>
          </w:tcPr>
          <w:p w14:paraId="26D19D8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92</w:t>
            </w:r>
          </w:p>
        </w:tc>
        <w:tc>
          <w:tcPr>
            <w:tcW w:w="412" w:type="pct"/>
            <w:noWrap/>
            <w:hideMark/>
          </w:tcPr>
          <w:p w14:paraId="52949CD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w:t>
            </w:r>
          </w:p>
        </w:tc>
        <w:tc>
          <w:tcPr>
            <w:tcW w:w="412" w:type="pct"/>
            <w:noWrap/>
            <w:hideMark/>
          </w:tcPr>
          <w:p w14:paraId="2A52577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17.7</w:t>
            </w:r>
          </w:p>
        </w:tc>
        <w:tc>
          <w:tcPr>
            <w:tcW w:w="420" w:type="pct"/>
            <w:noWrap/>
            <w:hideMark/>
          </w:tcPr>
          <w:p w14:paraId="33F2959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40.3</w:t>
            </w:r>
          </w:p>
        </w:tc>
        <w:tc>
          <w:tcPr>
            <w:tcW w:w="616" w:type="pct"/>
            <w:noWrap/>
            <w:hideMark/>
          </w:tcPr>
          <w:p w14:paraId="7C61E3D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4.8</w:t>
            </w:r>
          </w:p>
        </w:tc>
        <w:tc>
          <w:tcPr>
            <w:tcW w:w="420" w:type="pct"/>
            <w:noWrap/>
            <w:hideMark/>
          </w:tcPr>
          <w:p w14:paraId="526EF0C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42.7</w:t>
            </w:r>
          </w:p>
        </w:tc>
        <w:tc>
          <w:tcPr>
            <w:tcW w:w="420" w:type="pct"/>
            <w:noWrap/>
            <w:hideMark/>
          </w:tcPr>
          <w:p w14:paraId="05188A6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55.6MS</w:t>
            </w:r>
          </w:p>
        </w:tc>
        <w:tc>
          <w:tcPr>
            <w:tcW w:w="419" w:type="pct"/>
            <w:noWrap/>
            <w:hideMark/>
          </w:tcPr>
          <w:p w14:paraId="1982E93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944.5</w:t>
            </w:r>
          </w:p>
        </w:tc>
      </w:tr>
      <w:tr w:rsidR="00CF7A4B" w:rsidRPr="006E0F6A" w14:paraId="152CA19F" w14:textId="77777777" w:rsidTr="00875D0D">
        <w:trPr>
          <w:trHeight w:val="300"/>
        </w:trPr>
        <w:tc>
          <w:tcPr>
            <w:tcW w:w="572" w:type="pct"/>
            <w:noWrap/>
            <w:hideMark/>
          </w:tcPr>
          <w:p w14:paraId="1305CFE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EBW115124</w:t>
            </w:r>
          </w:p>
        </w:tc>
        <w:tc>
          <w:tcPr>
            <w:tcW w:w="476" w:type="pct"/>
            <w:noWrap/>
            <w:hideMark/>
          </w:tcPr>
          <w:p w14:paraId="610588B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61.0</w:t>
            </w:r>
          </w:p>
        </w:tc>
        <w:tc>
          <w:tcPr>
            <w:tcW w:w="413" w:type="pct"/>
            <w:noWrap/>
            <w:hideMark/>
          </w:tcPr>
          <w:p w14:paraId="2C5BA0D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131.5</w:t>
            </w:r>
          </w:p>
        </w:tc>
        <w:tc>
          <w:tcPr>
            <w:tcW w:w="420" w:type="pct"/>
            <w:noWrap/>
            <w:hideMark/>
          </w:tcPr>
          <w:p w14:paraId="52370ED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87.8</w:t>
            </w:r>
          </w:p>
        </w:tc>
        <w:tc>
          <w:tcPr>
            <w:tcW w:w="412" w:type="pct"/>
            <w:noWrap/>
            <w:hideMark/>
          </w:tcPr>
          <w:p w14:paraId="2540E55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7.8</w:t>
            </w:r>
          </w:p>
        </w:tc>
        <w:tc>
          <w:tcPr>
            <w:tcW w:w="412" w:type="pct"/>
            <w:noWrap/>
            <w:hideMark/>
          </w:tcPr>
          <w:p w14:paraId="45AAD38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17</w:t>
            </w:r>
          </w:p>
        </w:tc>
        <w:tc>
          <w:tcPr>
            <w:tcW w:w="420" w:type="pct"/>
            <w:noWrap/>
            <w:hideMark/>
          </w:tcPr>
          <w:p w14:paraId="4582DB1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40.3</w:t>
            </w:r>
          </w:p>
        </w:tc>
        <w:tc>
          <w:tcPr>
            <w:tcW w:w="616" w:type="pct"/>
            <w:noWrap/>
            <w:hideMark/>
          </w:tcPr>
          <w:p w14:paraId="481B8F1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5.6</w:t>
            </w:r>
          </w:p>
        </w:tc>
        <w:tc>
          <w:tcPr>
            <w:tcW w:w="420" w:type="pct"/>
            <w:noWrap/>
            <w:hideMark/>
          </w:tcPr>
          <w:p w14:paraId="644C623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47.9</w:t>
            </w:r>
          </w:p>
        </w:tc>
        <w:tc>
          <w:tcPr>
            <w:tcW w:w="420" w:type="pct"/>
            <w:noWrap/>
            <w:hideMark/>
          </w:tcPr>
          <w:p w14:paraId="6161503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55.6MS</w:t>
            </w:r>
          </w:p>
        </w:tc>
        <w:tc>
          <w:tcPr>
            <w:tcW w:w="419" w:type="pct"/>
            <w:noWrap/>
            <w:hideMark/>
          </w:tcPr>
          <w:p w14:paraId="6D4F459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972.2</w:t>
            </w:r>
          </w:p>
        </w:tc>
      </w:tr>
      <w:tr w:rsidR="00CF7A4B" w:rsidRPr="006E0F6A" w14:paraId="0A983695" w14:textId="77777777" w:rsidTr="00875D0D">
        <w:trPr>
          <w:trHeight w:val="300"/>
        </w:trPr>
        <w:tc>
          <w:tcPr>
            <w:tcW w:w="572" w:type="pct"/>
            <w:noWrap/>
            <w:hideMark/>
          </w:tcPr>
          <w:p w14:paraId="6C41116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EBW116532</w:t>
            </w:r>
          </w:p>
        </w:tc>
        <w:tc>
          <w:tcPr>
            <w:tcW w:w="476" w:type="pct"/>
            <w:noWrap/>
            <w:hideMark/>
          </w:tcPr>
          <w:p w14:paraId="1746531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69.5</w:t>
            </w:r>
          </w:p>
        </w:tc>
        <w:tc>
          <w:tcPr>
            <w:tcW w:w="413" w:type="pct"/>
            <w:noWrap/>
            <w:hideMark/>
          </w:tcPr>
          <w:p w14:paraId="7FEDB68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128.0</w:t>
            </w:r>
          </w:p>
        </w:tc>
        <w:tc>
          <w:tcPr>
            <w:tcW w:w="420" w:type="pct"/>
            <w:noWrap/>
            <w:hideMark/>
          </w:tcPr>
          <w:p w14:paraId="5D801C7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89.9</w:t>
            </w:r>
          </w:p>
        </w:tc>
        <w:tc>
          <w:tcPr>
            <w:tcW w:w="412" w:type="pct"/>
            <w:noWrap/>
            <w:hideMark/>
          </w:tcPr>
          <w:p w14:paraId="16D1607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7.6</w:t>
            </w:r>
          </w:p>
        </w:tc>
        <w:tc>
          <w:tcPr>
            <w:tcW w:w="412" w:type="pct"/>
            <w:noWrap/>
            <w:hideMark/>
          </w:tcPr>
          <w:p w14:paraId="796DAD0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18.2</w:t>
            </w:r>
          </w:p>
        </w:tc>
        <w:tc>
          <w:tcPr>
            <w:tcW w:w="420" w:type="pct"/>
            <w:noWrap/>
            <w:hideMark/>
          </w:tcPr>
          <w:p w14:paraId="7F931D6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45.7</w:t>
            </w:r>
          </w:p>
        </w:tc>
        <w:tc>
          <w:tcPr>
            <w:tcW w:w="616" w:type="pct"/>
            <w:noWrap/>
            <w:hideMark/>
          </w:tcPr>
          <w:p w14:paraId="49DB3BF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6.4</w:t>
            </w:r>
          </w:p>
        </w:tc>
        <w:tc>
          <w:tcPr>
            <w:tcW w:w="420" w:type="pct"/>
            <w:noWrap/>
            <w:hideMark/>
          </w:tcPr>
          <w:p w14:paraId="7A97C32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40.4</w:t>
            </w:r>
          </w:p>
        </w:tc>
        <w:tc>
          <w:tcPr>
            <w:tcW w:w="420" w:type="pct"/>
            <w:noWrap/>
            <w:hideMark/>
          </w:tcPr>
          <w:p w14:paraId="2B267BE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40.5MS</w:t>
            </w:r>
          </w:p>
        </w:tc>
        <w:tc>
          <w:tcPr>
            <w:tcW w:w="419" w:type="pct"/>
            <w:noWrap/>
            <w:hideMark/>
          </w:tcPr>
          <w:p w14:paraId="7E6BDA0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740.8</w:t>
            </w:r>
          </w:p>
        </w:tc>
      </w:tr>
      <w:tr w:rsidR="00CF7A4B" w:rsidRPr="006E0F6A" w14:paraId="5E922BD9" w14:textId="77777777" w:rsidTr="00875D0D">
        <w:trPr>
          <w:trHeight w:val="300"/>
        </w:trPr>
        <w:tc>
          <w:tcPr>
            <w:tcW w:w="572" w:type="pct"/>
            <w:noWrap/>
            <w:hideMark/>
          </w:tcPr>
          <w:p w14:paraId="0C72A52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EBW110543</w:t>
            </w:r>
          </w:p>
        </w:tc>
        <w:tc>
          <w:tcPr>
            <w:tcW w:w="476" w:type="pct"/>
            <w:noWrap/>
            <w:hideMark/>
          </w:tcPr>
          <w:p w14:paraId="2536BDC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63.0</w:t>
            </w:r>
          </w:p>
        </w:tc>
        <w:tc>
          <w:tcPr>
            <w:tcW w:w="413" w:type="pct"/>
            <w:noWrap/>
            <w:hideMark/>
          </w:tcPr>
          <w:p w14:paraId="401A873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129.0</w:t>
            </w:r>
          </w:p>
        </w:tc>
        <w:tc>
          <w:tcPr>
            <w:tcW w:w="420" w:type="pct"/>
            <w:noWrap/>
            <w:hideMark/>
          </w:tcPr>
          <w:p w14:paraId="54C2AE6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93.3</w:t>
            </w:r>
          </w:p>
        </w:tc>
        <w:tc>
          <w:tcPr>
            <w:tcW w:w="412" w:type="pct"/>
            <w:noWrap/>
            <w:hideMark/>
          </w:tcPr>
          <w:p w14:paraId="4BA9D30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8.6</w:t>
            </w:r>
          </w:p>
        </w:tc>
        <w:tc>
          <w:tcPr>
            <w:tcW w:w="412" w:type="pct"/>
            <w:noWrap/>
            <w:hideMark/>
          </w:tcPr>
          <w:p w14:paraId="4D11881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17.5</w:t>
            </w:r>
          </w:p>
        </w:tc>
        <w:tc>
          <w:tcPr>
            <w:tcW w:w="420" w:type="pct"/>
            <w:noWrap/>
            <w:hideMark/>
          </w:tcPr>
          <w:p w14:paraId="349DA37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41.2</w:t>
            </w:r>
          </w:p>
        </w:tc>
        <w:tc>
          <w:tcPr>
            <w:tcW w:w="616" w:type="pct"/>
            <w:noWrap/>
            <w:hideMark/>
          </w:tcPr>
          <w:p w14:paraId="1E948A9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4.4</w:t>
            </w:r>
          </w:p>
        </w:tc>
        <w:tc>
          <w:tcPr>
            <w:tcW w:w="420" w:type="pct"/>
            <w:noWrap/>
            <w:hideMark/>
          </w:tcPr>
          <w:p w14:paraId="4395501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37.8</w:t>
            </w:r>
          </w:p>
        </w:tc>
        <w:tc>
          <w:tcPr>
            <w:tcW w:w="420" w:type="pct"/>
            <w:noWrap/>
            <w:hideMark/>
          </w:tcPr>
          <w:p w14:paraId="522F6E8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38.9MR</w:t>
            </w:r>
          </w:p>
        </w:tc>
        <w:tc>
          <w:tcPr>
            <w:tcW w:w="419" w:type="pct"/>
            <w:noWrap/>
            <w:hideMark/>
          </w:tcPr>
          <w:p w14:paraId="00AF426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828.7</w:t>
            </w:r>
          </w:p>
        </w:tc>
      </w:tr>
      <w:tr w:rsidR="00CF7A4B" w:rsidRPr="006E0F6A" w14:paraId="21394220" w14:textId="77777777" w:rsidTr="00875D0D">
        <w:trPr>
          <w:trHeight w:val="300"/>
        </w:trPr>
        <w:tc>
          <w:tcPr>
            <w:tcW w:w="572" w:type="pct"/>
            <w:noWrap/>
            <w:hideMark/>
          </w:tcPr>
          <w:p w14:paraId="28A90EE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EBW110891</w:t>
            </w:r>
          </w:p>
        </w:tc>
        <w:tc>
          <w:tcPr>
            <w:tcW w:w="476" w:type="pct"/>
            <w:noWrap/>
            <w:hideMark/>
          </w:tcPr>
          <w:p w14:paraId="78ADAED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66.5</w:t>
            </w:r>
          </w:p>
        </w:tc>
        <w:tc>
          <w:tcPr>
            <w:tcW w:w="413" w:type="pct"/>
            <w:noWrap/>
            <w:hideMark/>
          </w:tcPr>
          <w:p w14:paraId="3A1AA3F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126.0</w:t>
            </w:r>
          </w:p>
        </w:tc>
        <w:tc>
          <w:tcPr>
            <w:tcW w:w="420" w:type="pct"/>
            <w:noWrap/>
            <w:hideMark/>
          </w:tcPr>
          <w:p w14:paraId="2B11E7D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97.5</w:t>
            </w:r>
          </w:p>
        </w:tc>
        <w:tc>
          <w:tcPr>
            <w:tcW w:w="412" w:type="pct"/>
            <w:noWrap/>
            <w:hideMark/>
          </w:tcPr>
          <w:p w14:paraId="68F90A0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7.9</w:t>
            </w:r>
          </w:p>
        </w:tc>
        <w:tc>
          <w:tcPr>
            <w:tcW w:w="412" w:type="pct"/>
            <w:noWrap/>
            <w:hideMark/>
          </w:tcPr>
          <w:p w14:paraId="3501F12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17.8</w:t>
            </w:r>
          </w:p>
        </w:tc>
        <w:tc>
          <w:tcPr>
            <w:tcW w:w="420" w:type="pct"/>
            <w:noWrap/>
            <w:hideMark/>
          </w:tcPr>
          <w:p w14:paraId="268E2E4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45.9</w:t>
            </w:r>
          </w:p>
        </w:tc>
        <w:tc>
          <w:tcPr>
            <w:tcW w:w="616" w:type="pct"/>
            <w:noWrap/>
            <w:hideMark/>
          </w:tcPr>
          <w:p w14:paraId="3791447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7.7</w:t>
            </w:r>
          </w:p>
        </w:tc>
        <w:tc>
          <w:tcPr>
            <w:tcW w:w="420" w:type="pct"/>
            <w:noWrap/>
            <w:hideMark/>
          </w:tcPr>
          <w:p w14:paraId="5AFC3C5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36</w:t>
            </w:r>
          </w:p>
        </w:tc>
        <w:tc>
          <w:tcPr>
            <w:tcW w:w="420" w:type="pct"/>
            <w:noWrap/>
            <w:hideMark/>
          </w:tcPr>
          <w:p w14:paraId="19A35E1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38.9MR</w:t>
            </w:r>
          </w:p>
        </w:tc>
        <w:tc>
          <w:tcPr>
            <w:tcW w:w="419" w:type="pct"/>
            <w:noWrap/>
            <w:hideMark/>
          </w:tcPr>
          <w:p w14:paraId="2B5CC68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495.4</w:t>
            </w:r>
          </w:p>
        </w:tc>
      </w:tr>
      <w:tr w:rsidR="00CF7A4B" w:rsidRPr="006E0F6A" w14:paraId="104B5006" w14:textId="77777777" w:rsidTr="00875D0D">
        <w:trPr>
          <w:trHeight w:val="300"/>
        </w:trPr>
        <w:tc>
          <w:tcPr>
            <w:tcW w:w="572" w:type="pct"/>
            <w:noWrap/>
            <w:hideMark/>
          </w:tcPr>
          <w:p w14:paraId="2CAA7CA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EBW110417</w:t>
            </w:r>
          </w:p>
        </w:tc>
        <w:tc>
          <w:tcPr>
            <w:tcW w:w="476" w:type="pct"/>
            <w:noWrap/>
            <w:hideMark/>
          </w:tcPr>
          <w:p w14:paraId="237BC60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67.5</w:t>
            </w:r>
          </w:p>
        </w:tc>
        <w:tc>
          <w:tcPr>
            <w:tcW w:w="413" w:type="pct"/>
            <w:noWrap/>
            <w:hideMark/>
          </w:tcPr>
          <w:p w14:paraId="5E69452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126.5</w:t>
            </w:r>
          </w:p>
        </w:tc>
        <w:tc>
          <w:tcPr>
            <w:tcW w:w="420" w:type="pct"/>
            <w:noWrap/>
            <w:hideMark/>
          </w:tcPr>
          <w:p w14:paraId="078EA2A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90.3</w:t>
            </w:r>
          </w:p>
        </w:tc>
        <w:tc>
          <w:tcPr>
            <w:tcW w:w="412" w:type="pct"/>
            <w:noWrap/>
            <w:hideMark/>
          </w:tcPr>
          <w:p w14:paraId="06022D4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7.3</w:t>
            </w:r>
          </w:p>
        </w:tc>
        <w:tc>
          <w:tcPr>
            <w:tcW w:w="412" w:type="pct"/>
            <w:noWrap/>
            <w:hideMark/>
          </w:tcPr>
          <w:p w14:paraId="1C8F72A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18.1</w:t>
            </w:r>
          </w:p>
        </w:tc>
        <w:tc>
          <w:tcPr>
            <w:tcW w:w="420" w:type="pct"/>
            <w:noWrap/>
            <w:hideMark/>
          </w:tcPr>
          <w:p w14:paraId="462F430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43.3</w:t>
            </w:r>
          </w:p>
        </w:tc>
        <w:tc>
          <w:tcPr>
            <w:tcW w:w="616" w:type="pct"/>
            <w:noWrap/>
            <w:hideMark/>
          </w:tcPr>
          <w:p w14:paraId="1E2BE1E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6.1</w:t>
            </w:r>
          </w:p>
        </w:tc>
        <w:tc>
          <w:tcPr>
            <w:tcW w:w="420" w:type="pct"/>
            <w:noWrap/>
            <w:hideMark/>
          </w:tcPr>
          <w:p w14:paraId="14870E4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33.1</w:t>
            </w:r>
          </w:p>
        </w:tc>
        <w:tc>
          <w:tcPr>
            <w:tcW w:w="420" w:type="pct"/>
            <w:noWrap/>
            <w:hideMark/>
          </w:tcPr>
          <w:p w14:paraId="1C3B70B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44.4MR</w:t>
            </w:r>
          </w:p>
        </w:tc>
        <w:tc>
          <w:tcPr>
            <w:tcW w:w="419" w:type="pct"/>
            <w:noWrap/>
            <w:hideMark/>
          </w:tcPr>
          <w:p w14:paraId="2F5FFBC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740.7</w:t>
            </w:r>
          </w:p>
        </w:tc>
      </w:tr>
      <w:tr w:rsidR="00CF7A4B" w:rsidRPr="006E0F6A" w14:paraId="51E69059" w14:textId="77777777" w:rsidTr="00875D0D">
        <w:trPr>
          <w:trHeight w:val="300"/>
        </w:trPr>
        <w:tc>
          <w:tcPr>
            <w:tcW w:w="572" w:type="pct"/>
            <w:noWrap/>
            <w:hideMark/>
          </w:tcPr>
          <w:p w14:paraId="3449AF4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EBW113285</w:t>
            </w:r>
          </w:p>
        </w:tc>
        <w:tc>
          <w:tcPr>
            <w:tcW w:w="476" w:type="pct"/>
            <w:noWrap/>
            <w:hideMark/>
          </w:tcPr>
          <w:p w14:paraId="09D5FA0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69.5</w:t>
            </w:r>
          </w:p>
        </w:tc>
        <w:tc>
          <w:tcPr>
            <w:tcW w:w="413" w:type="pct"/>
            <w:noWrap/>
            <w:hideMark/>
          </w:tcPr>
          <w:p w14:paraId="70E4CF9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124.0</w:t>
            </w:r>
          </w:p>
        </w:tc>
        <w:tc>
          <w:tcPr>
            <w:tcW w:w="420" w:type="pct"/>
            <w:noWrap/>
            <w:hideMark/>
          </w:tcPr>
          <w:p w14:paraId="14FC4B1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81.3</w:t>
            </w:r>
          </w:p>
        </w:tc>
        <w:tc>
          <w:tcPr>
            <w:tcW w:w="412" w:type="pct"/>
            <w:noWrap/>
            <w:hideMark/>
          </w:tcPr>
          <w:p w14:paraId="2DD9819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8.1</w:t>
            </w:r>
          </w:p>
        </w:tc>
        <w:tc>
          <w:tcPr>
            <w:tcW w:w="412" w:type="pct"/>
            <w:noWrap/>
            <w:hideMark/>
          </w:tcPr>
          <w:p w14:paraId="0C4DDF6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18.5</w:t>
            </w:r>
          </w:p>
        </w:tc>
        <w:tc>
          <w:tcPr>
            <w:tcW w:w="420" w:type="pct"/>
            <w:noWrap/>
            <w:hideMark/>
          </w:tcPr>
          <w:p w14:paraId="227FCF2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39.9</w:t>
            </w:r>
          </w:p>
        </w:tc>
        <w:tc>
          <w:tcPr>
            <w:tcW w:w="616" w:type="pct"/>
            <w:noWrap/>
            <w:hideMark/>
          </w:tcPr>
          <w:p w14:paraId="1C39E9A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5.1</w:t>
            </w:r>
          </w:p>
        </w:tc>
        <w:tc>
          <w:tcPr>
            <w:tcW w:w="420" w:type="pct"/>
            <w:noWrap/>
            <w:hideMark/>
          </w:tcPr>
          <w:p w14:paraId="74C4614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39.5</w:t>
            </w:r>
          </w:p>
        </w:tc>
        <w:tc>
          <w:tcPr>
            <w:tcW w:w="420" w:type="pct"/>
            <w:noWrap/>
            <w:hideMark/>
          </w:tcPr>
          <w:p w14:paraId="2CD5164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44.5MR</w:t>
            </w:r>
          </w:p>
        </w:tc>
        <w:tc>
          <w:tcPr>
            <w:tcW w:w="419" w:type="pct"/>
            <w:noWrap/>
            <w:hideMark/>
          </w:tcPr>
          <w:p w14:paraId="05C42C5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888.9</w:t>
            </w:r>
          </w:p>
        </w:tc>
      </w:tr>
      <w:tr w:rsidR="00CF7A4B" w:rsidRPr="006E0F6A" w14:paraId="4B2E06B6" w14:textId="77777777" w:rsidTr="00875D0D">
        <w:trPr>
          <w:trHeight w:val="300"/>
        </w:trPr>
        <w:tc>
          <w:tcPr>
            <w:tcW w:w="572" w:type="pct"/>
            <w:noWrap/>
            <w:hideMark/>
          </w:tcPr>
          <w:p w14:paraId="153C98C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EBW110820</w:t>
            </w:r>
          </w:p>
        </w:tc>
        <w:tc>
          <w:tcPr>
            <w:tcW w:w="476" w:type="pct"/>
            <w:noWrap/>
            <w:hideMark/>
          </w:tcPr>
          <w:p w14:paraId="50BCBF3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63.0</w:t>
            </w:r>
          </w:p>
        </w:tc>
        <w:tc>
          <w:tcPr>
            <w:tcW w:w="413" w:type="pct"/>
            <w:noWrap/>
            <w:hideMark/>
          </w:tcPr>
          <w:p w14:paraId="7401578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124.0</w:t>
            </w:r>
          </w:p>
        </w:tc>
        <w:tc>
          <w:tcPr>
            <w:tcW w:w="420" w:type="pct"/>
            <w:noWrap/>
            <w:hideMark/>
          </w:tcPr>
          <w:p w14:paraId="7288DEF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81.9</w:t>
            </w:r>
          </w:p>
        </w:tc>
        <w:tc>
          <w:tcPr>
            <w:tcW w:w="412" w:type="pct"/>
            <w:noWrap/>
            <w:hideMark/>
          </w:tcPr>
          <w:p w14:paraId="07DE97A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7.8</w:t>
            </w:r>
          </w:p>
        </w:tc>
        <w:tc>
          <w:tcPr>
            <w:tcW w:w="412" w:type="pct"/>
            <w:noWrap/>
            <w:hideMark/>
          </w:tcPr>
          <w:p w14:paraId="016CA72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17.7</w:t>
            </w:r>
          </w:p>
        </w:tc>
        <w:tc>
          <w:tcPr>
            <w:tcW w:w="420" w:type="pct"/>
            <w:noWrap/>
            <w:hideMark/>
          </w:tcPr>
          <w:p w14:paraId="40545F1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41.6</w:t>
            </w:r>
          </w:p>
        </w:tc>
        <w:tc>
          <w:tcPr>
            <w:tcW w:w="616" w:type="pct"/>
            <w:noWrap/>
            <w:hideMark/>
          </w:tcPr>
          <w:p w14:paraId="7FD03DA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4.1</w:t>
            </w:r>
          </w:p>
        </w:tc>
        <w:tc>
          <w:tcPr>
            <w:tcW w:w="420" w:type="pct"/>
            <w:noWrap/>
            <w:hideMark/>
          </w:tcPr>
          <w:p w14:paraId="72DB497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36.8</w:t>
            </w:r>
          </w:p>
        </w:tc>
        <w:tc>
          <w:tcPr>
            <w:tcW w:w="420" w:type="pct"/>
            <w:noWrap/>
            <w:hideMark/>
          </w:tcPr>
          <w:p w14:paraId="619DA9C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66.7S</w:t>
            </w:r>
          </w:p>
        </w:tc>
        <w:tc>
          <w:tcPr>
            <w:tcW w:w="419" w:type="pct"/>
            <w:noWrap/>
            <w:hideMark/>
          </w:tcPr>
          <w:p w14:paraId="7886170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1370.4</w:t>
            </w:r>
          </w:p>
        </w:tc>
      </w:tr>
      <w:tr w:rsidR="00CF7A4B" w:rsidRPr="006E0F6A" w14:paraId="67BE57EE" w14:textId="77777777" w:rsidTr="00875D0D">
        <w:trPr>
          <w:trHeight w:val="300"/>
        </w:trPr>
        <w:tc>
          <w:tcPr>
            <w:tcW w:w="572" w:type="pct"/>
            <w:noWrap/>
            <w:hideMark/>
          </w:tcPr>
          <w:p w14:paraId="3FC4638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EBW110211</w:t>
            </w:r>
          </w:p>
        </w:tc>
        <w:tc>
          <w:tcPr>
            <w:tcW w:w="476" w:type="pct"/>
            <w:noWrap/>
            <w:hideMark/>
          </w:tcPr>
          <w:p w14:paraId="6C2B5C6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66.5</w:t>
            </w:r>
          </w:p>
        </w:tc>
        <w:tc>
          <w:tcPr>
            <w:tcW w:w="413" w:type="pct"/>
            <w:noWrap/>
            <w:hideMark/>
          </w:tcPr>
          <w:p w14:paraId="5685C3B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126.5</w:t>
            </w:r>
          </w:p>
        </w:tc>
        <w:tc>
          <w:tcPr>
            <w:tcW w:w="420" w:type="pct"/>
            <w:noWrap/>
            <w:hideMark/>
          </w:tcPr>
          <w:p w14:paraId="64B363D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89</w:t>
            </w:r>
          </w:p>
        </w:tc>
        <w:tc>
          <w:tcPr>
            <w:tcW w:w="412" w:type="pct"/>
            <w:noWrap/>
            <w:hideMark/>
          </w:tcPr>
          <w:p w14:paraId="510AB0D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w:t>
            </w:r>
          </w:p>
        </w:tc>
        <w:tc>
          <w:tcPr>
            <w:tcW w:w="412" w:type="pct"/>
            <w:noWrap/>
            <w:hideMark/>
          </w:tcPr>
          <w:p w14:paraId="222FBBC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18.1</w:t>
            </w:r>
          </w:p>
        </w:tc>
        <w:tc>
          <w:tcPr>
            <w:tcW w:w="420" w:type="pct"/>
            <w:noWrap/>
            <w:hideMark/>
          </w:tcPr>
          <w:p w14:paraId="1C4331D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43.9</w:t>
            </w:r>
          </w:p>
        </w:tc>
        <w:tc>
          <w:tcPr>
            <w:tcW w:w="616" w:type="pct"/>
            <w:noWrap/>
            <w:hideMark/>
          </w:tcPr>
          <w:p w14:paraId="58DC8EB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6.8</w:t>
            </w:r>
          </w:p>
        </w:tc>
        <w:tc>
          <w:tcPr>
            <w:tcW w:w="420" w:type="pct"/>
            <w:noWrap/>
            <w:hideMark/>
          </w:tcPr>
          <w:p w14:paraId="205C4C3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36.7</w:t>
            </w:r>
          </w:p>
        </w:tc>
        <w:tc>
          <w:tcPr>
            <w:tcW w:w="420" w:type="pct"/>
            <w:noWrap/>
            <w:hideMark/>
          </w:tcPr>
          <w:p w14:paraId="0FE3A66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22.2R</w:t>
            </w:r>
          </w:p>
        </w:tc>
        <w:tc>
          <w:tcPr>
            <w:tcW w:w="419" w:type="pct"/>
            <w:noWrap/>
            <w:hideMark/>
          </w:tcPr>
          <w:p w14:paraId="2B72A20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509.3</w:t>
            </w:r>
          </w:p>
        </w:tc>
      </w:tr>
      <w:tr w:rsidR="00CF7A4B" w:rsidRPr="006E0F6A" w14:paraId="33B4D7B6" w14:textId="77777777" w:rsidTr="00875D0D">
        <w:trPr>
          <w:trHeight w:val="300"/>
        </w:trPr>
        <w:tc>
          <w:tcPr>
            <w:tcW w:w="572" w:type="pct"/>
            <w:noWrap/>
            <w:hideMark/>
          </w:tcPr>
          <w:p w14:paraId="0C40358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EBW119101</w:t>
            </w:r>
          </w:p>
        </w:tc>
        <w:tc>
          <w:tcPr>
            <w:tcW w:w="476" w:type="pct"/>
            <w:noWrap/>
            <w:hideMark/>
          </w:tcPr>
          <w:p w14:paraId="1653583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63.0</w:t>
            </w:r>
          </w:p>
        </w:tc>
        <w:tc>
          <w:tcPr>
            <w:tcW w:w="413" w:type="pct"/>
            <w:noWrap/>
            <w:hideMark/>
          </w:tcPr>
          <w:p w14:paraId="166CD2D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126.0</w:t>
            </w:r>
          </w:p>
        </w:tc>
        <w:tc>
          <w:tcPr>
            <w:tcW w:w="420" w:type="pct"/>
            <w:noWrap/>
            <w:hideMark/>
          </w:tcPr>
          <w:p w14:paraId="67E20C5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88.6</w:t>
            </w:r>
          </w:p>
        </w:tc>
        <w:tc>
          <w:tcPr>
            <w:tcW w:w="412" w:type="pct"/>
            <w:noWrap/>
            <w:hideMark/>
          </w:tcPr>
          <w:p w14:paraId="65FFB42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7.8</w:t>
            </w:r>
          </w:p>
        </w:tc>
        <w:tc>
          <w:tcPr>
            <w:tcW w:w="412" w:type="pct"/>
            <w:noWrap/>
            <w:hideMark/>
          </w:tcPr>
          <w:p w14:paraId="1DAF1A8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17.5</w:t>
            </w:r>
          </w:p>
        </w:tc>
        <w:tc>
          <w:tcPr>
            <w:tcW w:w="420" w:type="pct"/>
            <w:noWrap/>
            <w:hideMark/>
          </w:tcPr>
          <w:p w14:paraId="619894A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42.1</w:t>
            </w:r>
          </w:p>
        </w:tc>
        <w:tc>
          <w:tcPr>
            <w:tcW w:w="616" w:type="pct"/>
            <w:noWrap/>
            <w:hideMark/>
          </w:tcPr>
          <w:p w14:paraId="358B1FE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5.5</w:t>
            </w:r>
          </w:p>
        </w:tc>
        <w:tc>
          <w:tcPr>
            <w:tcW w:w="420" w:type="pct"/>
            <w:noWrap/>
            <w:hideMark/>
          </w:tcPr>
          <w:p w14:paraId="355305C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42.6</w:t>
            </w:r>
          </w:p>
        </w:tc>
        <w:tc>
          <w:tcPr>
            <w:tcW w:w="420" w:type="pct"/>
            <w:noWrap/>
            <w:hideMark/>
          </w:tcPr>
          <w:p w14:paraId="4D128E7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27.8R</w:t>
            </w:r>
          </w:p>
        </w:tc>
        <w:tc>
          <w:tcPr>
            <w:tcW w:w="419" w:type="pct"/>
            <w:noWrap/>
            <w:hideMark/>
          </w:tcPr>
          <w:p w14:paraId="5BF07B3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476.9</w:t>
            </w:r>
          </w:p>
        </w:tc>
      </w:tr>
      <w:tr w:rsidR="00CF7A4B" w:rsidRPr="006E0F6A" w14:paraId="7D3EC2F5" w14:textId="77777777" w:rsidTr="00875D0D">
        <w:trPr>
          <w:trHeight w:val="300"/>
        </w:trPr>
        <w:tc>
          <w:tcPr>
            <w:tcW w:w="572" w:type="pct"/>
            <w:noWrap/>
            <w:hideMark/>
          </w:tcPr>
          <w:p w14:paraId="3BC420F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EBW116926</w:t>
            </w:r>
          </w:p>
        </w:tc>
        <w:tc>
          <w:tcPr>
            <w:tcW w:w="476" w:type="pct"/>
            <w:noWrap/>
            <w:hideMark/>
          </w:tcPr>
          <w:p w14:paraId="6E31278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69.5</w:t>
            </w:r>
          </w:p>
        </w:tc>
        <w:tc>
          <w:tcPr>
            <w:tcW w:w="413" w:type="pct"/>
            <w:noWrap/>
            <w:hideMark/>
          </w:tcPr>
          <w:p w14:paraId="6EC7302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133.0</w:t>
            </w:r>
          </w:p>
        </w:tc>
        <w:tc>
          <w:tcPr>
            <w:tcW w:w="420" w:type="pct"/>
            <w:noWrap/>
            <w:hideMark/>
          </w:tcPr>
          <w:p w14:paraId="6A90140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89.7</w:t>
            </w:r>
          </w:p>
        </w:tc>
        <w:tc>
          <w:tcPr>
            <w:tcW w:w="412" w:type="pct"/>
            <w:noWrap/>
            <w:hideMark/>
          </w:tcPr>
          <w:p w14:paraId="345D16C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7.6</w:t>
            </w:r>
          </w:p>
        </w:tc>
        <w:tc>
          <w:tcPr>
            <w:tcW w:w="412" w:type="pct"/>
            <w:noWrap/>
            <w:hideMark/>
          </w:tcPr>
          <w:p w14:paraId="723EA52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17.7</w:t>
            </w:r>
          </w:p>
        </w:tc>
        <w:tc>
          <w:tcPr>
            <w:tcW w:w="420" w:type="pct"/>
            <w:noWrap/>
            <w:hideMark/>
          </w:tcPr>
          <w:p w14:paraId="6852CE7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45.4</w:t>
            </w:r>
          </w:p>
        </w:tc>
        <w:tc>
          <w:tcPr>
            <w:tcW w:w="616" w:type="pct"/>
            <w:noWrap/>
            <w:hideMark/>
          </w:tcPr>
          <w:p w14:paraId="4BC78A7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5.6</w:t>
            </w:r>
          </w:p>
        </w:tc>
        <w:tc>
          <w:tcPr>
            <w:tcW w:w="420" w:type="pct"/>
            <w:noWrap/>
            <w:hideMark/>
          </w:tcPr>
          <w:p w14:paraId="4117CBE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37.6</w:t>
            </w:r>
          </w:p>
        </w:tc>
        <w:tc>
          <w:tcPr>
            <w:tcW w:w="420" w:type="pct"/>
            <w:noWrap/>
            <w:hideMark/>
          </w:tcPr>
          <w:p w14:paraId="48F61A2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44.5MR</w:t>
            </w:r>
          </w:p>
        </w:tc>
        <w:tc>
          <w:tcPr>
            <w:tcW w:w="419" w:type="pct"/>
            <w:noWrap/>
            <w:hideMark/>
          </w:tcPr>
          <w:p w14:paraId="2455738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888.9</w:t>
            </w:r>
          </w:p>
        </w:tc>
      </w:tr>
      <w:tr w:rsidR="00CF7A4B" w:rsidRPr="006E0F6A" w14:paraId="2E8D1EFC" w14:textId="77777777" w:rsidTr="00875D0D">
        <w:trPr>
          <w:trHeight w:val="300"/>
        </w:trPr>
        <w:tc>
          <w:tcPr>
            <w:tcW w:w="572" w:type="pct"/>
            <w:noWrap/>
            <w:hideMark/>
          </w:tcPr>
          <w:p w14:paraId="6BCA2FE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EBW119843</w:t>
            </w:r>
          </w:p>
        </w:tc>
        <w:tc>
          <w:tcPr>
            <w:tcW w:w="476" w:type="pct"/>
            <w:noWrap/>
            <w:hideMark/>
          </w:tcPr>
          <w:p w14:paraId="469DB22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66.0</w:t>
            </w:r>
          </w:p>
        </w:tc>
        <w:tc>
          <w:tcPr>
            <w:tcW w:w="413" w:type="pct"/>
            <w:noWrap/>
            <w:hideMark/>
          </w:tcPr>
          <w:p w14:paraId="2AC7486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131.0</w:t>
            </w:r>
          </w:p>
        </w:tc>
        <w:tc>
          <w:tcPr>
            <w:tcW w:w="420" w:type="pct"/>
            <w:noWrap/>
            <w:hideMark/>
          </w:tcPr>
          <w:p w14:paraId="3A32260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89.4</w:t>
            </w:r>
          </w:p>
        </w:tc>
        <w:tc>
          <w:tcPr>
            <w:tcW w:w="412" w:type="pct"/>
            <w:noWrap/>
            <w:hideMark/>
          </w:tcPr>
          <w:p w14:paraId="30EAEA9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7.7</w:t>
            </w:r>
          </w:p>
        </w:tc>
        <w:tc>
          <w:tcPr>
            <w:tcW w:w="412" w:type="pct"/>
            <w:noWrap/>
            <w:hideMark/>
          </w:tcPr>
          <w:p w14:paraId="3F364DD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17.8</w:t>
            </w:r>
          </w:p>
        </w:tc>
        <w:tc>
          <w:tcPr>
            <w:tcW w:w="420" w:type="pct"/>
            <w:noWrap/>
            <w:hideMark/>
          </w:tcPr>
          <w:p w14:paraId="2155FB2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42.3</w:t>
            </w:r>
          </w:p>
        </w:tc>
        <w:tc>
          <w:tcPr>
            <w:tcW w:w="616" w:type="pct"/>
            <w:noWrap/>
            <w:hideMark/>
          </w:tcPr>
          <w:p w14:paraId="7A9158F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5.6</w:t>
            </w:r>
          </w:p>
        </w:tc>
        <w:tc>
          <w:tcPr>
            <w:tcW w:w="420" w:type="pct"/>
            <w:noWrap/>
            <w:hideMark/>
          </w:tcPr>
          <w:p w14:paraId="350EEC5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40.5</w:t>
            </w:r>
          </w:p>
        </w:tc>
        <w:tc>
          <w:tcPr>
            <w:tcW w:w="420" w:type="pct"/>
            <w:noWrap/>
            <w:hideMark/>
          </w:tcPr>
          <w:p w14:paraId="188DEC7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44.4MR</w:t>
            </w:r>
          </w:p>
        </w:tc>
        <w:tc>
          <w:tcPr>
            <w:tcW w:w="419" w:type="pct"/>
            <w:noWrap/>
            <w:hideMark/>
          </w:tcPr>
          <w:p w14:paraId="17B5A52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731.5</w:t>
            </w:r>
          </w:p>
        </w:tc>
      </w:tr>
      <w:tr w:rsidR="00CF7A4B" w:rsidRPr="006E0F6A" w14:paraId="6D64FBAC" w14:textId="77777777" w:rsidTr="00875D0D">
        <w:trPr>
          <w:trHeight w:val="300"/>
        </w:trPr>
        <w:tc>
          <w:tcPr>
            <w:tcW w:w="572" w:type="pct"/>
            <w:noWrap/>
            <w:hideMark/>
          </w:tcPr>
          <w:p w14:paraId="76EA794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EBW120165</w:t>
            </w:r>
          </w:p>
        </w:tc>
        <w:tc>
          <w:tcPr>
            <w:tcW w:w="476" w:type="pct"/>
            <w:noWrap/>
            <w:hideMark/>
          </w:tcPr>
          <w:p w14:paraId="1C3B301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66.0</w:t>
            </w:r>
          </w:p>
        </w:tc>
        <w:tc>
          <w:tcPr>
            <w:tcW w:w="413" w:type="pct"/>
            <w:noWrap/>
            <w:hideMark/>
          </w:tcPr>
          <w:p w14:paraId="25B0F57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133.5</w:t>
            </w:r>
          </w:p>
        </w:tc>
        <w:tc>
          <w:tcPr>
            <w:tcW w:w="420" w:type="pct"/>
            <w:noWrap/>
            <w:hideMark/>
          </w:tcPr>
          <w:p w14:paraId="10C4B90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89.4</w:t>
            </w:r>
          </w:p>
        </w:tc>
        <w:tc>
          <w:tcPr>
            <w:tcW w:w="412" w:type="pct"/>
            <w:noWrap/>
            <w:hideMark/>
          </w:tcPr>
          <w:p w14:paraId="65FB3E9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w:t>
            </w:r>
          </w:p>
        </w:tc>
        <w:tc>
          <w:tcPr>
            <w:tcW w:w="412" w:type="pct"/>
            <w:noWrap/>
            <w:hideMark/>
          </w:tcPr>
          <w:p w14:paraId="729D537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17.5</w:t>
            </w:r>
          </w:p>
        </w:tc>
        <w:tc>
          <w:tcPr>
            <w:tcW w:w="420" w:type="pct"/>
            <w:noWrap/>
            <w:hideMark/>
          </w:tcPr>
          <w:p w14:paraId="1898CF6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39.4</w:t>
            </w:r>
          </w:p>
        </w:tc>
        <w:tc>
          <w:tcPr>
            <w:tcW w:w="616" w:type="pct"/>
            <w:noWrap/>
            <w:hideMark/>
          </w:tcPr>
          <w:p w14:paraId="395A93E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3.7</w:t>
            </w:r>
          </w:p>
        </w:tc>
        <w:tc>
          <w:tcPr>
            <w:tcW w:w="420" w:type="pct"/>
            <w:noWrap/>
            <w:hideMark/>
          </w:tcPr>
          <w:p w14:paraId="62E85F0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43.3</w:t>
            </w:r>
          </w:p>
        </w:tc>
        <w:tc>
          <w:tcPr>
            <w:tcW w:w="420" w:type="pct"/>
            <w:noWrap/>
            <w:hideMark/>
          </w:tcPr>
          <w:p w14:paraId="079186A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61.1MS</w:t>
            </w:r>
          </w:p>
        </w:tc>
        <w:tc>
          <w:tcPr>
            <w:tcW w:w="419" w:type="pct"/>
            <w:noWrap/>
            <w:hideMark/>
          </w:tcPr>
          <w:p w14:paraId="74E76D9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819.4</w:t>
            </w:r>
          </w:p>
        </w:tc>
      </w:tr>
      <w:tr w:rsidR="00CF7A4B" w:rsidRPr="006E0F6A" w14:paraId="2B0A4078" w14:textId="77777777" w:rsidTr="00875D0D">
        <w:trPr>
          <w:trHeight w:val="300"/>
        </w:trPr>
        <w:tc>
          <w:tcPr>
            <w:tcW w:w="572" w:type="pct"/>
            <w:noWrap/>
            <w:hideMark/>
          </w:tcPr>
          <w:p w14:paraId="5617D50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EBW120954</w:t>
            </w:r>
          </w:p>
        </w:tc>
        <w:tc>
          <w:tcPr>
            <w:tcW w:w="476" w:type="pct"/>
            <w:noWrap/>
            <w:hideMark/>
          </w:tcPr>
          <w:p w14:paraId="6B53EB1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61.0</w:t>
            </w:r>
          </w:p>
        </w:tc>
        <w:tc>
          <w:tcPr>
            <w:tcW w:w="413" w:type="pct"/>
            <w:noWrap/>
            <w:hideMark/>
          </w:tcPr>
          <w:p w14:paraId="0D6DEB9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128.0</w:t>
            </w:r>
          </w:p>
        </w:tc>
        <w:tc>
          <w:tcPr>
            <w:tcW w:w="420" w:type="pct"/>
            <w:noWrap/>
            <w:hideMark/>
          </w:tcPr>
          <w:p w14:paraId="4CF4598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94.3</w:t>
            </w:r>
          </w:p>
        </w:tc>
        <w:tc>
          <w:tcPr>
            <w:tcW w:w="412" w:type="pct"/>
            <w:noWrap/>
            <w:hideMark/>
          </w:tcPr>
          <w:p w14:paraId="551B36B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7.4</w:t>
            </w:r>
          </w:p>
        </w:tc>
        <w:tc>
          <w:tcPr>
            <w:tcW w:w="412" w:type="pct"/>
            <w:noWrap/>
            <w:hideMark/>
          </w:tcPr>
          <w:p w14:paraId="100E8D1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17.8</w:t>
            </w:r>
          </w:p>
        </w:tc>
        <w:tc>
          <w:tcPr>
            <w:tcW w:w="420" w:type="pct"/>
            <w:noWrap/>
            <w:hideMark/>
          </w:tcPr>
          <w:p w14:paraId="1948060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43.4</w:t>
            </w:r>
          </w:p>
        </w:tc>
        <w:tc>
          <w:tcPr>
            <w:tcW w:w="616" w:type="pct"/>
            <w:noWrap/>
            <w:hideMark/>
          </w:tcPr>
          <w:p w14:paraId="7B1AE28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4.9</w:t>
            </w:r>
          </w:p>
        </w:tc>
        <w:tc>
          <w:tcPr>
            <w:tcW w:w="420" w:type="pct"/>
            <w:noWrap/>
            <w:hideMark/>
          </w:tcPr>
          <w:p w14:paraId="5171152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35.4</w:t>
            </w:r>
          </w:p>
        </w:tc>
        <w:tc>
          <w:tcPr>
            <w:tcW w:w="420" w:type="pct"/>
            <w:noWrap/>
            <w:hideMark/>
          </w:tcPr>
          <w:p w14:paraId="7A46722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61.1MS</w:t>
            </w:r>
          </w:p>
        </w:tc>
        <w:tc>
          <w:tcPr>
            <w:tcW w:w="419" w:type="pct"/>
            <w:noWrap/>
            <w:hideMark/>
          </w:tcPr>
          <w:p w14:paraId="7B9555D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856.5</w:t>
            </w:r>
          </w:p>
        </w:tc>
      </w:tr>
      <w:tr w:rsidR="00CF7A4B" w:rsidRPr="006E0F6A" w14:paraId="272AC8A0" w14:textId="77777777" w:rsidTr="00875D0D">
        <w:trPr>
          <w:trHeight w:val="300"/>
        </w:trPr>
        <w:tc>
          <w:tcPr>
            <w:tcW w:w="572" w:type="pct"/>
            <w:noWrap/>
            <w:hideMark/>
          </w:tcPr>
          <w:p w14:paraId="4357F3B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EBW120101</w:t>
            </w:r>
          </w:p>
        </w:tc>
        <w:tc>
          <w:tcPr>
            <w:tcW w:w="476" w:type="pct"/>
            <w:noWrap/>
            <w:hideMark/>
          </w:tcPr>
          <w:p w14:paraId="202D8F3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62.5</w:t>
            </w:r>
          </w:p>
        </w:tc>
        <w:tc>
          <w:tcPr>
            <w:tcW w:w="413" w:type="pct"/>
            <w:noWrap/>
            <w:hideMark/>
          </w:tcPr>
          <w:p w14:paraId="0EDB313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131.0</w:t>
            </w:r>
          </w:p>
        </w:tc>
        <w:tc>
          <w:tcPr>
            <w:tcW w:w="420" w:type="pct"/>
            <w:noWrap/>
            <w:hideMark/>
          </w:tcPr>
          <w:p w14:paraId="09FC638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98.4</w:t>
            </w:r>
          </w:p>
        </w:tc>
        <w:tc>
          <w:tcPr>
            <w:tcW w:w="412" w:type="pct"/>
            <w:noWrap/>
            <w:hideMark/>
          </w:tcPr>
          <w:p w14:paraId="3282E34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8.6</w:t>
            </w:r>
          </w:p>
        </w:tc>
        <w:tc>
          <w:tcPr>
            <w:tcW w:w="412" w:type="pct"/>
            <w:noWrap/>
            <w:hideMark/>
          </w:tcPr>
          <w:p w14:paraId="6255B4D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18.6</w:t>
            </w:r>
          </w:p>
        </w:tc>
        <w:tc>
          <w:tcPr>
            <w:tcW w:w="420" w:type="pct"/>
            <w:noWrap/>
            <w:hideMark/>
          </w:tcPr>
          <w:p w14:paraId="0D088A9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42.9</w:t>
            </w:r>
          </w:p>
        </w:tc>
        <w:tc>
          <w:tcPr>
            <w:tcW w:w="616" w:type="pct"/>
            <w:noWrap/>
            <w:hideMark/>
          </w:tcPr>
          <w:p w14:paraId="1BB9391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5.8</w:t>
            </w:r>
          </w:p>
        </w:tc>
        <w:tc>
          <w:tcPr>
            <w:tcW w:w="420" w:type="pct"/>
            <w:noWrap/>
            <w:hideMark/>
          </w:tcPr>
          <w:p w14:paraId="2BD0F63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42.5</w:t>
            </w:r>
          </w:p>
        </w:tc>
        <w:tc>
          <w:tcPr>
            <w:tcW w:w="420" w:type="pct"/>
            <w:noWrap/>
            <w:hideMark/>
          </w:tcPr>
          <w:p w14:paraId="0A8245F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33.3R</w:t>
            </w:r>
          </w:p>
        </w:tc>
        <w:tc>
          <w:tcPr>
            <w:tcW w:w="419" w:type="pct"/>
            <w:noWrap/>
            <w:hideMark/>
          </w:tcPr>
          <w:p w14:paraId="42C1FD9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824.1</w:t>
            </w:r>
          </w:p>
        </w:tc>
      </w:tr>
      <w:tr w:rsidR="00CF7A4B" w:rsidRPr="006E0F6A" w14:paraId="55870AD9" w14:textId="77777777" w:rsidTr="00875D0D">
        <w:trPr>
          <w:trHeight w:val="300"/>
        </w:trPr>
        <w:tc>
          <w:tcPr>
            <w:tcW w:w="572" w:type="pct"/>
            <w:noWrap/>
            <w:hideMark/>
          </w:tcPr>
          <w:p w14:paraId="2F5F672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EBW120672</w:t>
            </w:r>
          </w:p>
        </w:tc>
        <w:tc>
          <w:tcPr>
            <w:tcW w:w="476" w:type="pct"/>
            <w:noWrap/>
            <w:hideMark/>
          </w:tcPr>
          <w:p w14:paraId="7A04685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63.5</w:t>
            </w:r>
          </w:p>
        </w:tc>
        <w:tc>
          <w:tcPr>
            <w:tcW w:w="413" w:type="pct"/>
            <w:noWrap/>
            <w:hideMark/>
          </w:tcPr>
          <w:p w14:paraId="16243F3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131.5</w:t>
            </w:r>
          </w:p>
        </w:tc>
        <w:tc>
          <w:tcPr>
            <w:tcW w:w="420" w:type="pct"/>
            <w:noWrap/>
            <w:hideMark/>
          </w:tcPr>
          <w:p w14:paraId="0799872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95</w:t>
            </w:r>
          </w:p>
        </w:tc>
        <w:tc>
          <w:tcPr>
            <w:tcW w:w="412" w:type="pct"/>
            <w:noWrap/>
            <w:hideMark/>
          </w:tcPr>
          <w:p w14:paraId="27E1E3A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8.4</w:t>
            </w:r>
          </w:p>
        </w:tc>
        <w:tc>
          <w:tcPr>
            <w:tcW w:w="412" w:type="pct"/>
            <w:noWrap/>
            <w:hideMark/>
          </w:tcPr>
          <w:p w14:paraId="1FE6DE9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17.9</w:t>
            </w:r>
          </w:p>
        </w:tc>
        <w:tc>
          <w:tcPr>
            <w:tcW w:w="420" w:type="pct"/>
            <w:noWrap/>
            <w:hideMark/>
          </w:tcPr>
          <w:p w14:paraId="76F578A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42</w:t>
            </w:r>
          </w:p>
        </w:tc>
        <w:tc>
          <w:tcPr>
            <w:tcW w:w="616" w:type="pct"/>
            <w:noWrap/>
            <w:hideMark/>
          </w:tcPr>
          <w:p w14:paraId="4221A06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5.9</w:t>
            </w:r>
          </w:p>
        </w:tc>
        <w:tc>
          <w:tcPr>
            <w:tcW w:w="420" w:type="pct"/>
            <w:noWrap/>
            <w:hideMark/>
          </w:tcPr>
          <w:p w14:paraId="1F13D9F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45.3</w:t>
            </w:r>
          </w:p>
        </w:tc>
        <w:tc>
          <w:tcPr>
            <w:tcW w:w="420" w:type="pct"/>
            <w:noWrap/>
            <w:hideMark/>
          </w:tcPr>
          <w:p w14:paraId="579D182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38.9MR</w:t>
            </w:r>
          </w:p>
        </w:tc>
        <w:tc>
          <w:tcPr>
            <w:tcW w:w="419" w:type="pct"/>
            <w:noWrap/>
            <w:hideMark/>
          </w:tcPr>
          <w:p w14:paraId="40B4074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597.3</w:t>
            </w:r>
          </w:p>
        </w:tc>
      </w:tr>
      <w:tr w:rsidR="00CF7A4B" w:rsidRPr="006E0F6A" w14:paraId="4666B0DA" w14:textId="77777777" w:rsidTr="00875D0D">
        <w:trPr>
          <w:trHeight w:val="300"/>
        </w:trPr>
        <w:tc>
          <w:tcPr>
            <w:tcW w:w="572" w:type="pct"/>
            <w:noWrap/>
            <w:hideMark/>
          </w:tcPr>
          <w:p w14:paraId="38B8168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EBW128801</w:t>
            </w:r>
          </w:p>
        </w:tc>
        <w:tc>
          <w:tcPr>
            <w:tcW w:w="476" w:type="pct"/>
            <w:noWrap/>
            <w:hideMark/>
          </w:tcPr>
          <w:p w14:paraId="0945F26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64.0</w:t>
            </w:r>
          </w:p>
        </w:tc>
        <w:tc>
          <w:tcPr>
            <w:tcW w:w="413" w:type="pct"/>
            <w:noWrap/>
            <w:hideMark/>
          </w:tcPr>
          <w:p w14:paraId="5B70D7F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124.0</w:t>
            </w:r>
          </w:p>
        </w:tc>
        <w:tc>
          <w:tcPr>
            <w:tcW w:w="420" w:type="pct"/>
            <w:noWrap/>
            <w:hideMark/>
          </w:tcPr>
          <w:p w14:paraId="131B1A2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90.8</w:t>
            </w:r>
          </w:p>
        </w:tc>
        <w:tc>
          <w:tcPr>
            <w:tcW w:w="412" w:type="pct"/>
            <w:noWrap/>
            <w:hideMark/>
          </w:tcPr>
          <w:p w14:paraId="11C7B6D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7.9</w:t>
            </w:r>
          </w:p>
        </w:tc>
        <w:tc>
          <w:tcPr>
            <w:tcW w:w="412" w:type="pct"/>
            <w:noWrap/>
            <w:hideMark/>
          </w:tcPr>
          <w:p w14:paraId="35BF34E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16.7</w:t>
            </w:r>
          </w:p>
        </w:tc>
        <w:tc>
          <w:tcPr>
            <w:tcW w:w="420" w:type="pct"/>
            <w:noWrap/>
            <w:hideMark/>
          </w:tcPr>
          <w:p w14:paraId="035E062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42.1</w:t>
            </w:r>
          </w:p>
        </w:tc>
        <w:tc>
          <w:tcPr>
            <w:tcW w:w="616" w:type="pct"/>
            <w:noWrap/>
            <w:hideMark/>
          </w:tcPr>
          <w:p w14:paraId="491E8D1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5.7</w:t>
            </w:r>
          </w:p>
        </w:tc>
        <w:tc>
          <w:tcPr>
            <w:tcW w:w="420" w:type="pct"/>
            <w:noWrap/>
            <w:hideMark/>
          </w:tcPr>
          <w:p w14:paraId="34166D9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43.1</w:t>
            </w:r>
          </w:p>
        </w:tc>
        <w:tc>
          <w:tcPr>
            <w:tcW w:w="420" w:type="pct"/>
            <w:noWrap/>
            <w:hideMark/>
          </w:tcPr>
          <w:p w14:paraId="5B76037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27.8R</w:t>
            </w:r>
          </w:p>
        </w:tc>
        <w:tc>
          <w:tcPr>
            <w:tcW w:w="419" w:type="pct"/>
            <w:noWrap/>
            <w:hideMark/>
          </w:tcPr>
          <w:p w14:paraId="59705B2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773.2</w:t>
            </w:r>
          </w:p>
        </w:tc>
      </w:tr>
      <w:tr w:rsidR="00CF7A4B" w:rsidRPr="006E0F6A" w14:paraId="1B836C31" w14:textId="77777777" w:rsidTr="00875D0D">
        <w:trPr>
          <w:trHeight w:val="300"/>
        </w:trPr>
        <w:tc>
          <w:tcPr>
            <w:tcW w:w="572" w:type="pct"/>
            <w:noWrap/>
            <w:hideMark/>
          </w:tcPr>
          <w:p w14:paraId="6C9B7D6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EBW126028</w:t>
            </w:r>
          </w:p>
        </w:tc>
        <w:tc>
          <w:tcPr>
            <w:tcW w:w="476" w:type="pct"/>
            <w:noWrap/>
            <w:hideMark/>
          </w:tcPr>
          <w:p w14:paraId="24279D7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69.5</w:t>
            </w:r>
          </w:p>
        </w:tc>
        <w:tc>
          <w:tcPr>
            <w:tcW w:w="413" w:type="pct"/>
            <w:noWrap/>
            <w:hideMark/>
          </w:tcPr>
          <w:p w14:paraId="1ED069B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133.0</w:t>
            </w:r>
          </w:p>
        </w:tc>
        <w:tc>
          <w:tcPr>
            <w:tcW w:w="420" w:type="pct"/>
            <w:noWrap/>
            <w:hideMark/>
          </w:tcPr>
          <w:p w14:paraId="3C73A37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89.5</w:t>
            </w:r>
          </w:p>
        </w:tc>
        <w:tc>
          <w:tcPr>
            <w:tcW w:w="412" w:type="pct"/>
            <w:noWrap/>
            <w:hideMark/>
          </w:tcPr>
          <w:p w14:paraId="3B53B36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7.9</w:t>
            </w:r>
          </w:p>
        </w:tc>
        <w:tc>
          <w:tcPr>
            <w:tcW w:w="412" w:type="pct"/>
            <w:noWrap/>
            <w:hideMark/>
          </w:tcPr>
          <w:p w14:paraId="15152FD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17.3</w:t>
            </w:r>
          </w:p>
        </w:tc>
        <w:tc>
          <w:tcPr>
            <w:tcW w:w="420" w:type="pct"/>
            <w:noWrap/>
            <w:hideMark/>
          </w:tcPr>
          <w:p w14:paraId="68D9D76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44.5</w:t>
            </w:r>
          </w:p>
        </w:tc>
        <w:tc>
          <w:tcPr>
            <w:tcW w:w="616" w:type="pct"/>
            <w:noWrap/>
            <w:hideMark/>
          </w:tcPr>
          <w:p w14:paraId="082A358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5.5</w:t>
            </w:r>
          </w:p>
        </w:tc>
        <w:tc>
          <w:tcPr>
            <w:tcW w:w="420" w:type="pct"/>
            <w:noWrap/>
            <w:hideMark/>
          </w:tcPr>
          <w:p w14:paraId="5654807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39.4</w:t>
            </w:r>
          </w:p>
        </w:tc>
        <w:tc>
          <w:tcPr>
            <w:tcW w:w="420" w:type="pct"/>
            <w:noWrap/>
            <w:hideMark/>
          </w:tcPr>
          <w:p w14:paraId="02D0475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38.9MR</w:t>
            </w:r>
          </w:p>
        </w:tc>
        <w:tc>
          <w:tcPr>
            <w:tcW w:w="419" w:type="pct"/>
            <w:noWrap/>
            <w:hideMark/>
          </w:tcPr>
          <w:p w14:paraId="0B4CC73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495.4</w:t>
            </w:r>
          </w:p>
        </w:tc>
      </w:tr>
      <w:tr w:rsidR="00CF7A4B" w:rsidRPr="006E0F6A" w14:paraId="485E93EE" w14:textId="77777777" w:rsidTr="00875D0D">
        <w:trPr>
          <w:trHeight w:val="300"/>
        </w:trPr>
        <w:tc>
          <w:tcPr>
            <w:tcW w:w="572" w:type="pct"/>
            <w:noWrap/>
            <w:hideMark/>
          </w:tcPr>
          <w:p w14:paraId="1BDA4AC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EBW120732</w:t>
            </w:r>
          </w:p>
        </w:tc>
        <w:tc>
          <w:tcPr>
            <w:tcW w:w="476" w:type="pct"/>
            <w:noWrap/>
            <w:hideMark/>
          </w:tcPr>
          <w:p w14:paraId="2073FE6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66.5</w:t>
            </w:r>
          </w:p>
        </w:tc>
        <w:tc>
          <w:tcPr>
            <w:tcW w:w="413" w:type="pct"/>
            <w:noWrap/>
            <w:hideMark/>
          </w:tcPr>
          <w:p w14:paraId="1CF3EE3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133.5</w:t>
            </w:r>
          </w:p>
        </w:tc>
        <w:tc>
          <w:tcPr>
            <w:tcW w:w="420" w:type="pct"/>
            <w:noWrap/>
            <w:hideMark/>
          </w:tcPr>
          <w:p w14:paraId="550714B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90.2</w:t>
            </w:r>
          </w:p>
        </w:tc>
        <w:tc>
          <w:tcPr>
            <w:tcW w:w="412" w:type="pct"/>
            <w:noWrap/>
            <w:hideMark/>
          </w:tcPr>
          <w:p w14:paraId="0BB30A1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7.5</w:t>
            </w:r>
          </w:p>
        </w:tc>
        <w:tc>
          <w:tcPr>
            <w:tcW w:w="412" w:type="pct"/>
            <w:noWrap/>
            <w:hideMark/>
          </w:tcPr>
          <w:p w14:paraId="6E97B0E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w:t>
            </w:r>
          </w:p>
        </w:tc>
        <w:tc>
          <w:tcPr>
            <w:tcW w:w="420" w:type="pct"/>
            <w:noWrap/>
            <w:hideMark/>
          </w:tcPr>
          <w:p w14:paraId="4C6B95B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42.5</w:t>
            </w:r>
          </w:p>
        </w:tc>
        <w:tc>
          <w:tcPr>
            <w:tcW w:w="616" w:type="pct"/>
            <w:noWrap/>
            <w:hideMark/>
          </w:tcPr>
          <w:p w14:paraId="565B860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4.8</w:t>
            </w:r>
          </w:p>
        </w:tc>
        <w:tc>
          <w:tcPr>
            <w:tcW w:w="420" w:type="pct"/>
            <w:noWrap/>
            <w:hideMark/>
          </w:tcPr>
          <w:p w14:paraId="1032117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40.9</w:t>
            </w:r>
          </w:p>
        </w:tc>
        <w:tc>
          <w:tcPr>
            <w:tcW w:w="420" w:type="pct"/>
            <w:noWrap/>
            <w:hideMark/>
          </w:tcPr>
          <w:p w14:paraId="6BD3CD6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44.4MR</w:t>
            </w:r>
          </w:p>
        </w:tc>
        <w:tc>
          <w:tcPr>
            <w:tcW w:w="419" w:type="pct"/>
            <w:noWrap/>
            <w:hideMark/>
          </w:tcPr>
          <w:p w14:paraId="377CC35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472.2</w:t>
            </w:r>
          </w:p>
        </w:tc>
      </w:tr>
      <w:tr w:rsidR="00CF7A4B" w:rsidRPr="006E0F6A" w14:paraId="5705B6CD" w14:textId="77777777" w:rsidTr="00875D0D">
        <w:trPr>
          <w:trHeight w:val="300"/>
        </w:trPr>
        <w:tc>
          <w:tcPr>
            <w:tcW w:w="572" w:type="pct"/>
            <w:noWrap/>
            <w:hideMark/>
          </w:tcPr>
          <w:p w14:paraId="6F5DFB8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EBW128682</w:t>
            </w:r>
          </w:p>
        </w:tc>
        <w:tc>
          <w:tcPr>
            <w:tcW w:w="476" w:type="pct"/>
            <w:noWrap/>
            <w:hideMark/>
          </w:tcPr>
          <w:p w14:paraId="03887E9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66.0</w:t>
            </w:r>
          </w:p>
        </w:tc>
        <w:tc>
          <w:tcPr>
            <w:tcW w:w="413" w:type="pct"/>
            <w:noWrap/>
            <w:hideMark/>
          </w:tcPr>
          <w:p w14:paraId="266CE7A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131.0</w:t>
            </w:r>
          </w:p>
        </w:tc>
        <w:tc>
          <w:tcPr>
            <w:tcW w:w="420" w:type="pct"/>
            <w:noWrap/>
            <w:hideMark/>
          </w:tcPr>
          <w:p w14:paraId="3B00D7F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84.9</w:t>
            </w:r>
          </w:p>
        </w:tc>
        <w:tc>
          <w:tcPr>
            <w:tcW w:w="412" w:type="pct"/>
            <w:noWrap/>
            <w:hideMark/>
          </w:tcPr>
          <w:p w14:paraId="2A6A5C8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w:t>
            </w:r>
          </w:p>
        </w:tc>
        <w:tc>
          <w:tcPr>
            <w:tcW w:w="412" w:type="pct"/>
            <w:noWrap/>
            <w:hideMark/>
          </w:tcPr>
          <w:p w14:paraId="4D6C5E3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17.6</w:t>
            </w:r>
          </w:p>
        </w:tc>
        <w:tc>
          <w:tcPr>
            <w:tcW w:w="420" w:type="pct"/>
            <w:noWrap/>
            <w:hideMark/>
          </w:tcPr>
          <w:p w14:paraId="51664BA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40.2</w:t>
            </w:r>
          </w:p>
        </w:tc>
        <w:tc>
          <w:tcPr>
            <w:tcW w:w="616" w:type="pct"/>
            <w:noWrap/>
            <w:hideMark/>
          </w:tcPr>
          <w:p w14:paraId="5C7114F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4.7</w:t>
            </w:r>
          </w:p>
        </w:tc>
        <w:tc>
          <w:tcPr>
            <w:tcW w:w="420" w:type="pct"/>
            <w:noWrap/>
            <w:hideMark/>
          </w:tcPr>
          <w:p w14:paraId="793D422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46.9</w:t>
            </w:r>
          </w:p>
        </w:tc>
        <w:tc>
          <w:tcPr>
            <w:tcW w:w="420" w:type="pct"/>
            <w:noWrap/>
            <w:hideMark/>
          </w:tcPr>
          <w:p w14:paraId="3E1EF15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50.0MS</w:t>
            </w:r>
          </w:p>
        </w:tc>
        <w:tc>
          <w:tcPr>
            <w:tcW w:w="419" w:type="pct"/>
            <w:noWrap/>
            <w:hideMark/>
          </w:tcPr>
          <w:p w14:paraId="441E3C8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643.6</w:t>
            </w:r>
          </w:p>
        </w:tc>
      </w:tr>
      <w:tr w:rsidR="00CF7A4B" w:rsidRPr="006E0F6A" w14:paraId="2A411945" w14:textId="77777777" w:rsidTr="00875D0D">
        <w:trPr>
          <w:trHeight w:val="300"/>
        </w:trPr>
        <w:tc>
          <w:tcPr>
            <w:tcW w:w="572" w:type="pct"/>
            <w:noWrap/>
            <w:hideMark/>
          </w:tcPr>
          <w:p w14:paraId="1142BE8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EBW12006</w:t>
            </w:r>
          </w:p>
        </w:tc>
        <w:tc>
          <w:tcPr>
            <w:tcW w:w="476" w:type="pct"/>
            <w:noWrap/>
            <w:hideMark/>
          </w:tcPr>
          <w:p w14:paraId="4894E62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66.5</w:t>
            </w:r>
          </w:p>
        </w:tc>
        <w:tc>
          <w:tcPr>
            <w:tcW w:w="413" w:type="pct"/>
            <w:noWrap/>
            <w:hideMark/>
          </w:tcPr>
          <w:p w14:paraId="134EA2E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131.5</w:t>
            </w:r>
          </w:p>
        </w:tc>
        <w:tc>
          <w:tcPr>
            <w:tcW w:w="420" w:type="pct"/>
            <w:noWrap/>
            <w:hideMark/>
          </w:tcPr>
          <w:p w14:paraId="4ACCB3B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93.2</w:t>
            </w:r>
          </w:p>
        </w:tc>
        <w:tc>
          <w:tcPr>
            <w:tcW w:w="412" w:type="pct"/>
            <w:noWrap/>
            <w:hideMark/>
          </w:tcPr>
          <w:p w14:paraId="2A16481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8.2</w:t>
            </w:r>
          </w:p>
        </w:tc>
        <w:tc>
          <w:tcPr>
            <w:tcW w:w="412" w:type="pct"/>
            <w:noWrap/>
            <w:hideMark/>
          </w:tcPr>
          <w:p w14:paraId="33D9974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17.3</w:t>
            </w:r>
          </w:p>
        </w:tc>
        <w:tc>
          <w:tcPr>
            <w:tcW w:w="420" w:type="pct"/>
            <w:noWrap/>
            <w:hideMark/>
          </w:tcPr>
          <w:p w14:paraId="3D8DDD6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36.9</w:t>
            </w:r>
          </w:p>
        </w:tc>
        <w:tc>
          <w:tcPr>
            <w:tcW w:w="616" w:type="pct"/>
            <w:noWrap/>
            <w:hideMark/>
          </w:tcPr>
          <w:p w14:paraId="0673AB5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4.8</w:t>
            </w:r>
          </w:p>
        </w:tc>
        <w:tc>
          <w:tcPr>
            <w:tcW w:w="420" w:type="pct"/>
            <w:noWrap/>
            <w:hideMark/>
          </w:tcPr>
          <w:p w14:paraId="1E81B45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43.4</w:t>
            </w:r>
          </w:p>
        </w:tc>
        <w:tc>
          <w:tcPr>
            <w:tcW w:w="420" w:type="pct"/>
            <w:noWrap/>
            <w:hideMark/>
          </w:tcPr>
          <w:p w14:paraId="70EFAE1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50.0MS</w:t>
            </w:r>
          </w:p>
        </w:tc>
        <w:tc>
          <w:tcPr>
            <w:tcW w:w="419" w:type="pct"/>
            <w:noWrap/>
            <w:hideMark/>
          </w:tcPr>
          <w:p w14:paraId="35F59AD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717.6</w:t>
            </w:r>
          </w:p>
        </w:tc>
      </w:tr>
      <w:tr w:rsidR="00CF7A4B" w:rsidRPr="006E0F6A" w14:paraId="60A22D1A" w14:textId="77777777" w:rsidTr="00875D0D">
        <w:trPr>
          <w:trHeight w:val="300"/>
        </w:trPr>
        <w:tc>
          <w:tcPr>
            <w:tcW w:w="572" w:type="pct"/>
            <w:noWrap/>
            <w:hideMark/>
          </w:tcPr>
          <w:p w14:paraId="1E7341A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EBW128109</w:t>
            </w:r>
          </w:p>
        </w:tc>
        <w:tc>
          <w:tcPr>
            <w:tcW w:w="476" w:type="pct"/>
            <w:noWrap/>
            <w:hideMark/>
          </w:tcPr>
          <w:p w14:paraId="46A9CE5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69.5</w:t>
            </w:r>
          </w:p>
        </w:tc>
        <w:tc>
          <w:tcPr>
            <w:tcW w:w="413" w:type="pct"/>
            <w:noWrap/>
            <w:hideMark/>
          </w:tcPr>
          <w:p w14:paraId="7B5D244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131.0</w:t>
            </w:r>
          </w:p>
        </w:tc>
        <w:tc>
          <w:tcPr>
            <w:tcW w:w="420" w:type="pct"/>
            <w:noWrap/>
            <w:hideMark/>
          </w:tcPr>
          <w:p w14:paraId="3F44FD9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94.7</w:t>
            </w:r>
          </w:p>
        </w:tc>
        <w:tc>
          <w:tcPr>
            <w:tcW w:w="412" w:type="pct"/>
            <w:noWrap/>
            <w:hideMark/>
          </w:tcPr>
          <w:p w14:paraId="54C0C52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8.2</w:t>
            </w:r>
          </w:p>
        </w:tc>
        <w:tc>
          <w:tcPr>
            <w:tcW w:w="412" w:type="pct"/>
            <w:noWrap/>
            <w:hideMark/>
          </w:tcPr>
          <w:p w14:paraId="025806F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17.7</w:t>
            </w:r>
          </w:p>
        </w:tc>
        <w:tc>
          <w:tcPr>
            <w:tcW w:w="420" w:type="pct"/>
            <w:noWrap/>
            <w:hideMark/>
          </w:tcPr>
          <w:p w14:paraId="0610FCF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43.9</w:t>
            </w:r>
          </w:p>
        </w:tc>
        <w:tc>
          <w:tcPr>
            <w:tcW w:w="616" w:type="pct"/>
            <w:noWrap/>
            <w:hideMark/>
          </w:tcPr>
          <w:p w14:paraId="54C6510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5.8</w:t>
            </w:r>
          </w:p>
        </w:tc>
        <w:tc>
          <w:tcPr>
            <w:tcW w:w="420" w:type="pct"/>
            <w:noWrap/>
            <w:hideMark/>
          </w:tcPr>
          <w:p w14:paraId="571F3F3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44.5</w:t>
            </w:r>
          </w:p>
        </w:tc>
        <w:tc>
          <w:tcPr>
            <w:tcW w:w="420" w:type="pct"/>
            <w:noWrap/>
            <w:hideMark/>
          </w:tcPr>
          <w:p w14:paraId="64C93D0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38.9MR</w:t>
            </w:r>
          </w:p>
        </w:tc>
        <w:tc>
          <w:tcPr>
            <w:tcW w:w="419" w:type="pct"/>
            <w:noWrap/>
            <w:hideMark/>
          </w:tcPr>
          <w:p w14:paraId="173829A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560.2</w:t>
            </w:r>
          </w:p>
        </w:tc>
      </w:tr>
      <w:tr w:rsidR="00CF7A4B" w:rsidRPr="006E0F6A" w14:paraId="423B1F85" w14:textId="77777777" w:rsidTr="00875D0D">
        <w:trPr>
          <w:trHeight w:val="300"/>
        </w:trPr>
        <w:tc>
          <w:tcPr>
            <w:tcW w:w="572" w:type="pct"/>
            <w:noWrap/>
            <w:hideMark/>
          </w:tcPr>
          <w:p w14:paraId="48A924F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lastRenderedPageBreak/>
              <w:t>EBW124327</w:t>
            </w:r>
          </w:p>
        </w:tc>
        <w:tc>
          <w:tcPr>
            <w:tcW w:w="476" w:type="pct"/>
            <w:noWrap/>
            <w:hideMark/>
          </w:tcPr>
          <w:p w14:paraId="1BFB445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70.0</w:t>
            </w:r>
          </w:p>
        </w:tc>
        <w:tc>
          <w:tcPr>
            <w:tcW w:w="413" w:type="pct"/>
            <w:noWrap/>
            <w:hideMark/>
          </w:tcPr>
          <w:p w14:paraId="11796AB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135.0</w:t>
            </w:r>
          </w:p>
        </w:tc>
        <w:tc>
          <w:tcPr>
            <w:tcW w:w="420" w:type="pct"/>
            <w:noWrap/>
            <w:hideMark/>
          </w:tcPr>
          <w:p w14:paraId="79FFAF4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96</w:t>
            </w:r>
          </w:p>
        </w:tc>
        <w:tc>
          <w:tcPr>
            <w:tcW w:w="412" w:type="pct"/>
            <w:noWrap/>
            <w:hideMark/>
          </w:tcPr>
          <w:p w14:paraId="60F4AEA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8.5</w:t>
            </w:r>
          </w:p>
        </w:tc>
        <w:tc>
          <w:tcPr>
            <w:tcW w:w="412" w:type="pct"/>
            <w:noWrap/>
            <w:hideMark/>
          </w:tcPr>
          <w:p w14:paraId="25DD37C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18.6</w:t>
            </w:r>
          </w:p>
        </w:tc>
        <w:tc>
          <w:tcPr>
            <w:tcW w:w="420" w:type="pct"/>
            <w:noWrap/>
            <w:hideMark/>
          </w:tcPr>
          <w:p w14:paraId="32B1917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43.2</w:t>
            </w:r>
          </w:p>
        </w:tc>
        <w:tc>
          <w:tcPr>
            <w:tcW w:w="616" w:type="pct"/>
            <w:noWrap/>
            <w:hideMark/>
          </w:tcPr>
          <w:p w14:paraId="6126DA6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3.8</w:t>
            </w:r>
          </w:p>
        </w:tc>
        <w:tc>
          <w:tcPr>
            <w:tcW w:w="420" w:type="pct"/>
            <w:noWrap/>
            <w:hideMark/>
          </w:tcPr>
          <w:p w14:paraId="2A95562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35.3</w:t>
            </w:r>
          </w:p>
        </w:tc>
        <w:tc>
          <w:tcPr>
            <w:tcW w:w="420" w:type="pct"/>
            <w:noWrap/>
            <w:hideMark/>
          </w:tcPr>
          <w:p w14:paraId="3E1784A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44.4MR</w:t>
            </w:r>
          </w:p>
        </w:tc>
        <w:tc>
          <w:tcPr>
            <w:tcW w:w="419" w:type="pct"/>
            <w:noWrap/>
            <w:hideMark/>
          </w:tcPr>
          <w:p w14:paraId="27494DD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768.5</w:t>
            </w:r>
          </w:p>
        </w:tc>
      </w:tr>
      <w:tr w:rsidR="00CF7A4B" w:rsidRPr="006E0F6A" w14:paraId="33196CCE" w14:textId="77777777" w:rsidTr="00875D0D">
        <w:trPr>
          <w:trHeight w:val="300"/>
        </w:trPr>
        <w:tc>
          <w:tcPr>
            <w:tcW w:w="572" w:type="pct"/>
            <w:noWrap/>
            <w:hideMark/>
          </w:tcPr>
          <w:p w14:paraId="71350DE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EBW123624</w:t>
            </w:r>
          </w:p>
        </w:tc>
        <w:tc>
          <w:tcPr>
            <w:tcW w:w="476" w:type="pct"/>
            <w:noWrap/>
            <w:hideMark/>
          </w:tcPr>
          <w:p w14:paraId="1B642A6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66.5</w:t>
            </w:r>
          </w:p>
        </w:tc>
        <w:tc>
          <w:tcPr>
            <w:tcW w:w="413" w:type="pct"/>
            <w:noWrap/>
            <w:hideMark/>
          </w:tcPr>
          <w:p w14:paraId="6CBC254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135.0</w:t>
            </w:r>
          </w:p>
        </w:tc>
        <w:tc>
          <w:tcPr>
            <w:tcW w:w="420" w:type="pct"/>
            <w:noWrap/>
            <w:hideMark/>
          </w:tcPr>
          <w:p w14:paraId="08F02AC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93.4</w:t>
            </w:r>
          </w:p>
        </w:tc>
        <w:tc>
          <w:tcPr>
            <w:tcW w:w="412" w:type="pct"/>
            <w:noWrap/>
            <w:hideMark/>
          </w:tcPr>
          <w:p w14:paraId="00A50CE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8.1</w:t>
            </w:r>
          </w:p>
        </w:tc>
        <w:tc>
          <w:tcPr>
            <w:tcW w:w="412" w:type="pct"/>
            <w:noWrap/>
            <w:hideMark/>
          </w:tcPr>
          <w:p w14:paraId="56ECA4C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w:t>
            </w:r>
          </w:p>
        </w:tc>
        <w:tc>
          <w:tcPr>
            <w:tcW w:w="420" w:type="pct"/>
            <w:noWrap/>
            <w:hideMark/>
          </w:tcPr>
          <w:p w14:paraId="4F7A3C3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38.7</w:t>
            </w:r>
          </w:p>
        </w:tc>
        <w:tc>
          <w:tcPr>
            <w:tcW w:w="616" w:type="pct"/>
            <w:noWrap/>
            <w:hideMark/>
          </w:tcPr>
          <w:p w14:paraId="1F65BC3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3.2</w:t>
            </w:r>
          </w:p>
        </w:tc>
        <w:tc>
          <w:tcPr>
            <w:tcW w:w="420" w:type="pct"/>
            <w:noWrap/>
            <w:hideMark/>
          </w:tcPr>
          <w:p w14:paraId="1CF24B7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42.6</w:t>
            </w:r>
          </w:p>
        </w:tc>
        <w:tc>
          <w:tcPr>
            <w:tcW w:w="420" w:type="pct"/>
            <w:noWrap/>
            <w:hideMark/>
          </w:tcPr>
          <w:p w14:paraId="16460AF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55.6MS</w:t>
            </w:r>
          </w:p>
        </w:tc>
        <w:tc>
          <w:tcPr>
            <w:tcW w:w="419" w:type="pct"/>
            <w:noWrap/>
            <w:hideMark/>
          </w:tcPr>
          <w:p w14:paraId="1820884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925.9</w:t>
            </w:r>
          </w:p>
        </w:tc>
      </w:tr>
      <w:tr w:rsidR="00CF7A4B" w:rsidRPr="006E0F6A" w14:paraId="7A0E4237" w14:textId="77777777" w:rsidTr="00875D0D">
        <w:trPr>
          <w:trHeight w:val="300"/>
        </w:trPr>
        <w:tc>
          <w:tcPr>
            <w:tcW w:w="572" w:type="pct"/>
            <w:noWrap/>
            <w:hideMark/>
          </w:tcPr>
          <w:p w14:paraId="716FE03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EBW126328</w:t>
            </w:r>
          </w:p>
        </w:tc>
        <w:tc>
          <w:tcPr>
            <w:tcW w:w="476" w:type="pct"/>
            <w:noWrap/>
            <w:hideMark/>
          </w:tcPr>
          <w:p w14:paraId="6BF9A5D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69.5</w:t>
            </w:r>
          </w:p>
        </w:tc>
        <w:tc>
          <w:tcPr>
            <w:tcW w:w="413" w:type="pct"/>
            <w:noWrap/>
            <w:hideMark/>
          </w:tcPr>
          <w:p w14:paraId="635B75A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128.0</w:t>
            </w:r>
          </w:p>
        </w:tc>
        <w:tc>
          <w:tcPr>
            <w:tcW w:w="420" w:type="pct"/>
            <w:noWrap/>
            <w:hideMark/>
          </w:tcPr>
          <w:p w14:paraId="46BC839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90.7</w:t>
            </w:r>
          </w:p>
        </w:tc>
        <w:tc>
          <w:tcPr>
            <w:tcW w:w="412" w:type="pct"/>
            <w:noWrap/>
            <w:hideMark/>
          </w:tcPr>
          <w:p w14:paraId="491048F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8.6</w:t>
            </w:r>
          </w:p>
        </w:tc>
        <w:tc>
          <w:tcPr>
            <w:tcW w:w="412" w:type="pct"/>
            <w:noWrap/>
            <w:hideMark/>
          </w:tcPr>
          <w:p w14:paraId="10CBE5C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18.3</w:t>
            </w:r>
          </w:p>
        </w:tc>
        <w:tc>
          <w:tcPr>
            <w:tcW w:w="420" w:type="pct"/>
            <w:noWrap/>
            <w:hideMark/>
          </w:tcPr>
          <w:p w14:paraId="793BBA8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35.1</w:t>
            </w:r>
          </w:p>
        </w:tc>
        <w:tc>
          <w:tcPr>
            <w:tcW w:w="616" w:type="pct"/>
            <w:noWrap/>
            <w:hideMark/>
          </w:tcPr>
          <w:p w14:paraId="037054D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4.2</w:t>
            </w:r>
          </w:p>
        </w:tc>
        <w:tc>
          <w:tcPr>
            <w:tcW w:w="420" w:type="pct"/>
            <w:noWrap/>
            <w:hideMark/>
          </w:tcPr>
          <w:p w14:paraId="0774918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44.4</w:t>
            </w:r>
          </w:p>
        </w:tc>
        <w:tc>
          <w:tcPr>
            <w:tcW w:w="420" w:type="pct"/>
            <w:noWrap/>
            <w:hideMark/>
          </w:tcPr>
          <w:p w14:paraId="1E00C45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72.2S</w:t>
            </w:r>
          </w:p>
        </w:tc>
        <w:tc>
          <w:tcPr>
            <w:tcW w:w="419" w:type="pct"/>
            <w:noWrap/>
            <w:hideMark/>
          </w:tcPr>
          <w:p w14:paraId="1E77EEB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838</w:t>
            </w:r>
          </w:p>
        </w:tc>
      </w:tr>
      <w:tr w:rsidR="00CF7A4B" w:rsidRPr="006E0F6A" w14:paraId="15FD5543" w14:textId="77777777" w:rsidTr="00875D0D">
        <w:trPr>
          <w:trHeight w:val="300"/>
        </w:trPr>
        <w:tc>
          <w:tcPr>
            <w:tcW w:w="572" w:type="pct"/>
            <w:noWrap/>
            <w:hideMark/>
          </w:tcPr>
          <w:p w14:paraId="100F205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EBW120951</w:t>
            </w:r>
          </w:p>
        </w:tc>
        <w:tc>
          <w:tcPr>
            <w:tcW w:w="476" w:type="pct"/>
            <w:noWrap/>
            <w:hideMark/>
          </w:tcPr>
          <w:p w14:paraId="2F591DF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65.0</w:t>
            </w:r>
          </w:p>
        </w:tc>
        <w:tc>
          <w:tcPr>
            <w:tcW w:w="413" w:type="pct"/>
            <w:noWrap/>
            <w:hideMark/>
          </w:tcPr>
          <w:p w14:paraId="08DEB36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131.0</w:t>
            </w:r>
          </w:p>
        </w:tc>
        <w:tc>
          <w:tcPr>
            <w:tcW w:w="420" w:type="pct"/>
            <w:noWrap/>
            <w:hideMark/>
          </w:tcPr>
          <w:p w14:paraId="6295D5E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86.5</w:t>
            </w:r>
          </w:p>
        </w:tc>
        <w:tc>
          <w:tcPr>
            <w:tcW w:w="412" w:type="pct"/>
            <w:noWrap/>
            <w:hideMark/>
          </w:tcPr>
          <w:p w14:paraId="293CDEE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8.1</w:t>
            </w:r>
          </w:p>
        </w:tc>
        <w:tc>
          <w:tcPr>
            <w:tcW w:w="412" w:type="pct"/>
            <w:noWrap/>
            <w:hideMark/>
          </w:tcPr>
          <w:p w14:paraId="1F4137A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18.5</w:t>
            </w:r>
          </w:p>
        </w:tc>
        <w:tc>
          <w:tcPr>
            <w:tcW w:w="420" w:type="pct"/>
            <w:noWrap/>
            <w:hideMark/>
          </w:tcPr>
          <w:p w14:paraId="240046A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39.8</w:t>
            </w:r>
          </w:p>
        </w:tc>
        <w:tc>
          <w:tcPr>
            <w:tcW w:w="616" w:type="pct"/>
            <w:noWrap/>
            <w:hideMark/>
          </w:tcPr>
          <w:p w14:paraId="39A23CD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5.9</w:t>
            </w:r>
          </w:p>
        </w:tc>
        <w:tc>
          <w:tcPr>
            <w:tcW w:w="420" w:type="pct"/>
            <w:noWrap/>
            <w:hideMark/>
          </w:tcPr>
          <w:p w14:paraId="2005FB3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41.9</w:t>
            </w:r>
          </w:p>
        </w:tc>
        <w:tc>
          <w:tcPr>
            <w:tcW w:w="420" w:type="pct"/>
            <w:noWrap/>
            <w:hideMark/>
          </w:tcPr>
          <w:p w14:paraId="2082923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55.6MS</w:t>
            </w:r>
          </w:p>
        </w:tc>
        <w:tc>
          <w:tcPr>
            <w:tcW w:w="419" w:type="pct"/>
            <w:noWrap/>
            <w:hideMark/>
          </w:tcPr>
          <w:p w14:paraId="4C312FA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620.4</w:t>
            </w:r>
          </w:p>
        </w:tc>
      </w:tr>
      <w:tr w:rsidR="00CF7A4B" w:rsidRPr="006E0F6A" w14:paraId="106F04B1" w14:textId="77777777" w:rsidTr="00875D0D">
        <w:trPr>
          <w:trHeight w:val="300"/>
        </w:trPr>
        <w:tc>
          <w:tcPr>
            <w:tcW w:w="572" w:type="pct"/>
            <w:noWrap/>
            <w:hideMark/>
          </w:tcPr>
          <w:p w14:paraId="32BCA50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EBW122896</w:t>
            </w:r>
          </w:p>
        </w:tc>
        <w:tc>
          <w:tcPr>
            <w:tcW w:w="476" w:type="pct"/>
            <w:noWrap/>
            <w:hideMark/>
          </w:tcPr>
          <w:p w14:paraId="0A141ED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71.0</w:t>
            </w:r>
          </w:p>
        </w:tc>
        <w:tc>
          <w:tcPr>
            <w:tcW w:w="413" w:type="pct"/>
            <w:noWrap/>
            <w:hideMark/>
          </w:tcPr>
          <w:p w14:paraId="40F0E0E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131.0</w:t>
            </w:r>
          </w:p>
        </w:tc>
        <w:tc>
          <w:tcPr>
            <w:tcW w:w="420" w:type="pct"/>
            <w:noWrap/>
            <w:hideMark/>
          </w:tcPr>
          <w:p w14:paraId="73F09E8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85.9</w:t>
            </w:r>
          </w:p>
        </w:tc>
        <w:tc>
          <w:tcPr>
            <w:tcW w:w="412" w:type="pct"/>
            <w:noWrap/>
            <w:hideMark/>
          </w:tcPr>
          <w:p w14:paraId="70FDE1F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7.8</w:t>
            </w:r>
          </w:p>
        </w:tc>
        <w:tc>
          <w:tcPr>
            <w:tcW w:w="412" w:type="pct"/>
            <w:noWrap/>
            <w:hideMark/>
          </w:tcPr>
          <w:p w14:paraId="56D229B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w:t>
            </w:r>
          </w:p>
        </w:tc>
        <w:tc>
          <w:tcPr>
            <w:tcW w:w="420" w:type="pct"/>
            <w:noWrap/>
            <w:hideMark/>
          </w:tcPr>
          <w:p w14:paraId="5797A78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42.1</w:t>
            </w:r>
          </w:p>
        </w:tc>
        <w:tc>
          <w:tcPr>
            <w:tcW w:w="616" w:type="pct"/>
            <w:noWrap/>
            <w:hideMark/>
          </w:tcPr>
          <w:p w14:paraId="7003A40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7.2</w:t>
            </w:r>
          </w:p>
        </w:tc>
        <w:tc>
          <w:tcPr>
            <w:tcW w:w="420" w:type="pct"/>
            <w:noWrap/>
            <w:hideMark/>
          </w:tcPr>
          <w:p w14:paraId="56B8E8F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40.9</w:t>
            </w:r>
          </w:p>
        </w:tc>
        <w:tc>
          <w:tcPr>
            <w:tcW w:w="420" w:type="pct"/>
            <w:noWrap/>
            <w:hideMark/>
          </w:tcPr>
          <w:p w14:paraId="0ECE947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22.2R</w:t>
            </w:r>
          </w:p>
        </w:tc>
        <w:tc>
          <w:tcPr>
            <w:tcW w:w="419" w:type="pct"/>
            <w:noWrap/>
            <w:hideMark/>
          </w:tcPr>
          <w:p w14:paraId="2622644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370.4</w:t>
            </w:r>
          </w:p>
        </w:tc>
      </w:tr>
      <w:tr w:rsidR="00CF7A4B" w:rsidRPr="006E0F6A" w14:paraId="505EFB8B" w14:textId="77777777" w:rsidTr="00875D0D">
        <w:trPr>
          <w:trHeight w:val="300"/>
        </w:trPr>
        <w:tc>
          <w:tcPr>
            <w:tcW w:w="572" w:type="pct"/>
            <w:noWrap/>
            <w:hideMark/>
          </w:tcPr>
          <w:p w14:paraId="0E13B38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EBW129901</w:t>
            </w:r>
          </w:p>
        </w:tc>
        <w:tc>
          <w:tcPr>
            <w:tcW w:w="476" w:type="pct"/>
            <w:noWrap/>
            <w:hideMark/>
          </w:tcPr>
          <w:p w14:paraId="24DBD30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71.5</w:t>
            </w:r>
          </w:p>
        </w:tc>
        <w:tc>
          <w:tcPr>
            <w:tcW w:w="413" w:type="pct"/>
            <w:noWrap/>
            <w:hideMark/>
          </w:tcPr>
          <w:p w14:paraId="203AC2B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132.5</w:t>
            </w:r>
          </w:p>
        </w:tc>
        <w:tc>
          <w:tcPr>
            <w:tcW w:w="420" w:type="pct"/>
            <w:noWrap/>
            <w:hideMark/>
          </w:tcPr>
          <w:p w14:paraId="094C381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91.3</w:t>
            </w:r>
          </w:p>
        </w:tc>
        <w:tc>
          <w:tcPr>
            <w:tcW w:w="412" w:type="pct"/>
            <w:noWrap/>
            <w:hideMark/>
          </w:tcPr>
          <w:p w14:paraId="4C11069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8.1</w:t>
            </w:r>
          </w:p>
        </w:tc>
        <w:tc>
          <w:tcPr>
            <w:tcW w:w="412" w:type="pct"/>
            <w:noWrap/>
            <w:hideMark/>
          </w:tcPr>
          <w:p w14:paraId="44361A0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18.5</w:t>
            </w:r>
          </w:p>
        </w:tc>
        <w:tc>
          <w:tcPr>
            <w:tcW w:w="420" w:type="pct"/>
            <w:noWrap/>
            <w:hideMark/>
          </w:tcPr>
          <w:p w14:paraId="6A917C9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40.9</w:t>
            </w:r>
          </w:p>
        </w:tc>
        <w:tc>
          <w:tcPr>
            <w:tcW w:w="616" w:type="pct"/>
            <w:noWrap/>
            <w:hideMark/>
          </w:tcPr>
          <w:p w14:paraId="6A64DAC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7.7</w:t>
            </w:r>
          </w:p>
        </w:tc>
        <w:tc>
          <w:tcPr>
            <w:tcW w:w="420" w:type="pct"/>
            <w:noWrap/>
            <w:hideMark/>
          </w:tcPr>
          <w:p w14:paraId="3A2B150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41.9</w:t>
            </w:r>
          </w:p>
        </w:tc>
        <w:tc>
          <w:tcPr>
            <w:tcW w:w="420" w:type="pct"/>
            <w:noWrap/>
            <w:hideMark/>
          </w:tcPr>
          <w:p w14:paraId="21D1D77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27.8R</w:t>
            </w:r>
          </w:p>
        </w:tc>
        <w:tc>
          <w:tcPr>
            <w:tcW w:w="419" w:type="pct"/>
            <w:noWrap/>
            <w:hideMark/>
          </w:tcPr>
          <w:p w14:paraId="0A433BE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731.5</w:t>
            </w:r>
          </w:p>
        </w:tc>
      </w:tr>
      <w:tr w:rsidR="00CF7A4B" w:rsidRPr="006E0F6A" w14:paraId="7D87001E" w14:textId="77777777" w:rsidTr="00875D0D">
        <w:trPr>
          <w:trHeight w:val="300"/>
        </w:trPr>
        <w:tc>
          <w:tcPr>
            <w:tcW w:w="572" w:type="pct"/>
            <w:noWrap/>
            <w:hideMark/>
          </w:tcPr>
          <w:p w14:paraId="66E4D46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EBW120136</w:t>
            </w:r>
          </w:p>
        </w:tc>
        <w:tc>
          <w:tcPr>
            <w:tcW w:w="476" w:type="pct"/>
            <w:noWrap/>
            <w:hideMark/>
          </w:tcPr>
          <w:p w14:paraId="73B5ED4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61.0</w:t>
            </w:r>
          </w:p>
        </w:tc>
        <w:tc>
          <w:tcPr>
            <w:tcW w:w="413" w:type="pct"/>
            <w:noWrap/>
            <w:hideMark/>
          </w:tcPr>
          <w:p w14:paraId="255D9A6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131.0</w:t>
            </w:r>
          </w:p>
        </w:tc>
        <w:tc>
          <w:tcPr>
            <w:tcW w:w="420" w:type="pct"/>
            <w:noWrap/>
            <w:hideMark/>
          </w:tcPr>
          <w:p w14:paraId="12F9762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91.9</w:t>
            </w:r>
          </w:p>
        </w:tc>
        <w:tc>
          <w:tcPr>
            <w:tcW w:w="412" w:type="pct"/>
            <w:noWrap/>
            <w:hideMark/>
          </w:tcPr>
          <w:p w14:paraId="07367F0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7.8</w:t>
            </w:r>
          </w:p>
        </w:tc>
        <w:tc>
          <w:tcPr>
            <w:tcW w:w="412" w:type="pct"/>
            <w:noWrap/>
            <w:hideMark/>
          </w:tcPr>
          <w:p w14:paraId="50B2EBC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17.8</w:t>
            </w:r>
          </w:p>
        </w:tc>
        <w:tc>
          <w:tcPr>
            <w:tcW w:w="420" w:type="pct"/>
            <w:noWrap/>
            <w:hideMark/>
          </w:tcPr>
          <w:p w14:paraId="7B0B334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41.7</w:t>
            </w:r>
          </w:p>
        </w:tc>
        <w:tc>
          <w:tcPr>
            <w:tcW w:w="616" w:type="pct"/>
            <w:noWrap/>
            <w:hideMark/>
          </w:tcPr>
          <w:p w14:paraId="77BA7D9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5.7</w:t>
            </w:r>
          </w:p>
        </w:tc>
        <w:tc>
          <w:tcPr>
            <w:tcW w:w="420" w:type="pct"/>
            <w:noWrap/>
            <w:hideMark/>
          </w:tcPr>
          <w:p w14:paraId="4871B5A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35.1</w:t>
            </w:r>
          </w:p>
        </w:tc>
        <w:tc>
          <w:tcPr>
            <w:tcW w:w="420" w:type="pct"/>
            <w:noWrap/>
            <w:hideMark/>
          </w:tcPr>
          <w:p w14:paraId="4D524B0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27.8R</w:t>
            </w:r>
          </w:p>
        </w:tc>
        <w:tc>
          <w:tcPr>
            <w:tcW w:w="419" w:type="pct"/>
            <w:noWrap/>
            <w:hideMark/>
          </w:tcPr>
          <w:p w14:paraId="69159F2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606.5</w:t>
            </w:r>
          </w:p>
        </w:tc>
      </w:tr>
      <w:tr w:rsidR="00CF7A4B" w:rsidRPr="006E0F6A" w14:paraId="66932E26" w14:textId="77777777" w:rsidTr="00875D0D">
        <w:trPr>
          <w:trHeight w:val="300"/>
        </w:trPr>
        <w:tc>
          <w:tcPr>
            <w:tcW w:w="572" w:type="pct"/>
            <w:noWrap/>
            <w:hideMark/>
          </w:tcPr>
          <w:p w14:paraId="3F1C692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EBW128375</w:t>
            </w:r>
          </w:p>
        </w:tc>
        <w:tc>
          <w:tcPr>
            <w:tcW w:w="476" w:type="pct"/>
            <w:noWrap/>
            <w:hideMark/>
          </w:tcPr>
          <w:p w14:paraId="3FFAA00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71.5</w:t>
            </w:r>
          </w:p>
        </w:tc>
        <w:tc>
          <w:tcPr>
            <w:tcW w:w="413" w:type="pct"/>
            <w:noWrap/>
            <w:hideMark/>
          </w:tcPr>
          <w:p w14:paraId="0CD9585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128.0</w:t>
            </w:r>
          </w:p>
        </w:tc>
        <w:tc>
          <w:tcPr>
            <w:tcW w:w="420" w:type="pct"/>
            <w:noWrap/>
            <w:hideMark/>
          </w:tcPr>
          <w:p w14:paraId="091E3BB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90.4</w:t>
            </w:r>
          </w:p>
        </w:tc>
        <w:tc>
          <w:tcPr>
            <w:tcW w:w="412" w:type="pct"/>
            <w:noWrap/>
            <w:hideMark/>
          </w:tcPr>
          <w:p w14:paraId="67E509C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w:t>
            </w:r>
          </w:p>
        </w:tc>
        <w:tc>
          <w:tcPr>
            <w:tcW w:w="412" w:type="pct"/>
            <w:noWrap/>
            <w:hideMark/>
          </w:tcPr>
          <w:p w14:paraId="58B6247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18.8</w:t>
            </w:r>
          </w:p>
        </w:tc>
        <w:tc>
          <w:tcPr>
            <w:tcW w:w="420" w:type="pct"/>
            <w:noWrap/>
            <w:hideMark/>
          </w:tcPr>
          <w:p w14:paraId="5EA2A48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42.4</w:t>
            </w:r>
          </w:p>
        </w:tc>
        <w:tc>
          <w:tcPr>
            <w:tcW w:w="616" w:type="pct"/>
            <w:noWrap/>
            <w:hideMark/>
          </w:tcPr>
          <w:p w14:paraId="208EB61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6.4</w:t>
            </w:r>
          </w:p>
        </w:tc>
        <w:tc>
          <w:tcPr>
            <w:tcW w:w="420" w:type="pct"/>
            <w:noWrap/>
            <w:hideMark/>
          </w:tcPr>
          <w:p w14:paraId="1DEBA10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39.6</w:t>
            </w:r>
          </w:p>
        </w:tc>
        <w:tc>
          <w:tcPr>
            <w:tcW w:w="420" w:type="pct"/>
            <w:noWrap/>
            <w:hideMark/>
          </w:tcPr>
          <w:p w14:paraId="738CCD1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22.2R</w:t>
            </w:r>
          </w:p>
        </w:tc>
        <w:tc>
          <w:tcPr>
            <w:tcW w:w="419" w:type="pct"/>
            <w:noWrap/>
            <w:hideMark/>
          </w:tcPr>
          <w:p w14:paraId="7BA43BB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370.4</w:t>
            </w:r>
          </w:p>
        </w:tc>
      </w:tr>
      <w:tr w:rsidR="00CF7A4B" w:rsidRPr="006E0F6A" w14:paraId="4E1108F7" w14:textId="77777777" w:rsidTr="00875D0D">
        <w:trPr>
          <w:trHeight w:val="300"/>
        </w:trPr>
        <w:tc>
          <w:tcPr>
            <w:tcW w:w="572" w:type="pct"/>
            <w:noWrap/>
            <w:hideMark/>
          </w:tcPr>
          <w:p w14:paraId="375E45D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EBW128361</w:t>
            </w:r>
          </w:p>
        </w:tc>
        <w:tc>
          <w:tcPr>
            <w:tcW w:w="476" w:type="pct"/>
            <w:noWrap/>
            <w:hideMark/>
          </w:tcPr>
          <w:p w14:paraId="36AA215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73.5</w:t>
            </w:r>
          </w:p>
        </w:tc>
        <w:tc>
          <w:tcPr>
            <w:tcW w:w="413" w:type="pct"/>
            <w:noWrap/>
            <w:hideMark/>
          </w:tcPr>
          <w:p w14:paraId="37CF124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133.5</w:t>
            </w:r>
          </w:p>
        </w:tc>
        <w:tc>
          <w:tcPr>
            <w:tcW w:w="420" w:type="pct"/>
            <w:noWrap/>
            <w:hideMark/>
          </w:tcPr>
          <w:p w14:paraId="1DFDF72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95.7</w:t>
            </w:r>
          </w:p>
        </w:tc>
        <w:tc>
          <w:tcPr>
            <w:tcW w:w="412" w:type="pct"/>
            <w:noWrap/>
            <w:hideMark/>
          </w:tcPr>
          <w:p w14:paraId="3300661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8.4</w:t>
            </w:r>
          </w:p>
        </w:tc>
        <w:tc>
          <w:tcPr>
            <w:tcW w:w="412" w:type="pct"/>
            <w:noWrap/>
            <w:hideMark/>
          </w:tcPr>
          <w:p w14:paraId="3158898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17.9</w:t>
            </w:r>
          </w:p>
        </w:tc>
        <w:tc>
          <w:tcPr>
            <w:tcW w:w="420" w:type="pct"/>
            <w:noWrap/>
            <w:hideMark/>
          </w:tcPr>
          <w:p w14:paraId="2CA08A0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40.7</w:t>
            </w:r>
          </w:p>
        </w:tc>
        <w:tc>
          <w:tcPr>
            <w:tcW w:w="616" w:type="pct"/>
            <w:noWrap/>
            <w:hideMark/>
          </w:tcPr>
          <w:p w14:paraId="25DB4EA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6.7</w:t>
            </w:r>
          </w:p>
        </w:tc>
        <w:tc>
          <w:tcPr>
            <w:tcW w:w="420" w:type="pct"/>
            <w:noWrap/>
            <w:hideMark/>
          </w:tcPr>
          <w:p w14:paraId="696489D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41.3</w:t>
            </w:r>
          </w:p>
        </w:tc>
        <w:tc>
          <w:tcPr>
            <w:tcW w:w="420" w:type="pct"/>
            <w:noWrap/>
            <w:hideMark/>
          </w:tcPr>
          <w:p w14:paraId="510A14D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30.0R</w:t>
            </w:r>
          </w:p>
        </w:tc>
        <w:tc>
          <w:tcPr>
            <w:tcW w:w="419" w:type="pct"/>
            <w:noWrap/>
            <w:hideMark/>
          </w:tcPr>
          <w:p w14:paraId="0ACF4ED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513.9</w:t>
            </w:r>
          </w:p>
        </w:tc>
      </w:tr>
      <w:tr w:rsidR="00CF7A4B" w:rsidRPr="006E0F6A" w14:paraId="363BB107" w14:textId="77777777" w:rsidTr="00875D0D">
        <w:trPr>
          <w:trHeight w:val="300"/>
        </w:trPr>
        <w:tc>
          <w:tcPr>
            <w:tcW w:w="572" w:type="pct"/>
            <w:noWrap/>
            <w:hideMark/>
          </w:tcPr>
          <w:p w14:paraId="7E91CAA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EBW124022</w:t>
            </w:r>
          </w:p>
        </w:tc>
        <w:tc>
          <w:tcPr>
            <w:tcW w:w="476" w:type="pct"/>
            <w:noWrap/>
            <w:hideMark/>
          </w:tcPr>
          <w:p w14:paraId="3A18BAE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67.5</w:t>
            </w:r>
          </w:p>
        </w:tc>
        <w:tc>
          <w:tcPr>
            <w:tcW w:w="413" w:type="pct"/>
            <w:noWrap/>
            <w:hideMark/>
          </w:tcPr>
          <w:p w14:paraId="61C7971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131.0</w:t>
            </w:r>
          </w:p>
        </w:tc>
        <w:tc>
          <w:tcPr>
            <w:tcW w:w="420" w:type="pct"/>
            <w:noWrap/>
            <w:hideMark/>
          </w:tcPr>
          <w:p w14:paraId="40FB753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90.4</w:t>
            </w:r>
          </w:p>
        </w:tc>
        <w:tc>
          <w:tcPr>
            <w:tcW w:w="412" w:type="pct"/>
            <w:noWrap/>
            <w:hideMark/>
          </w:tcPr>
          <w:p w14:paraId="09CD8DF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8.2</w:t>
            </w:r>
          </w:p>
        </w:tc>
        <w:tc>
          <w:tcPr>
            <w:tcW w:w="412" w:type="pct"/>
            <w:noWrap/>
            <w:hideMark/>
          </w:tcPr>
          <w:p w14:paraId="2DCCDAC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17.8</w:t>
            </w:r>
          </w:p>
        </w:tc>
        <w:tc>
          <w:tcPr>
            <w:tcW w:w="420" w:type="pct"/>
            <w:noWrap/>
            <w:hideMark/>
          </w:tcPr>
          <w:p w14:paraId="26F2FE0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39.3</w:t>
            </w:r>
          </w:p>
        </w:tc>
        <w:tc>
          <w:tcPr>
            <w:tcW w:w="616" w:type="pct"/>
            <w:noWrap/>
            <w:hideMark/>
          </w:tcPr>
          <w:p w14:paraId="53075F2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6.2</w:t>
            </w:r>
          </w:p>
        </w:tc>
        <w:tc>
          <w:tcPr>
            <w:tcW w:w="420" w:type="pct"/>
            <w:noWrap/>
            <w:hideMark/>
          </w:tcPr>
          <w:p w14:paraId="5CDA3F7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41.3</w:t>
            </w:r>
          </w:p>
        </w:tc>
        <w:tc>
          <w:tcPr>
            <w:tcW w:w="420" w:type="pct"/>
            <w:noWrap/>
            <w:hideMark/>
          </w:tcPr>
          <w:p w14:paraId="3BC2CD4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44.5MR</w:t>
            </w:r>
          </w:p>
        </w:tc>
        <w:tc>
          <w:tcPr>
            <w:tcW w:w="419" w:type="pct"/>
            <w:noWrap/>
            <w:hideMark/>
          </w:tcPr>
          <w:p w14:paraId="3B4A8E2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629.6</w:t>
            </w:r>
          </w:p>
        </w:tc>
      </w:tr>
      <w:tr w:rsidR="00CF7A4B" w:rsidRPr="006E0F6A" w14:paraId="65BFD30E" w14:textId="77777777" w:rsidTr="00875D0D">
        <w:trPr>
          <w:trHeight w:val="300"/>
        </w:trPr>
        <w:tc>
          <w:tcPr>
            <w:tcW w:w="572" w:type="pct"/>
            <w:noWrap/>
            <w:hideMark/>
          </w:tcPr>
          <w:p w14:paraId="2B032AF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EBW130019</w:t>
            </w:r>
          </w:p>
        </w:tc>
        <w:tc>
          <w:tcPr>
            <w:tcW w:w="476" w:type="pct"/>
            <w:noWrap/>
            <w:hideMark/>
          </w:tcPr>
          <w:p w14:paraId="339516C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71.0</w:t>
            </w:r>
          </w:p>
        </w:tc>
        <w:tc>
          <w:tcPr>
            <w:tcW w:w="413" w:type="pct"/>
            <w:noWrap/>
            <w:hideMark/>
          </w:tcPr>
          <w:p w14:paraId="7996EB1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133.0</w:t>
            </w:r>
          </w:p>
        </w:tc>
        <w:tc>
          <w:tcPr>
            <w:tcW w:w="420" w:type="pct"/>
            <w:noWrap/>
            <w:hideMark/>
          </w:tcPr>
          <w:p w14:paraId="2DC4B5C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91.2</w:t>
            </w:r>
          </w:p>
        </w:tc>
        <w:tc>
          <w:tcPr>
            <w:tcW w:w="412" w:type="pct"/>
            <w:noWrap/>
            <w:hideMark/>
          </w:tcPr>
          <w:p w14:paraId="6E7F766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7.9</w:t>
            </w:r>
          </w:p>
        </w:tc>
        <w:tc>
          <w:tcPr>
            <w:tcW w:w="412" w:type="pct"/>
            <w:noWrap/>
            <w:hideMark/>
          </w:tcPr>
          <w:p w14:paraId="2AED393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18.1</w:t>
            </w:r>
          </w:p>
        </w:tc>
        <w:tc>
          <w:tcPr>
            <w:tcW w:w="420" w:type="pct"/>
            <w:noWrap/>
            <w:hideMark/>
          </w:tcPr>
          <w:p w14:paraId="69B89B8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37.3</w:t>
            </w:r>
          </w:p>
        </w:tc>
        <w:tc>
          <w:tcPr>
            <w:tcW w:w="616" w:type="pct"/>
            <w:noWrap/>
            <w:hideMark/>
          </w:tcPr>
          <w:p w14:paraId="6A32FB0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6.8</w:t>
            </w:r>
          </w:p>
        </w:tc>
        <w:tc>
          <w:tcPr>
            <w:tcW w:w="420" w:type="pct"/>
            <w:noWrap/>
            <w:hideMark/>
          </w:tcPr>
          <w:p w14:paraId="40D63BB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37.5</w:t>
            </w:r>
          </w:p>
        </w:tc>
        <w:tc>
          <w:tcPr>
            <w:tcW w:w="420" w:type="pct"/>
            <w:noWrap/>
            <w:hideMark/>
          </w:tcPr>
          <w:p w14:paraId="75BD264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33.3R</w:t>
            </w:r>
          </w:p>
        </w:tc>
        <w:tc>
          <w:tcPr>
            <w:tcW w:w="419" w:type="pct"/>
            <w:noWrap/>
            <w:hideMark/>
          </w:tcPr>
          <w:p w14:paraId="7472735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453.8</w:t>
            </w:r>
          </w:p>
        </w:tc>
      </w:tr>
      <w:tr w:rsidR="00CF7A4B" w:rsidRPr="006E0F6A" w14:paraId="01101A51" w14:textId="77777777" w:rsidTr="00875D0D">
        <w:trPr>
          <w:trHeight w:val="300"/>
        </w:trPr>
        <w:tc>
          <w:tcPr>
            <w:tcW w:w="572" w:type="pct"/>
            <w:noWrap/>
            <w:hideMark/>
          </w:tcPr>
          <w:p w14:paraId="0B10A31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EBW130081</w:t>
            </w:r>
          </w:p>
        </w:tc>
        <w:tc>
          <w:tcPr>
            <w:tcW w:w="476" w:type="pct"/>
            <w:noWrap/>
            <w:hideMark/>
          </w:tcPr>
          <w:p w14:paraId="184C9AF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63.0</w:t>
            </w:r>
          </w:p>
        </w:tc>
        <w:tc>
          <w:tcPr>
            <w:tcW w:w="413" w:type="pct"/>
            <w:noWrap/>
            <w:hideMark/>
          </w:tcPr>
          <w:p w14:paraId="4DE2D79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129.0</w:t>
            </w:r>
          </w:p>
        </w:tc>
        <w:tc>
          <w:tcPr>
            <w:tcW w:w="420" w:type="pct"/>
            <w:noWrap/>
            <w:hideMark/>
          </w:tcPr>
          <w:p w14:paraId="12769DF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90.6</w:t>
            </w:r>
          </w:p>
        </w:tc>
        <w:tc>
          <w:tcPr>
            <w:tcW w:w="412" w:type="pct"/>
            <w:noWrap/>
            <w:hideMark/>
          </w:tcPr>
          <w:p w14:paraId="6B96F73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8.3</w:t>
            </w:r>
          </w:p>
        </w:tc>
        <w:tc>
          <w:tcPr>
            <w:tcW w:w="412" w:type="pct"/>
            <w:noWrap/>
            <w:hideMark/>
          </w:tcPr>
          <w:p w14:paraId="1996640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18.2</w:t>
            </w:r>
          </w:p>
        </w:tc>
        <w:tc>
          <w:tcPr>
            <w:tcW w:w="420" w:type="pct"/>
            <w:noWrap/>
            <w:hideMark/>
          </w:tcPr>
          <w:p w14:paraId="3987333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37.8</w:t>
            </w:r>
          </w:p>
        </w:tc>
        <w:tc>
          <w:tcPr>
            <w:tcW w:w="616" w:type="pct"/>
            <w:noWrap/>
            <w:hideMark/>
          </w:tcPr>
          <w:p w14:paraId="12C5597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5.6</w:t>
            </w:r>
          </w:p>
        </w:tc>
        <w:tc>
          <w:tcPr>
            <w:tcW w:w="420" w:type="pct"/>
            <w:noWrap/>
            <w:hideMark/>
          </w:tcPr>
          <w:p w14:paraId="38060DD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41.6</w:t>
            </w:r>
          </w:p>
        </w:tc>
        <w:tc>
          <w:tcPr>
            <w:tcW w:w="420" w:type="pct"/>
            <w:noWrap/>
            <w:hideMark/>
          </w:tcPr>
          <w:p w14:paraId="5B4CA76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44.4MR</w:t>
            </w:r>
          </w:p>
        </w:tc>
        <w:tc>
          <w:tcPr>
            <w:tcW w:w="419" w:type="pct"/>
            <w:noWrap/>
            <w:hideMark/>
          </w:tcPr>
          <w:p w14:paraId="26BECEC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1027.8</w:t>
            </w:r>
          </w:p>
        </w:tc>
      </w:tr>
      <w:tr w:rsidR="00CF7A4B" w:rsidRPr="006E0F6A" w14:paraId="23E7888B" w14:textId="77777777" w:rsidTr="00875D0D">
        <w:trPr>
          <w:trHeight w:val="300"/>
        </w:trPr>
        <w:tc>
          <w:tcPr>
            <w:tcW w:w="572" w:type="pct"/>
            <w:noWrap/>
            <w:hideMark/>
          </w:tcPr>
          <w:p w14:paraId="61CE3D5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EBW130120</w:t>
            </w:r>
          </w:p>
        </w:tc>
        <w:tc>
          <w:tcPr>
            <w:tcW w:w="476" w:type="pct"/>
            <w:noWrap/>
            <w:hideMark/>
          </w:tcPr>
          <w:p w14:paraId="4014EB8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69.0</w:t>
            </w:r>
          </w:p>
        </w:tc>
        <w:tc>
          <w:tcPr>
            <w:tcW w:w="413" w:type="pct"/>
            <w:noWrap/>
            <w:hideMark/>
          </w:tcPr>
          <w:p w14:paraId="7D9BAD8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133.0</w:t>
            </w:r>
          </w:p>
        </w:tc>
        <w:tc>
          <w:tcPr>
            <w:tcW w:w="420" w:type="pct"/>
            <w:noWrap/>
            <w:hideMark/>
          </w:tcPr>
          <w:p w14:paraId="585DAD1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97</w:t>
            </w:r>
          </w:p>
        </w:tc>
        <w:tc>
          <w:tcPr>
            <w:tcW w:w="412" w:type="pct"/>
            <w:noWrap/>
            <w:hideMark/>
          </w:tcPr>
          <w:p w14:paraId="1CC67ED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7.9</w:t>
            </w:r>
          </w:p>
        </w:tc>
        <w:tc>
          <w:tcPr>
            <w:tcW w:w="412" w:type="pct"/>
            <w:noWrap/>
            <w:hideMark/>
          </w:tcPr>
          <w:p w14:paraId="05FBA62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18.4</w:t>
            </w:r>
          </w:p>
        </w:tc>
        <w:tc>
          <w:tcPr>
            <w:tcW w:w="420" w:type="pct"/>
            <w:noWrap/>
            <w:hideMark/>
          </w:tcPr>
          <w:p w14:paraId="2222605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39.7</w:t>
            </w:r>
          </w:p>
        </w:tc>
        <w:tc>
          <w:tcPr>
            <w:tcW w:w="616" w:type="pct"/>
            <w:noWrap/>
            <w:hideMark/>
          </w:tcPr>
          <w:p w14:paraId="1BD7B81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7.4</w:t>
            </w:r>
          </w:p>
        </w:tc>
        <w:tc>
          <w:tcPr>
            <w:tcW w:w="420" w:type="pct"/>
            <w:noWrap/>
            <w:hideMark/>
          </w:tcPr>
          <w:p w14:paraId="3DBDF7D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43</w:t>
            </w:r>
          </w:p>
        </w:tc>
        <w:tc>
          <w:tcPr>
            <w:tcW w:w="420" w:type="pct"/>
            <w:noWrap/>
            <w:hideMark/>
          </w:tcPr>
          <w:p w14:paraId="3BD9B06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33.3R</w:t>
            </w:r>
          </w:p>
        </w:tc>
        <w:tc>
          <w:tcPr>
            <w:tcW w:w="419" w:type="pct"/>
            <w:noWrap/>
            <w:hideMark/>
          </w:tcPr>
          <w:p w14:paraId="295102D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666.7</w:t>
            </w:r>
          </w:p>
        </w:tc>
      </w:tr>
      <w:tr w:rsidR="00CF7A4B" w:rsidRPr="006E0F6A" w14:paraId="1234076D" w14:textId="77777777" w:rsidTr="00875D0D">
        <w:trPr>
          <w:trHeight w:val="300"/>
        </w:trPr>
        <w:tc>
          <w:tcPr>
            <w:tcW w:w="572" w:type="pct"/>
            <w:noWrap/>
            <w:hideMark/>
          </w:tcPr>
          <w:p w14:paraId="046DEF1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EBW130615</w:t>
            </w:r>
          </w:p>
        </w:tc>
        <w:tc>
          <w:tcPr>
            <w:tcW w:w="476" w:type="pct"/>
            <w:noWrap/>
            <w:hideMark/>
          </w:tcPr>
          <w:p w14:paraId="087976A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65.5</w:t>
            </w:r>
          </w:p>
        </w:tc>
        <w:tc>
          <w:tcPr>
            <w:tcW w:w="413" w:type="pct"/>
            <w:noWrap/>
            <w:hideMark/>
          </w:tcPr>
          <w:p w14:paraId="36CAD5B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126.5</w:t>
            </w:r>
          </w:p>
        </w:tc>
        <w:tc>
          <w:tcPr>
            <w:tcW w:w="420" w:type="pct"/>
            <w:noWrap/>
            <w:hideMark/>
          </w:tcPr>
          <w:p w14:paraId="1E74B10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91.2</w:t>
            </w:r>
          </w:p>
        </w:tc>
        <w:tc>
          <w:tcPr>
            <w:tcW w:w="412" w:type="pct"/>
            <w:noWrap/>
            <w:hideMark/>
          </w:tcPr>
          <w:p w14:paraId="7DB84F8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8.1</w:t>
            </w:r>
          </w:p>
        </w:tc>
        <w:tc>
          <w:tcPr>
            <w:tcW w:w="412" w:type="pct"/>
            <w:noWrap/>
            <w:hideMark/>
          </w:tcPr>
          <w:p w14:paraId="22D0D7A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19</w:t>
            </w:r>
          </w:p>
        </w:tc>
        <w:tc>
          <w:tcPr>
            <w:tcW w:w="420" w:type="pct"/>
            <w:noWrap/>
            <w:hideMark/>
          </w:tcPr>
          <w:p w14:paraId="40EDC5B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42.2</w:t>
            </w:r>
          </w:p>
        </w:tc>
        <w:tc>
          <w:tcPr>
            <w:tcW w:w="616" w:type="pct"/>
            <w:noWrap/>
            <w:hideMark/>
          </w:tcPr>
          <w:p w14:paraId="7CC698C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4.9</w:t>
            </w:r>
          </w:p>
        </w:tc>
        <w:tc>
          <w:tcPr>
            <w:tcW w:w="420" w:type="pct"/>
            <w:noWrap/>
            <w:hideMark/>
          </w:tcPr>
          <w:p w14:paraId="69DF027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30.2</w:t>
            </w:r>
          </w:p>
        </w:tc>
        <w:tc>
          <w:tcPr>
            <w:tcW w:w="420" w:type="pct"/>
            <w:noWrap/>
            <w:hideMark/>
          </w:tcPr>
          <w:p w14:paraId="2B6DC3A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50.0MS</w:t>
            </w:r>
          </w:p>
        </w:tc>
        <w:tc>
          <w:tcPr>
            <w:tcW w:w="419" w:type="pct"/>
            <w:noWrap/>
            <w:hideMark/>
          </w:tcPr>
          <w:p w14:paraId="2CF6C6C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1069.5</w:t>
            </w:r>
          </w:p>
        </w:tc>
      </w:tr>
      <w:tr w:rsidR="00CF7A4B" w:rsidRPr="006E0F6A" w14:paraId="7C1344E4" w14:textId="77777777" w:rsidTr="00875D0D">
        <w:trPr>
          <w:trHeight w:val="300"/>
        </w:trPr>
        <w:tc>
          <w:tcPr>
            <w:tcW w:w="572" w:type="pct"/>
            <w:noWrap/>
            <w:hideMark/>
          </w:tcPr>
          <w:p w14:paraId="710D993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EBW140282</w:t>
            </w:r>
          </w:p>
        </w:tc>
        <w:tc>
          <w:tcPr>
            <w:tcW w:w="476" w:type="pct"/>
            <w:noWrap/>
            <w:hideMark/>
          </w:tcPr>
          <w:p w14:paraId="31BCC5A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66.0</w:t>
            </w:r>
          </w:p>
        </w:tc>
        <w:tc>
          <w:tcPr>
            <w:tcW w:w="413" w:type="pct"/>
            <w:noWrap/>
            <w:hideMark/>
          </w:tcPr>
          <w:p w14:paraId="31F7615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135.0</w:t>
            </w:r>
          </w:p>
        </w:tc>
        <w:tc>
          <w:tcPr>
            <w:tcW w:w="420" w:type="pct"/>
            <w:noWrap/>
            <w:hideMark/>
          </w:tcPr>
          <w:p w14:paraId="7A5D75D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91.7</w:t>
            </w:r>
          </w:p>
        </w:tc>
        <w:tc>
          <w:tcPr>
            <w:tcW w:w="412" w:type="pct"/>
            <w:noWrap/>
            <w:hideMark/>
          </w:tcPr>
          <w:p w14:paraId="6E7E4D8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7.6</w:t>
            </w:r>
          </w:p>
        </w:tc>
        <w:tc>
          <w:tcPr>
            <w:tcW w:w="412" w:type="pct"/>
            <w:noWrap/>
            <w:hideMark/>
          </w:tcPr>
          <w:p w14:paraId="7E72576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18.4</w:t>
            </w:r>
          </w:p>
        </w:tc>
        <w:tc>
          <w:tcPr>
            <w:tcW w:w="420" w:type="pct"/>
            <w:noWrap/>
            <w:hideMark/>
          </w:tcPr>
          <w:p w14:paraId="0390701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43.9</w:t>
            </w:r>
          </w:p>
        </w:tc>
        <w:tc>
          <w:tcPr>
            <w:tcW w:w="616" w:type="pct"/>
            <w:noWrap/>
            <w:hideMark/>
          </w:tcPr>
          <w:p w14:paraId="5728586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5.7</w:t>
            </w:r>
          </w:p>
        </w:tc>
        <w:tc>
          <w:tcPr>
            <w:tcW w:w="420" w:type="pct"/>
            <w:noWrap/>
            <w:hideMark/>
          </w:tcPr>
          <w:p w14:paraId="41D4368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35.7</w:t>
            </w:r>
          </w:p>
        </w:tc>
        <w:tc>
          <w:tcPr>
            <w:tcW w:w="420" w:type="pct"/>
            <w:noWrap/>
            <w:hideMark/>
          </w:tcPr>
          <w:p w14:paraId="053D452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33.3R</w:t>
            </w:r>
          </w:p>
        </w:tc>
        <w:tc>
          <w:tcPr>
            <w:tcW w:w="419" w:type="pct"/>
            <w:noWrap/>
            <w:hideMark/>
          </w:tcPr>
          <w:p w14:paraId="1A925D5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796.3</w:t>
            </w:r>
          </w:p>
        </w:tc>
      </w:tr>
      <w:tr w:rsidR="00CF7A4B" w:rsidRPr="006E0F6A" w14:paraId="3DD79864" w14:textId="77777777" w:rsidTr="00875D0D">
        <w:trPr>
          <w:trHeight w:val="300"/>
        </w:trPr>
        <w:tc>
          <w:tcPr>
            <w:tcW w:w="572" w:type="pct"/>
            <w:noWrap/>
            <w:hideMark/>
          </w:tcPr>
          <w:p w14:paraId="0A46D5D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EBW140323</w:t>
            </w:r>
          </w:p>
        </w:tc>
        <w:tc>
          <w:tcPr>
            <w:tcW w:w="476" w:type="pct"/>
            <w:noWrap/>
            <w:hideMark/>
          </w:tcPr>
          <w:p w14:paraId="5A85777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66.0</w:t>
            </w:r>
          </w:p>
        </w:tc>
        <w:tc>
          <w:tcPr>
            <w:tcW w:w="413" w:type="pct"/>
            <w:noWrap/>
            <w:hideMark/>
          </w:tcPr>
          <w:p w14:paraId="4D45B19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131.0</w:t>
            </w:r>
          </w:p>
        </w:tc>
        <w:tc>
          <w:tcPr>
            <w:tcW w:w="420" w:type="pct"/>
            <w:noWrap/>
            <w:hideMark/>
          </w:tcPr>
          <w:p w14:paraId="05BB4DD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95.7</w:t>
            </w:r>
          </w:p>
        </w:tc>
        <w:tc>
          <w:tcPr>
            <w:tcW w:w="412" w:type="pct"/>
            <w:noWrap/>
            <w:hideMark/>
          </w:tcPr>
          <w:p w14:paraId="7DA521D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8.6</w:t>
            </w:r>
          </w:p>
        </w:tc>
        <w:tc>
          <w:tcPr>
            <w:tcW w:w="412" w:type="pct"/>
            <w:noWrap/>
            <w:hideMark/>
          </w:tcPr>
          <w:p w14:paraId="431029E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19.5</w:t>
            </w:r>
          </w:p>
        </w:tc>
        <w:tc>
          <w:tcPr>
            <w:tcW w:w="420" w:type="pct"/>
            <w:noWrap/>
            <w:hideMark/>
          </w:tcPr>
          <w:p w14:paraId="5E24FD1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41.3</w:t>
            </w:r>
          </w:p>
        </w:tc>
        <w:tc>
          <w:tcPr>
            <w:tcW w:w="616" w:type="pct"/>
            <w:noWrap/>
            <w:hideMark/>
          </w:tcPr>
          <w:p w14:paraId="4C0EBB6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7.2</w:t>
            </w:r>
          </w:p>
        </w:tc>
        <w:tc>
          <w:tcPr>
            <w:tcW w:w="420" w:type="pct"/>
            <w:noWrap/>
            <w:hideMark/>
          </w:tcPr>
          <w:p w14:paraId="6C37C93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50.2</w:t>
            </w:r>
          </w:p>
        </w:tc>
        <w:tc>
          <w:tcPr>
            <w:tcW w:w="420" w:type="pct"/>
            <w:noWrap/>
            <w:hideMark/>
          </w:tcPr>
          <w:p w14:paraId="332F0D4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27.8R</w:t>
            </w:r>
          </w:p>
        </w:tc>
        <w:tc>
          <w:tcPr>
            <w:tcW w:w="419" w:type="pct"/>
            <w:noWrap/>
            <w:hideMark/>
          </w:tcPr>
          <w:p w14:paraId="2F1E70B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365.8</w:t>
            </w:r>
          </w:p>
        </w:tc>
      </w:tr>
      <w:tr w:rsidR="00CF7A4B" w:rsidRPr="006E0F6A" w14:paraId="7C9725E5" w14:textId="77777777" w:rsidTr="00875D0D">
        <w:trPr>
          <w:trHeight w:val="300"/>
        </w:trPr>
        <w:tc>
          <w:tcPr>
            <w:tcW w:w="572" w:type="pct"/>
            <w:noWrap/>
            <w:hideMark/>
          </w:tcPr>
          <w:p w14:paraId="12FE01B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EBW146602</w:t>
            </w:r>
          </w:p>
        </w:tc>
        <w:tc>
          <w:tcPr>
            <w:tcW w:w="476" w:type="pct"/>
            <w:noWrap/>
            <w:hideMark/>
          </w:tcPr>
          <w:p w14:paraId="35952EC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69.5</w:t>
            </w:r>
          </w:p>
        </w:tc>
        <w:tc>
          <w:tcPr>
            <w:tcW w:w="413" w:type="pct"/>
            <w:noWrap/>
            <w:hideMark/>
          </w:tcPr>
          <w:p w14:paraId="372FC1C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133.0</w:t>
            </w:r>
          </w:p>
        </w:tc>
        <w:tc>
          <w:tcPr>
            <w:tcW w:w="420" w:type="pct"/>
            <w:noWrap/>
            <w:hideMark/>
          </w:tcPr>
          <w:p w14:paraId="3E2A18C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93.3</w:t>
            </w:r>
          </w:p>
        </w:tc>
        <w:tc>
          <w:tcPr>
            <w:tcW w:w="412" w:type="pct"/>
            <w:noWrap/>
            <w:hideMark/>
          </w:tcPr>
          <w:p w14:paraId="7005858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7.9</w:t>
            </w:r>
          </w:p>
        </w:tc>
        <w:tc>
          <w:tcPr>
            <w:tcW w:w="412" w:type="pct"/>
            <w:noWrap/>
            <w:hideMark/>
          </w:tcPr>
          <w:p w14:paraId="1EE1445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18.2</w:t>
            </w:r>
          </w:p>
        </w:tc>
        <w:tc>
          <w:tcPr>
            <w:tcW w:w="420" w:type="pct"/>
            <w:noWrap/>
            <w:hideMark/>
          </w:tcPr>
          <w:p w14:paraId="4307C0C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37.3</w:t>
            </w:r>
          </w:p>
        </w:tc>
        <w:tc>
          <w:tcPr>
            <w:tcW w:w="616" w:type="pct"/>
            <w:noWrap/>
            <w:hideMark/>
          </w:tcPr>
          <w:p w14:paraId="1B7C7AB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5.2</w:t>
            </w:r>
          </w:p>
        </w:tc>
        <w:tc>
          <w:tcPr>
            <w:tcW w:w="420" w:type="pct"/>
            <w:noWrap/>
            <w:hideMark/>
          </w:tcPr>
          <w:p w14:paraId="117BF30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43</w:t>
            </w:r>
          </w:p>
        </w:tc>
        <w:tc>
          <w:tcPr>
            <w:tcW w:w="420" w:type="pct"/>
            <w:noWrap/>
            <w:hideMark/>
          </w:tcPr>
          <w:p w14:paraId="5B2730C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38.9MR</w:t>
            </w:r>
          </w:p>
        </w:tc>
        <w:tc>
          <w:tcPr>
            <w:tcW w:w="419" w:type="pct"/>
            <w:noWrap/>
            <w:hideMark/>
          </w:tcPr>
          <w:p w14:paraId="0986347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560.2</w:t>
            </w:r>
          </w:p>
        </w:tc>
      </w:tr>
      <w:tr w:rsidR="00CF7A4B" w:rsidRPr="006E0F6A" w14:paraId="295C235F" w14:textId="77777777" w:rsidTr="00875D0D">
        <w:trPr>
          <w:trHeight w:val="300"/>
        </w:trPr>
        <w:tc>
          <w:tcPr>
            <w:tcW w:w="572" w:type="pct"/>
            <w:noWrap/>
            <w:hideMark/>
          </w:tcPr>
          <w:p w14:paraId="4D95C7A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EBW148863</w:t>
            </w:r>
          </w:p>
        </w:tc>
        <w:tc>
          <w:tcPr>
            <w:tcW w:w="476" w:type="pct"/>
            <w:noWrap/>
            <w:hideMark/>
          </w:tcPr>
          <w:p w14:paraId="0618A56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64.0</w:t>
            </w:r>
          </w:p>
        </w:tc>
        <w:tc>
          <w:tcPr>
            <w:tcW w:w="413" w:type="pct"/>
            <w:noWrap/>
            <w:hideMark/>
          </w:tcPr>
          <w:p w14:paraId="7A8D936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124.5</w:t>
            </w:r>
          </w:p>
        </w:tc>
        <w:tc>
          <w:tcPr>
            <w:tcW w:w="420" w:type="pct"/>
            <w:noWrap/>
            <w:hideMark/>
          </w:tcPr>
          <w:p w14:paraId="245C47A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98.1</w:t>
            </w:r>
          </w:p>
        </w:tc>
        <w:tc>
          <w:tcPr>
            <w:tcW w:w="412" w:type="pct"/>
            <w:noWrap/>
            <w:hideMark/>
          </w:tcPr>
          <w:p w14:paraId="0335DA4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8.2</w:t>
            </w:r>
          </w:p>
        </w:tc>
        <w:tc>
          <w:tcPr>
            <w:tcW w:w="412" w:type="pct"/>
            <w:noWrap/>
            <w:hideMark/>
          </w:tcPr>
          <w:p w14:paraId="44031B3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18.3</w:t>
            </w:r>
          </w:p>
        </w:tc>
        <w:tc>
          <w:tcPr>
            <w:tcW w:w="420" w:type="pct"/>
            <w:noWrap/>
            <w:hideMark/>
          </w:tcPr>
          <w:p w14:paraId="46374BB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37.2</w:t>
            </w:r>
          </w:p>
        </w:tc>
        <w:tc>
          <w:tcPr>
            <w:tcW w:w="616" w:type="pct"/>
            <w:noWrap/>
            <w:hideMark/>
          </w:tcPr>
          <w:p w14:paraId="5260BAA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3.3</w:t>
            </w:r>
          </w:p>
        </w:tc>
        <w:tc>
          <w:tcPr>
            <w:tcW w:w="420" w:type="pct"/>
            <w:noWrap/>
            <w:hideMark/>
          </w:tcPr>
          <w:p w14:paraId="63E6106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44.3</w:t>
            </w:r>
          </w:p>
        </w:tc>
        <w:tc>
          <w:tcPr>
            <w:tcW w:w="420" w:type="pct"/>
            <w:noWrap/>
            <w:hideMark/>
          </w:tcPr>
          <w:p w14:paraId="0C0F466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72.2S</w:t>
            </w:r>
          </w:p>
        </w:tc>
        <w:tc>
          <w:tcPr>
            <w:tcW w:w="419" w:type="pct"/>
            <w:noWrap/>
            <w:hideMark/>
          </w:tcPr>
          <w:p w14:paraId="410CF69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1097.2</w:t>
            </w:r>
          </w:p>
        </w:tc>
      </w:tr>
      <w:tr w:rsidR="00CF7A4B" w:rsidRPr="006E0F6A" w14:paraId="2C0C9C0F" w14:textId="77777777" w:rsidTr="00875D0D">
        <w:trPr>
          <w:trHeight w:val="300"/>
        </w:trPr>
        <w:tc>
          <w:tcPr>
            <w:tcW w:w="572" w:type="pct"/>
            <w:noWrap/>
            <w:hideMark/>
          </w:tcPr>
          <w:p w14:paraId="4EC5AF4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EBW140928</w:t>
            </w:r>
          </w:p>
        </w:tc>
        <w:tc>
          <w:tcPr>
            <w:tcW w:w="476" w:type="pct"/>
            <w:noWrap/>
            <w:hideMark/>
          </w:tcPr>
          <w:p w14:paraId="10E31B3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71.5</w:t>
            </w:r>
          </w:p>
        </w:tc>
        <w:tc>
          <w:tcPr>
            <w:tcW w:w="413" w:type="pct"/>
            <w:noWrap/>
            <w:hideMark/>
          </w:tcPr>
          <w:p w14:paraId="73985C6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131.0</w:t>
            </w:r>
          </w:p>
        </w:tc>
        <w:tc>
          <w:tcPr>
            <w:tcW w:w="420" w:type="pct"/>
            <w:noWrap/>
            <w:hideMark/>
          </w:tcPr>
          <w:p w14:paraId="371CED0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96.3</w:t>
            </w:r>
          </w:p>
        </w:tc>
        <w:tc>
          <w:tcPr>
            <w:tcW w:w="412" w:type="pct"/>
            <w:noWrap/>
            <w:hideMark/>
          </w:tcPr>
          <w:p w14:paraId="6BBED04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8.3</w:t>
            </w:r>
          </w:p>
        </w:tc>
        <w:tc>
          <w:tcPr>
            <w:tcW w:w="412" w:type="pct"/>
            <w:noWrap/>
            <w:hideMark/>
          </w:tcPr>
          <w:p w14:paraId="12493BB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19.4</w:t>
            </w:r>
          </w:p>
        </w:tc>
        <w:tc>
          <w:tcPr>
            <w:tcW w:w="420" w:type="pct"/>
            <w:noWrap/>
            <w:hideMark/>
          </w:tcPr>
          <w:p w14:paraId="1E84A1F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42.7</w:t>
            </w:r>
          </w:p>
        </w:tc>
        <w:tc>
          <w:tcPr>
            <w:tcW w:w="616" w:type="pct"/>
            <w:noWrap/>
            <w:hideMark/>
          </w:tcPr>
          <w:p w14:paraId="61473DD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6.1</w:t>
            </w:r>
          </w:p>
        </w:tc>
        <w:tc>
          <w:tcPr>
            <w:tcW w:w="420" w:type="pct"/>
            <w:noWrap/>
            <w:hideMark/>
          </w:tcPr>
          <w:p w14:paraId="051BBC7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45</w:t>
            </w:r>
          </w:p>
        </w:tc>
        <w:tc>
          <w:tcPr>
            <w:tcW w:w="420" w:type="pct"/>
            <w:noWrap/>
            <w:hideMark/>
          </w:tcPr>
          <w:p w14:paraId="141A01E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35.0MR</w:t>
            </w:r>
          </w:p>
        </w:tc>
        <w:tc>
          <w:tcPr>
            <w:tcW w:w="419" w:type="pct"/>
            <w:noWrap/>
            <w:hideMark/>
          </w:tcPr>
          <w:p w14:paraId="44C7477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708.4</w:t>
            </w:r>
          </w:p>
        </w:tc>
      </w:tr>
      <w:tr w:rsidR="00CF7A4B" w:rsidRPr="006E0F6A" w14:paraId="16753301" w14:textId="77777777" w:rsidTr="00875D0D">
        <w:trPr>
          <w:trHeight w:val="300"/>
        </w:trPr>
        <w:tc>
          <w:tcPr>
            <w:tcW w:w="572" w:type="pct"/>
            <w:noWrap/>
            <w:hideMark/>
          </w:tcPr>
          <w:p w14:paraId="7ACBB56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EBW140631</w:t>
            </w:r>
          </w:p>
        </w:tc>
        <w:tc>
          <w:tcPr>
            <w:tcW w:w="476" w:type="pct"/>
            <w:noWrap/>
            <w:hideMark/>
          </w:tcPr>
          <w:p w14:paraId="73FB14F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71.0</w:t>
            </w:r>
          </w:p>
        </w:tc>
        <w:tc>
          <w:tcPr>
            <w:tcW w:w="413" w:type="pct"/>
            <w:noWrap/>
            <w:hideMark/>
          </w:tcPr>
          <w:p w14:paraId="0260652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129.0</w:t>
            </w:r>
          </w:p>
        </w:tc>
        <w:tc>
          <w:tcPr>
            <w:tcW w:w="420" w:type="pct"/>
            <w:noWrap/>
            <w:hideMark/>
          </w:tcPr>
          <w:p w14:paraId="47157B2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97.8</w:t>
            </w:r>
          </w:p>
        </w:tc>
        <w:tc>
          <w:tcPr>
            <w:tcW w:w="412" w:type="pct"/>
            <w:noWrap/>
            <w:hideMark/>
          </w:tcPr>
          <w:p w14:paraId="1E21ABC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w:t>
            </w:r>
          </w:p>
        </w:tc>
        <w:tc>
          <w:tcPr>
            <w:tcW w:w="412" w:type="pct"/>
            <w:noWrap/>
            <w:hideMark/>
          </w:tcPr>
          <w:p w14:paraId="0CC70B3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18.3</w:t>
            </w:r>
          </w:p>
        </w:tc>
        <w:tc>
          <w:tcPr>
            <w:tcW w:w="420" w:type="pct"/>
            <w:noWrap/>
            <w:hideMark/>
          </w:tcPr>
          <w:p w14:paraId="4B07143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42.7</w:t>
            </w:r>
          </w:p>
        </w:tc>
        <w:tc>
          <w:tcPr>
            <w:tcW w:w="616" w:type="pct"/>
            <w:noWrap/>
            <w:hideMark/>
          </w:tcPr>
          <w:p w14:paraId="699FD29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6.1</w:t>
            </w:r>
          </w:p>
        </w:tc>
        <w:tc>
          <w:tcPr>
            <w:tcW w:w="420" w:type="pct"/>
            <w:noWrap/>
            <w:hideMark/>
          </w:tcPr>
          <w:p w14:paraId="335E6BF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42.1</w:t>
            </w:r>
          </w:p>
        </w:tc>
        <w:tc>
          <w:tcPr>
            <w:tcW w:w="420" w:type="pct"/>
            <w:noWrap/>
            <w:hideMark/>
          </w:tcPr>
          <w:p w14:paraId="48614B7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38.9MR</w:t>
            </w:r>
          </w:p>
        </w:tc>
        <w:tc>
          <w:tcPr>
            <w:tcW w:w="419" w:type="pct"/>
            <w:noWrap/>
            <w:hideMark/>
          </w:tcPr>
          <w:p w14:paraId="5798A81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430.6</w:t>
            </w:r>
          </w:p>
        </w:tc>
      </w:tr>
      <w:tr w:rsidR="00CF7A4B" w:rsidRPr="006E0F6A" w14:paraId="129068D5" w14:textId="77777777" w:rsidTr="00875D0D">
        <w:trPr>
          <w:trHeight w:val="300"/>
        </w:trPr>
        <w:tc>
          <w:tcPr>
            <w:tcW w:w="572" w:type="pct"/>
            <w:noWrap/>
            <w:hideMark/>
          </w:tcPr>
          <w:p w14:paraId="29326D2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EBW147262</w:t>
            </w:r>
          </w:p>
        </w:tc>
        <w:tc>
          <w:tcPr>
            <w:tcW w:w="476" w:type="pct"/>
            <w:noWrap/>
            <w:hideMark/>
          </w:tcPr>
          <w:p w14:paraId="0E91549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69.5</w:t>
            </w:r>
          </w:p>
        </w:tc>
        <w:tc>
          <w:tcPr>
            <w:tcW w:w="413" w:type="pct"/>
            <w:noWrap/>
            <w:hideMark/>
          </w:tcPr>
          <w:p w14:paraId="786626C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128.0</w:t>
            </w:r>
          </w:p>
        </w:tc>
        <w:tc>
          <w:tcPr>
            <w:tcW w:w="420" w:type="pct"/>
            <w:noWrap/>
            <w:hideMark/>
          </w:tcPr>
          <w:p w14:paraId="01E9790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97.9</w:t>
            </w:r>
          </w:p>
        </w:tc>
        <w:tc>
          <w:tcPr>
            <w:tcW w:w="412" w:type="pct"/>
            <w:noWrap/>
            <w:hideMark/>
          </w:tcPr>
          <w:p w14:paraId="74D5D7B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7.6</w:t>
            </w:r>
          </w:p>
        </w:tc>
        <w:tc>
          <w:tcPr>
            <w:tcW w:w="412" w:type="pct"/>
            <w:noWrap/>
            <w:hideMark/>
          </w:tcPr>
          <w:p w14:paraId="4AC25CB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17.7</w:t>
            </w:r>
          </w:p>
        </w:tc>
        <w:tc>
          <w:tcPr>
            <w:tcW w:w="420" w:type="pct"/>
            <w:noWrap/>
            <w:hideMark/>
          </w:tcPr>
          <w:p w14:paraId="1D6B5D8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43.4</w:t>
            </w:r>
          </w:p>
        </w:tc>
        <w:tc>
          <w:tcPr>
            <w:tcW w:w="616" w:type="pct"/>
            <w:noWrap/>
            <w:hideMark/>
          </w:tcPr>
          <w:p w14:paraId="3AEED7D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6.5</w:t>
            </w:r>
          </w:p>
        </w:tc>
        <w:tc>
          <w:tcPr>
            <w:tcW w:w="420" w:type="pct"/>
            <w:noWrap/>
            <w:hideMark/>
          </w:tcPr>
          <w:p w14:paraId="77DBDD0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44.2</w:t>
            </w:r>
          </w:p>
        </w:tc>
        <w:tc>
          <w:tcPr>
            <w:tcW w:w="420" w:type="pct"/>
            <w:noWrap/>
            <w:hideMark/>
          </w:tcPr>
          <w:p w14:paraId="48BB21A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44.4MR</w:t>
            </w:r>
          </w:p>
        </w:tc>
        <w:tc>
          <w:tcPr>
            <w:tcW w:w="419" w:type="pct"/>
            <w:noWrap/>
            <w:hideMark/>
          </w:tcPr>
          <w:p w14:paraId="4E078BF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611.2</w:t>
            </w:r>
          </w:p>
        </w:tc>
      </w:tr>
      <w:tr w:rsidR="00CF7A4B" w:rsidRPr="006E0F6A" w14:paraId="5CCE2568" w14:textId="77777777" w:rsidTr="00875D0D">
        <w:trPr>
          <w:trHeight w:val="300"/>
        </w:trPr>
        <w:tc>
          <w:tcPr>
            <w:tcW w:w="572" w:type="pct"/>
            <w:noWrap/>
            <w:hideMark/>
          </w:tcPr>
          <w:p w14:paraId="4912636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EBW142642</w:t>
            </w:r>
          </w:p>
        </w:tc>
        <w:tc>
          <w:tcPr>
            <w:tcW w:w="476" w:type="pct"/>
            <w:noWrap/>
            <w:hideMark/>
          </w:tcPr>
          <w:p w14:paraId="617C772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69.5</w:t>
            </w:r>
          </w:p>
        </w:tc>
        <w:tc>
          <w:tcPr>
            <w:tcW w:w="413" w:type="pct"/>
            <w:noWrap/>
            <w:hideMark/>
          </w:tcPr>
          <w:p w14:paraId="7EF4F6D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131.0</w:t>
            </w:r>
          </w:p>
        </w:tc>
        <w:tc>
          <w:tcPr>
            <w:tcW w:w="420" w:type="pct"/>
            <w:noWrap/>
            <w:hideMark/>
          </w:tcPr>
          <w:p w14:paraId="16AEEC8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100.6</w:t>
            </w:r>
          </w:p>
        </w:tc>
        <w:tc>
          <w:tcPr>
            <w:tcW w:w="412" w:type="pct"/>
            <w:noWrap/>
            <w:hideMark/>
          </w:tcPr>
          <w:p w14:paraId="4FB5B18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w:t>
            </w:r>
          </w:p>
        </w:tc>
        <w:tc>
          <w:tcPr>
            <w:tcW w:w="412" w:type="pct"/>
            <w:noWrap/>
            <w:hideMark/>
          </w:tcPr>
          <w:p w14:paraId="0867FC0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18.4</w:t>
            </w:r>
          </w:p>
        </w:tc>
        <w:tc>
          <w:tcPr>
            <w:tcW w:w="420" w:type="pct"/>
            <w:noWrap/>
            <w:hideMark/>
          </w:tcPr>
          <w:p w14:paraId="183D7C8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45</w:t>
            </w:r>
          </w:p>
        </w:tc>
        <w:tc>
          <w:tcPr>
            <w:tcW w:w="616" w:type="pct"/>
            <w:noWrap/>
            <w:hideMark/>
          </w:tcPr>
          <w:p w14:paraId="09DF1FE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6.8</w:t>
            </w:r>
          </w:p>
        </w:tc>
        <w:tc>
          <w:tcPr>
            <w:tcW w:w="420" w:type="pct"/>
            <w:noWrap/>
            <w:hideMark/>
          </w:tcPr>
          <w:p w14:paraId="4FD7F17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41.1</w:t>
            </w:r>
          </w:p>
        </w:tc>
        <w:tc>
          <w:tcPr>
            <w:tcW w:w="420" w:type="pct"/>
            <w:noWrap/>
            <w:hideMark/>
          </w:tcPr>
          <w:p w14:paraId="2A56D7B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22.2R</w:t>
            </w:r>
          </w:p>
        </w:tc>
        <w:tc>
          <w:tcPr>
            <w:tcW w:w="419" w:type="pct"/>
            <w:noWrap/>
            <w:hideMark/>
          </w:tcPr>
          <w:p w14:paraId="609F5D6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370.4</w:t>
            </w:r>
          </w:p>
        </w:tc>
      </w:tr>
      <w:tr w:rsidR="00CF7A4B" w:rsidRPr="006E0F6A" w14:paraId="612B6A60" w14:textId="77777777" w:rsidTr="00875D0D">
        <w:trPr>
          <w:trHeight w:val="300"/>
        </w:trPr>
        <w:tc>
          <w:tcPr>
            <w:tcW w:w="572" w:type="pct"/>
            <w:noWrap/>
            <w:hideMark/>
          </w:tcPr>
          <w:p w14:paraId="6B7DF87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EBW141219</w:t>
            </w:r>
          </w:p>
        </w:tc>
        <w:tc>
          <w:tcPr>
            <w:tcW w:w="476" w:type="pct"/>
            <w:noWrap/>
            <w:hideMark/>
          </w:tcPr>
          <w:p w14:paraId="5AB11C4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71.0</w:t>
            </w:r>
          </w:p>
        </w:tc>
        <w:tc>
          <w:tcPr>
            <w:tcW w:w="413" w:type="pct"/>
            <w:noWrap/>
            <w:hideMark/>
          </w:tcPr>
          <w:p w14:paraId="5797D5F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128.0</w:t>
            </w:r>
          </w:p>
        </w:tc>
        <w:tc>
          <w:tcPr>
            <w:tcW w:w="420" w:type="pct"/>
            <w:noWrap/>
            <w:hideMark/>
          </w:tcPr>
          <w:p w14:paraId="76F7772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97.7</w:t>
            </w:r>
          </w:p>
        </w:tc>
        <w:tc>
          <w:tcPr>
            <w:tcW w:w="412" w:type="pct"/>
            <w:noWrap/>
            <w:hideMark/>
          </w:tcPr>
          <w:p w14:paraId="0EA430D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8.3</w:t>
            </w:r>
          </w:p>
        </w:tc>
        <w:tc>
          <w:tcPr>
            <w:tcW w:w="412" w:type="pct"/>
            <w:noWrap/>
            <w:hideMark/>
          </w:tcPr>
          <w:p w14:paraId="4BF2C88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18.9</w:t>
            </w:r>
          </w:p>
        </w:tc>
        <w:tc>
          <w:tcPr>
            <w:tcW w:w="420" w:type="pct"/>
            <w:noWrap/>
            <w:hideMark/>
          </w:tcPr>
          <w:p w14:paraId="3C03B8C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45.5</w:t>
            </w:r>
          </w:p>
        </w:tc>
        <w:tc>
          <w:tcPr>
            <w:tcW w:w="616" w:type="pct"/>
            <w:noWrap/>
            <w:hideMark/>
          </w:tcPr>
          <w:p w14:paraId="75D3E2E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6.2</w:t>
            </w:r>
          </w:p>
        </w:tc>
        <w:tc>
          <w:tcPr>
            <w:tcW w:w="420" w:type="pct"/>
            <w:noWrap/>
            <w:hideMark/>
          </w:tcPr>
          <w:p w14:paraId="5CB3F45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44.7</w:t>
            </w:r>
          </w:p>
        </w:tc>
        <w:tc>
          <w:tcPr>
            <w:tcW w:w="420" w:type="pct"/>
            <w:noWrap/>
            <w:hideMark/>
          </w:tcPr>
          <w:p w14:paraId="7EB140D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33.3R</w:t>
            </w:r>
          </w:p>
        </w:tc>
        <w:tc>
          <w:tcPr>
            <w:tcW w:w="419" w:type="pct"/>
            <w:noWrap/>
            <w:hideMark/>
          </w:tcPr>
          <w:p w14:paraId="71122BE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388.9</w:t>
            </w:r>
          </w:p>
        </w:tc>
      </w:tr>
      <w:tr w:rsidR="00CF7A4B" w:rsidRPr="006E0F6A" w14:paraId="448ABFD2" w14:textId="77777777" w:rsidTr="00875D0D">
        <w:trPr>
          <w:trHeight w:val="300"/>
        </w:trPr>
        <w:tc>
          <w:tcPr>
            <w:tcW w:w="572" w:type="pct"/>
            <w:noWrap/>
            <w:hideMark/>
          </w:tcPr>
          <w:p w14:paraId="599CD1E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EBW146207</w:t>
            </w:r>
          </w:p>
        </w:tc>
        <w:tc>
          <w:tcPr>
            <w:tcW w:w="476" w:type="pct"/>
            <w:noWrap/>
            <w:hideMark/>
          </w:tcPr>
          <w:p w14:paraId="702D230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69.5</w:t>
            </w:r>
          </w:p>
        </w:tc>
        <w:tc>
          <w:tcPr>
            <w:tcW w:w="413" w:type="pct"/>
            <w:noWrap/>
            <w:hideMark/>
          </w:tcPr>
          <w:p w14:paraId="0EA6499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131.0</w:t>
            </w:r>
          </w:p>
        </w:tc>
        <w:tc>
          <w:tcPr>
            <w:tcW w:w="420" w:type="pct"/>
            <w:noWrap/>
            <w:hideMark/>
          </w:tcPr>
          <w:p w14:paraId="1C61212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95.9</w:t>
            </w:r>
          </w:p>
        </w:tc>
        <w:tc>
          <w:tcPr>
            <w:tcW w:w="412" w:type="pct"/>
            <w:noWrap/>
            <w:hideMark/>
          </w:tcPr>
          <w:p w14:paraId="5541E16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w:t>
            </w:r>
          </w:p>
        </w:tc>
        <w:tc>
          <w:tcPr>
            <w:tcW w:w="412" w:type="pct"/>
            <w:noWrap/>
            <w:hideMark/>
          </w:tcPr>
          <w:p w14:paraId="5B723A5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17.9</w:t>
            </w:r>
          </w:p>
        </w:tc>
        <w:tc>
          <w:tcPr>
            <w:tcW w:w="420" w:type="pct"/>
            <w:noWrap/>
            <w:hideMark/>
          </w:tcPr>
          <w:p w14:paraId="4835CFD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41.2</w:t>
            </w:r>
          </w:p>
        </w:tc>
        <w:tc>
          <w:tcPr>
            <w:tcW w:w="616" w:type="pct"/>
            <w:noWrap/>
            <w:hideMark/>
          </w:tcPr>
          <w:p w14:paraId="53740F1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6.5</w:t>
            </w:r>
          </w:p>
        </w:tc>
        <w:tc>
          <w:tcPr>
            <w:tcW w:w="420" w:type="pct"/>
            <w:noWrap/>
            <w:hideMark/>
          </w:tcPr>
          <w:p w14:paraId="26742CA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47.2</w:t>
            </w:r>
          </w:p>
        </w:tc>
        <w:tc>
          <w:tcPr>
            <w:tcW w:w="420" w:type="pct"/>
            <w:noWrap/>
            <w:hideMark/>
          </w:tcPr>
          <w:p w14:paraId="51E255E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33.3R</w:t>
            </w:r>
          </w:p>
        </w:tc>
        <w:tc>
          <w:tcPr>
            <w:tcW w:w="419" w:type="pct"/>
            <w:noWrap/>
            <w:hideMark/>
          </w:tcPr>
          <w:p w14:paraId="7305E76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388.9</w:t>
            </w:r>
          </w:p>
        </w:tc>
      </w:tr>
      <w:tr w:rsidR="00CF7A4B" w:rsidRPr="006E0F6A" w14:paraId="62F751CC" w14:textId="77777777" w:rsidTr="00875D0D">
        <w:trPr>
          <w:trHeight w:val="300"/>
        </w:trPr>
        <w:tc>
          <w:tcPr>
            <w:tcW w:w="572" w:type="pct"/>
            <w:noWrap/>
            <w:hideMark/>
          </w:tcPr>
          <w:p w14:paraId="19EDA2B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EBW149272</w:t>
            </w:r>
          </w:p>
        </w:tc>
        <w:tc>
          <w:tcPr>
            <w:tcW w:w="476" w:type="pct"/>
            <w:noWrap/>
            <w:hideMark/>
          </w:tcPr>
          <w:p w14:paraId="4C87647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66.5</w:t>
            </w:r>
          </w:p>
        </w:tc>
        <w:tc>
          <w:tcPr>
            <w:tcW w:w="413" w:type="pct"/>
            <w:noWrap/>
            <w:hideMark/>
          </w:tcPr>
          <w:p w14:paraId="01265FA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126.0</w:t>
            </w:r>
          </w:p>
        </w:tc>
        <w:tc>
          <w:tcPr>
            <w:tcW w:w="420" w:type="pct"/>
            <w:noWrap/>
            <w:hideMark/>
          </w:tcPr>
          <w:p w14:paraId="38317B5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94.8</w:t>
            </w:r>
          </w:p>
        </w:tc>
        <w:tc>
          <w:tcPr>
            <w:tcW w:w="412" w:type="pct"/>
            <w:noWrap/>
            <w:hideMark/>
          </w:tcPr>
          <w:p w14:paraId="5D5680D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8.1</w:t>
            </w:r>
          </w:p>
        </w:tc>
        <w:tc>
          <w:tcPr>
            <w:tcW w:w="412" w:type="pct"/>
            <w:noWrap/>
            <w:hideMark/>
          </w:tcPr>
          <w:p w14:paraId="5A9AA10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17.7</w:t>
            </w:r>
          </w:p>
        </w:tc>
        <w:tc>
          <w:tcPr>
            <w:tcW w:w="420" w:type="pct"/>
            <w:noWrap/>
            <w:hideMark/>
          </w:tcPr>
          <w:p w14:paraId="7920AEA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40.3</w:t>
            </w:r>
          </w:p>
        </w:tc>
        <w:tc>
          <w:tcPr>
            <w:tcW w:w="616" w:type="pct"/>
            <w:noWrap/>
            <w:hideMark/>
          </w:tcPr>
          <w:p w14:paraId="75DA564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7.3</w:t>
            </w:r>
          </w:p>
        </w:tc>
        <w:tc>
          <w:tcPr>
            <w:tcW w:w="420" w:type="pct"/>
            <w:noWrap/>
            <w:hideMark/>
          </w:tcPr>
          <w:p w14:paraId="542DA30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43.8</w:t>
            </w:r>
          </w:p>
        </w:tc>
        <w:tc>
          <w:tcPr>
            <w:tcW w:w="420" w:type="pct"/>
            <w:noWrap/>
            <w:hideMark/>
          </w:tcPr>
          <w:p w14:paraId="75D3783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38.9MR</w:t>
            </w:r>
          </w:p>
        </w:tc>
        <w:tc>
          <w:tcPr>
            <w:tcW w:w="419" w:type="pct"/>
            <w:noWrap/>
            <w:hideMark/>
          </w:tcPr>
          <w:p w14:paraId="4CB8A74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430.6</w:t>
            </w:r>
          </w:p>
        </w:tc>
      </w:tr>
      <w:tr w:rsidR="00CF7A4B" w:rsidRPr="006E0F6A" w14:paraId="0B726C95" w14:textId="77777777" w:rsidTr="00875D0D">
        <w:trPr>
          <w:trHeight w:val="300"/>
        </w:trPr>
        <w:tc>
          <w:tcPr>
            <w:tcW w:w="572" w:type="pct"/>
            <w:noWrap/>
            <w:hideMark/>
          </w:tcPr>
          <w:p w14:paraId="4509DF9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EBW143783</w:t>
            </w:r>
          </w:p>
        </w:tc>
        <w:tc>
          <w:tcPr>
            <w:tcW w:w="476" w:type="pct"/>
            <w:noWrap/>
            <w:hideMark/>
          </w:tcPr>
          <w:p w14:paraId="26D4887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69.5</w:t>
            </w:r>
          </w:p>
        </w:tc>
        <w:tc>
          <w:tcPr>
            <w:tcW w:w="413" w:type="pct"/>
            <w:noWrap/>
            <w:hideMark/>
          </w:tcPr>
          <w:p w14:paraId="42831AF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133.0</w:t>
            </w:r>
          </w:p>
        </w:tc>
        <w:tc>
          <w:tcPr>
            <w:tcW w:w="420" w:type="pct"/>
            <w:noWrap/>
            <w:hideMark/>
          </w:tcPr>
          <w:p w14:paraId="3AAD326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98.6</w:t>
            </w:r>
          </w:p>
        </w:tc>
        <w:tc>
          <w:tcPr>
            <w:tcW w:w="412" w:type="pct"/>
            <w:noWrap/>
            <w:hideMark/>
          </w:tcPr>
          <w:p w14:paraId="217311E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8.3</w:t>
            </w:r>
          </w:p>
        </w:tc>
        <w:tc>
          <w:tcPr>
            <w:tcW w:w="412" w:type="pct"/>
            <w:noWrap/>
            <w:hideMark/>
          </w:tcPr>
          <w:p w14:paraId="568384A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19</w:t>
            </w:r>
          </w:p>
        </w:tc>
        <w:tc>
          <w:tcPr>
            <w:tcW w:w="420" w:type="pct"/>
            <w:noWrap/>
            <w:hideMark/>
          </w:tcPr>
          <w:p w14:paraId="0E8475B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44.1</w:t>
            </w:r>
          </w:p>
        </w:tc>
        <w:tc>
          <w:tcPr>
            <w:tcW w:w="616" w:type="pct"/>
            <w:noWrap/>
            <w:hideMark/>
          </w:tcPr>
          <w:p w14:paraId="0AA5148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6.9</w:t>
            </w:r>
          </w:p>
        </w:tc>
        <w:tc>
          <w:tcPr>
            <w:tcW w:w="420" w:type="pct"/>
            <w:noWrap/>
            <w:hideMark/>
          </w:tcPr>
          <w:p w14:paraId="7A10214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41.5</w:t>
            </w:r>
          </w:p>
        </w:tc>
        <w:tc>
          <w:tcPr>
            <w:tcW w:w="420" w:type="pct"/>
            <w:noWrap/>
            <w:hideMark/>
          </w:tcPr>
          <w:p w14:paraId="57D8A1A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16.7R</w:t>
            </w:r>
          </w:p>
        </w:tc>
        <w:tc>
          <w:tcPr>
            <w:tcW w:w="419" w:type="pct"/>
            <w:noWrap/>
            <w:hideMark/>
          </w:tcPr>
          <w:p w14:paraId="2CBDE12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263.9</w:t>
            </w:r>
          </w:p>
        </w:tc>
      </w:tr>
      <w:tr w:rsidR="00CF7A4B" w:rsidRPr="006E0F6A" w14:paraId="7F0119E1" w14:textId="77777777" w:rsidTr="00875D0D">
        <w:trPr>
          <w:trHeight w:val="300"/>
        </w:trPr>
        <w:tc>
          <w:tcPr>
            <w:tcW w:w="572" w:type="pct"/>
            <w:noWrap/>
            <w:hideMark/>
          </w:tcPr>
          <w:p w14:paraId="3FBC4F7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EBW140186</w:t>
            </w:r>
          </w:p>
        </w:tc>
        <w:tc>
          <w:tcPr>
            <w:tcW w:w="476" w:type="pct"/>
            <w:noWrap/>
            <w:hideMark/>
          </w:tcPr>
          <w:p w14:paraId="36408E8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61.0</w:t>
            </w:r>
          </w:p>
        </w:tc>
        <w:tc>
          <w:tcPr>
            <w:tcW w:w="413" w:type="pct"/>
            <w:noWrap/>
            <w:hideMark/>
          </w:tcPr>
          <w:p w14:paraId="65A96B4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124.0</w:t>
            </w:r>
          </w:p>
        </w:tc>
        <w:tc>
          <w:tcPr>
            <w:tcW w:w="420" w:type="pct"/>
            <w:noWrap/>
            <w:hideMark/>
          </w:tcPr>
          <w:p w14:paraId="2F8625A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82.6</w:t>
            </w:r>
          </w:p>
        </w:tc>
        <w:tc>
          <w:tcPr>
            <w:tcW w:w="412" w:type="pct"/>
            <w:noWrap/>
            <w:hideMark/>
          </w:tcPr>
          <w:p w14:paraId="485FC98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7.6</w:t>
            </w:r>
          </w:p>
        </w:tc>
        <w:tc>
          <w:tcPr>
            <w:tcW w:w="412" w:type="pct"/>
            <w:noWrap/>
            <w:hideMark/>
          </w:tcPr>
          <w:p w14:paraId="1DC3AAB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17.6</w:t>
            </w:r>
          </w:p>
        </w:tc>
        <w:tc>
          <w:tcPr>
            <w:tcW w:w="420" w:type="pct"/>
            <w:noWrap/>
            <w:hideMark/>
          </w:tcPr>
          <w:p w14:paraId="76792AC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38.7</w:t>
            </w:r>
          </w:p>
        </w:tc>
        <w:tc>
          <w:tcPr>
            <w:tcW w:w="616" w:type="pct"/>
            <w:noWrap/>
            <w:hideMark/>
          </w:tcPr>
          <w:p w14:paraId="216B47F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3.6</w:t>
            </w:r>
          </w:p>
        </w:tc>
        <w:tc>
          <w:tcPr>
            <w:tcW w:w="420" w:type="pct"/>
            <w:noWrap/>
            <w:hideMark/>
          </w:tcPr>
          <w:p w14:paraId="2BB4E4F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46.2</w:t>
            </w:r>
          </w:p>
        </w:tc>
        <w:tc>
          <w:tcPr>
            <w:tcW w:w="420" w:type="pct"/>
            <w:noWrap/>
            <w:hideMark/>
          </w:tcPr>
          <w:p w14:paraId="55C0927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55.6MS</w:t>
            </w:r>
          </w:p>
        </w:tc>
        <w:tc>
          <w:tcPr>
            <w:tcW w:w="419" w:type="pct"/>
            <w:noWrap/>
            <w:hideMark/>
          </w:tcPr>
          <w:p w14:paraId="57C0156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1129.6</w:t>
            </w:r>
          </w:p>
        </w:tc>
      </w:tr>
      <w:tr w:rsidR="00CF7A4B" w:rsidRPr="006E0F6A" w14:paraId="1D3D9EA7" w14:textId="77777777" w:rsidTr="00875D0D">
        <w:trPr>
          <w:trHeight w:val="300"/>
        </w:trPr>
        <w:tc>
          <w:tcPr>
            <w:tcW w:w="572" w:type="pct"/>
            <w:noWrap/>
            <w:hideMark/>
          </w:tcPr>
          <w:p w14:paraId="684ABF4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lastRenderedPageBreak/>
              <w:t>EBW149827</w:t>
            </w:r>
          </w:p>
        </w:tc>
        <w:tc>
          <w:tcPr>
            <w:tcW w:w="476" w:type="pct"/>
            <w:noWrap/>
            <w:hideMark/>
          </w:tcPr>
          <w:p w14:paraId="1699E2D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64.0</w:t>
            </w:r>
          </w:p>
        </w:tc>
        <w:tc>
          <w:tcPr>
            <w:tcW w:w="413" w:type="pct"/>
            <w:noWrap/>
            <w:hideMark/>
          </w:tcPr>
          <w:p w14:paraId="289FFAD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126.0</w:t>
            </w:r>
          </w:p>
        </w:tc>
        <w:tc>
          <w:tcPr>
            <w:tcW w:w="420" w:type="pct"/>
            <w:noWrap/>
            <w:hideMark/>
          </w:tcPr>
          <w:p w14:paraId="1C67E94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89.1</w:t>
            </w:r>
          </w:p>
        </w:tc>
        <w:tc>
          <w:tcPr>
            <w:tcW w:w="412" w:type="pct"/>
            <w:noWrap/>
            <w:hideMark/>
          </w:tcPr>
          <w:p w14:paraId="596DC97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7.8</w:t>
            </w:r>
          </w:p>
        </w:tc>
        <w:tc>
          <w:tcPr>
            <w:tcW w:w="412" w:type="pct"/>
            <w:noWrap/>
            <w:hideMark/>
          </w:tcPr>
          <w:p w14:paraId="63D7F28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17.5</w:t>
            </w:r>
          </w:p>
        </w:tc>
        <w:tc>
          <w:tcPr>
            <w:tcW w:w="420" w:type="pct"/>
            <w:noWrap/>
            <w:hideMark/>
          </w:tcPr>
          <w:p w14:paraId="6E7F829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41.8</w:t>
            </w:r>
          </w:p>
        </w:tc>
        <w:tc>
          <w:tcPr>
            <w:tcW w:w="616" w:type="pct"/>
            <w:noWrap/>
            <w:hideMark/>
          </w:tcPr>
          <w:p w14:paraId="2CC12C5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4.9</w:t>
            </w:r>
          </w:p>
        </w:tc>
        <w:tc>
          <w:tcPr>
            <w:tcW w:w="420" w:type="pct"/>
            <w:noWrap/>
            <w:hideMark/>
          </w:tcPr>
          <w:p w14:paraId="09CE4DC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48.7</w:t>
            </w:r>
          </w:p>
        </w:tc>
        <w:tc>
          <w:tcPr>
            <w:tcW w:w="420" w:type="pct"/>
            <w:noWrap/>
            <w:hideMark/>
          </w:tcPr>
          <w:p w14:paraId="4A8AE57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61.1MS</w:t>
            </w:r>
          </w:p>
        </w:tc>
        <w:tc>
          <w:tcPr>
            <w:tcW w:w="419" w:type="pct"/>
            <w:noWrap/>
            <w:hideMark/>
          </w:tcPr>
          <w:p w14:paraId="4D930BE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810.2</w:t>
            </w:r>
          </w:p>
        </w:tc>
      </w:tr>
      <w:tr w:rsidR="00CF7A4B" w:rsidRPr="006E0F6A" w14:paraId="5C2FA1D0" w14:textId="77777777" w:rsidTr="00875D0D">
        <w:trPr>
          <w:trHeight w:val="300"/>
        </w:trPr>
        <w:tc>
          <w:tcPr>
            <w:tcW w:w="572" w:type="pct"/>
            <w:noWrap/>
            <w:hideMark/>
          </w:tcPr>
          <w:p w14:paraId="5FFC237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EBW150562</w:t>
            </w:r>
          </w:p>
        </w:tc>
        <w:tc>
          <w:tcPr>
            <w:tcW w:w="476" w:type="pct"/>
            <w:noWrap/>
            <w:hideMark/>
          </w:tcPr>
          <w:p w14:paraId="66E8776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71.0</w:t>
            </w:r>
          </w:p>
        </w:tc>
        <w:tc>
          <w:tcPr>
            <w:tcW w:w="413" w:type="pct"/>
            <w:noWrap/>
            <w:hideMark/>
          </w:tcPr>
          <w:p w14:paraId="7F3A4E1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131.0</w:t>
            </w:r>
          </w:p>
        </w:tc>
        <w:tc>
          <w:tcPr>
            <w:tcW w:w="420" w:type="pct"/>
            <w:noWrap/>
            <w:hideMark/>
          </w:tcPr>
          <w:p w14:paraId="7AD38D3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92.8</w:t>
            </w:r>
          </w:p>
        </w:tc>
        <w:tc>
          <w:tcPr>
            <w:tcW w:w="412" w:type="pct"/>
            <w:noWrap/>
            <w:hideMark/>
          </w:tcPr>
          <w:p w14:paraId="20DE742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7.9</w:t>
            </w:r>
          </w:p>
        </w:tc>
        <w:tc>
          <w:tcPr>
            <w:tcW w:w="412" w:type="pct"/>
            <w:noWrap/>
            <w:hideMark/>
          </w:tcPr>
          <w:p w14:paraId="111A633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18.6</w:t>
            </w:r>
          </w:p>
        </w:tc>
        <w:tc>
          <w:tcPr>
            <w:tcW w:w="420" w:type="pct"/>
            <w:noWrap/>
            <w:hideMark/>
          </w:tcPr>
          <w:p w14:paraId="3C5D228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40.5</w:t>
            </w:r>
          </w:p>
        </w:tc>
        <w:tc>
          <w:tcPr>
            <w:tcW w:w="616" w:type="pct"/>
            <w:noWrap/>
            <w:hideMark/>
          </w:tcPr>
          <w:p w14:paraId="5C025DF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6.7</w:t>
            </w:r>
          </w:p>
        </w:tc>
        <w:tc>
          <w:tcPr>
            <w:tcW w:w="420" w:type="pct"/>
            <w:noWrap/>
            <w:hideMark/>
          </w:tcPr>
          <w:p w14:paraId="61DB030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39.7</w:t>
            </w:r>
          </w:p>
        </w:tc>
        <w:tc>
          <w:tcPr>
            <w:tcW w:w="420" w:type="pct"/>
            <w:noWrap/>
            <w:hideMark/>
          </w:tcPr>
          <w:p w14:paraId="2A0EFB0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35.6MS</w:t>
            </w:r>
          </w:p>
        </w:tc>
        <w:tc>
          <w:tcPr>
            <w:tcW w:w="419" w:type="pct"/>
            <w:noWrap/>
            <w:hideMark/>
          </w:tcPr>
          <w:p w14:paraId="1BC1283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620.4</w:t>
            </w:r>
          </w:p>
        </w:tc>
      </w:tr>
      <w:tr w:rsidR="00CF7A4B" w:rsidRPr="006E0F6A" w14:paraId="2DFA9291" w14:textId="77777777" w:rsidTr="00875D0D">
        <w:trPr>
          <w:trHeight w:val="300"/>
        </w:trPr>
        <w:tc>
          <w:tcPr>
            <w:tcW w:w="572" w:type="pct"/>
            <w:noWrap/>
            <w:hideMark/>
          </w:tcPr>
          <w:p w14:paraId="2A5F836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EBW150989</w:t>
            </w:r>
          </w:p>
        </w:tc>
        <w:tc>
          <w:tcPr>
            <w:tcW w:w="476" w:type="pct"/>
            <w:noWrap/>
            <w:hideMark/>
          </w:tcPr>
          <w:p w14:paraId="2D3FD96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71.5</w:t>
            </w:r>
          </w:p>
        </w:tc>
        <w:tc>
          <w:tcPr>
            <w:tcW w:w="413" w:type="pct"/>
            <w:noWrap/>
            <w:hideMark/>
          </w:tcPr>
          <w:p w14:paraId="05845B5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131.0</w:t>
            </w:r>
          </w:p>
        </w:tc>
        <w:tc>
          <w:tcPr>
            <w:tcW w:w="420" w:type="pct"/>
            <w:noWrap/>
            <w:hideMark/>
          </w:tcPr>
          <w:p w14:paraId="41B0523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94.5</w:t>
            </w:r>
          </w:p>
        </w:tc>
        <w:tc>
          <w:tcPr>
            <w:tcW w:w="412" w:type="pct"/>
            <w:noWrap/>
            <w:hideMark/>
          </w:tcPr>
          <w:p w14:paraId="2450259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8.1</w:t>
            </w:r>
          </w:p>
        </w:tc>
        <w:tc>
          <w:tcPr>
            <w:tcW w:w="412" w:type="pct"/>
            <w:noWrap/>
            <w:hideMark/>
          </w:tcPr>
          <w:p w14:paraId="31BEB82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18.5</w:t>
            </w:r>
          </w:p>
        </w:tc>
        <w:tc>
          <w:tcPr>
            <w:tcW w:w="420" w:type="pct"/>
            <w:noWrap/>
            <w:hideMark/>
          </w:tcPr>
          <w:p w14:paraId="7CAB364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40.6</w:t>
            </w:r>
          </w:p>
        </w:tc>
        <w:tc>
          <w:tcPr>
            <w:tcW w:w="616" w:type="pct"/>
            <w:noWrap/>
            <w:hideMark/>
          </w:tcPr>
          <w:p w14:paraId="4F4F70D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5.8</w:t>
            </w:r>
          </w:p>
        </w:tc>
        <w:tc>
          <w:tcPr>
            <w:tcW w:w="420" w:type="pct"/>
            <w:noWrap/>
            <w:hideMark/>
          </w:tcPr>
          <w:p w14:paraId="35A95AA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38.8</w:t>
            </w:r>
          </w:p>
        </w:tc>
        <w:tc>
          <w:tcPr>
            <w:tcW w:w="420" w:type="pct"/>
            <w:noWrap/>
            <w:hideMark/>
          </w:tcPr>
          <w:p w14:paraId="3D076B0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27.8R</w:t>
            </w:r>
          </w:p>
        </w:tc>
        <w:tc>
          <w:tcPr>
            <w:tcW w:w="419" w:type="pct"/>
            <w:noWrap/>
            <w:hideMark/>
          </w:tcPr>
          <w:p w14:paraId="60A17B0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421.3</w:t>
            </w:r>
          </w:p>
        </w:tc>
      </w:tr>
      <w:tr w:rsidR="00CF7A4B" w:rsidRPr="006E0F6A" w14:paraId="012959E4" w14:textId="77777777" w:rsidTr="00875D0D">
        <w:trPr>
          <w:trHeight w:val="300"/>
        </w:trPr>
        <w:tc>
          <w:tcPr>
            <w:tcW w:w="572" w:type="pct"/>
            <w:noWrap/>
            <w:hideMark/>
          </w:tcPr>
          <w:p w14:paraId="00D58D4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EBW151817</w:t>
            </w:r>
          </w:p>
        </w:tc>
        <w:tc>
          <w:tcPr>
            <w:tcW w:w="476" w:type="pct"/>
            <w:noWrap/>
            <w:hideMark/>
          </w:tcPr>
          <w:p w14:paraId="1B99DD5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71.5</w:t>
            </w:r>
          </w:p>
        </w:tc>
        <w:tc>
          <w:tcPr>
            <w:tcW w:w="413" w:type="pct"/>
            <w:noWrap/>
            <w:hideMark/>
          </w:tcPr>
          <w:p w14:paraId="78CE53A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135.5</w:t>
            </w:r>
          </w:p>
        </w:tc>
        <w:tc>
          <w:tcPr>
            <w:tcW w:w="420" w:type="pct"/>
            <w:noWrap/>
            <w:hideMark/>
          </w:tcPr>
          <w:p w14:paraId="1E6C710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98.9</w:t>
            </w:r>
          </w:p>
        </w:tc>
        <w:tc>
          <w:tcPr>
            <w:tcW w:w="412" w:type="pct"/>
            <w:noWrap/>
            <w:hideMark/>
          </w:tcPr>
          <w:p w14:paraId="413991C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8.3</w:t>
            </w:r>
          </w:p>
        </w:tc>
        <w:tc>
          <w:tcPr>
            <w:tcW w:w="412" w:type="pct"/>
            <w:noWrap/>
            <w:hideMark/>
          </w:tcPr>
          <w:p w14:paraId="589A76E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19</w:t>
            </w:r>
          </w:p>
        </w:tc>
        <w:tc>
          <w:tcPr>
            <w:tcW w:w="420" w:type="pct"/>
            <w:noWrap/>
            <w:hideMark/>
          </w:tcPr>
          <w:p w14:paraId="38CF6BA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41.4</w:t>
            </w:r>
          </w:p>
        </w:tc>
        <w:tc>
          <w:tcPr>
            <w:tcW w:w="616" w:type="pct"/>
            <w:noWrap/>
            <w:hideMark/>
          </w:tcPr>
          <w:p w14:paraId="0862D92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6.2</w:t>
            </w:r>
          </w:p>
        </w:tc>
        <w:tc>
          <w:tcPr>
            <w:tcW w:w="420" w:type="pct"/>
            <w:noWrap/>
            <w:hideMark/>
          </w:tcPr>
          <w:p w14:paraId="5331E9C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36.5</w:t>
            </w:r>
          </w:p>
        </w:tc>
        <w:tc>
          <w:tcPr>
            <w:tcW w:w="420" w:type="pct"/>
            <w:noWrap/>
            <w:hideMark/>
          </w:tcPr>
          <w:p w14:paraId="3CE1BEF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41.4MR</w:t>
            </w:r>
          </w:p>
        </w:tc>
        <w:tc>
          <w:tcPr>
            <w:tcW w:w="419" w:type="pct"/>
            <w:noWrap/>
            <w:hideMark/>
          </w:tcPr>
          <w:p w14:paraId="3B67335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449.1</w:t>
            </w:r>
          </w:p>
        </w:tc>
      </w:tr>
      <w:tr w:rsidR="00CF7A4B" w:rsidRPr="006E0F6A" w14:paraId="669E65C1" w14:textId="77777777" w:rsidTr="00875D0D">
        <w:trPr>
          <w:trHeight w:val="300"/>
        </w:trPr>
        <w:tc>
          <w:tcPr>
            <w:tcW w:w="572" w:type="pct"/>
            <w:noWrap/>
            <w:hideMark/>
          </w:tcPr>
          <w:p w14:paraId="2A6A25A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EBW150287</w:t>
            </w:r>
          </w:p>
        </w:tc>
        <w:tc>
          <w:tcPr>
            <w:tcW w:w="476" w:type="pct"/>
            <w:noWrap/>
            <w:hideMark/>
          </w:tcPr>
          <w:p w14:paraId="4533E08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66.5</w:t>
            </w:r>
          </w:p>
        </w:tc>
        <w:tc>
          <w:tcPr>
            <w:tcW w:w="413" w:type="pct"/>
            <w:noWrap/>
            <w:hideMark/>
          </w:tcPr>
          <w:p w14:paraId="723A2E8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128.0</w:t>
            </w:r>
          </w:p>
        </w:tc>
        <w:tc>
          <w:tcPr>
            <w:tcW w:w="420" w:type="pct"/>
            <w:noWrap/>
            <w:hideMark/>
          </w:tcPr>
          <w:p w14:paraId="3D17636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92.7</w:t>
            </w:r>
          </w:p>
        </w:tc>
        <w:tc>
          <w:tcPr>
            <w:tcW w:w="412" w:type="pct"/>
            <w:noWrap/>
            <w:hideMark/>
          </w:tcPr>
          <w:p w14:paraId="454D645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8.4</w:t>
            </w:r>
          </w:p>
        </w:tc>
        <w:tc>
          <w:tcPr>
            <w:tcW w:w="412" w:type="pct"/>
            <w:noWrap/>
            <w:hideMark/>
          </w:tcPr>
          <w:p w14:paraId="4510775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18.5</w:t>
            </w:r>
          </w:p>
        </w:tc>
        <w:tc>
          <w:tcPr>
            <w:tcW w:w="420" w:type="pct"/>
            <w:noWrap/>
            <w:hideMark/>
          </w:tcPr>
          <w:p w14:paraId="23BE19F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39.8</w:t>
            </w:r>
          </w:p>
        </w:tc>
        <w:tc>
          <w:tcPr>
            <w:tcW w:w="616" w:type="pct"/>
            <w:noWrap/>
            <w:hideMark/>
          </w:tcPr>
          <w:p w14:paraId="4EF80E9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5.3</w:t>
            </w:r>
          </w:p>
        </w:tc>
        <w:tc>
          <w:tcPr>
            <w:tcW w:w="420" w:type="pct"/>
            <w:noWrap/>
            <w:hideMark/>
          </w:tcPr>
          <w:p w14:paraId="1D55D27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50.5</w:t>
            </w:r>
          </w:p>
        </w:tc>
        <w:tc>
          <w:tcPr>
            <w:tcW w:w="420" w:type="pct"/>
            <w:noWrap/>
            <w:hideMark/>
          </w:tcPr>
          <w:p w14:paraId="0076E30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38.9MR</w:t>
            </w:r>
          </w:p>
        </w:tc>
        <w:tc>
          <w:tcPr>
            <w:tcW w:w="419" w:type="pct"/>
            <w:noWrap/>
            <w:hideMark/>
          </w:tcPr>
          <w:p w14:paraId="6BEFB92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430.6</w:t>
            </w:r>
          </w:p>
        </w:tc>
      </w:tr>
      <w:tr w:rsidR="00CF7A4B" w:rsidRPr="006E0F6A" w14:paraId="77231FB7" w14:textId="77777777" w:rsidTr="00875D0D">
        <w:trPr>
          <w:trHeight w:val="300"/>
        </w:trPr>
        <w:tc>
          <w:tcPr>
            <w:tcW w:w="572" w:type="pct"/>
            <w:noWrap/>
            <w:hideMark/>
          </w:tcPr>
          <w:p w14:paraId="65B2940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EBW156151</w:t>
            </w:r>
          </w:p>
        </w:tc>
        <w:tc>
          <w:tcPr>
            <w:tcW w:w="476" w:type="pct"/>
            <w:noWrap/>
            <w:hideMark/>
          </w:tcPr>
          <w:p w14:paraId="0EE58E2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71.0</w:t>
            </w:r>
          </w:p>
        </w:tc>
        <w:tc>
          <w:tcPr>
            <w:tcW w:w="413" w:type="pct"/>
            <w:noWrap/>
            <w:hideMark/>
          </w:tcPr>
          <w:p w14:paraId="178A940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131.0</w:t>
            </w:r>
          </w:p>
        </w:tc>
        <w:tc>
          <w:tcPr>
            <w:tcW w:w="420" w:type="pct"/>
            <w:noWrap/>
            <w:hideMark/>
          </w:tcPr>
          <w:p w14:paraId="3A5DBD0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95</w:t>
            </w:r>
          </w:p>
        </w:tc>
        <w:tc>
          <w:tcPr>
            <w:tcW w:w="412" w:type="pct"/>
            <w:noWrap/>
            <w:hideMark/>
          </w:tcPr>
          <w:p w14:paraId="392A031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8.1</w:t>
            </w:r>
          </w:p>
        </w:tc>
        <w:tc>
          <w:tcPr>
            <w:tcW w:w="412" w:type="pct"/>
            <w:noWrap/>
            <w:hideMark/>
          </w:tcPr>
          <w:p w14:paraId="1BC4AC9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18.5</w:t>
            </w:r>
          </w:p>
        </w:tc>
        <w:tc>
          <w:tcPr>
            <w:tcW w:w="420" w:type="pct"/>
            <w:noWrap/>
            <w:hideMark/>
          </w:tcPr>
          <w:p w14:paraId="631E220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40</w:t>
            </w:r>
          </w:p>
        </w:tc>
        <w:tc>
          <w:tcPr>
            <w:tcW w:w="616" w:type="pct"/>
            <w:noWrap/>
            <w:hideMark/>
          </w:tcPr>
          <w:p w14:paraId="160B519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5.5</w:t>
            </w:r>
          </w:p>
        </w:tc>
        <w:tc>
          <w:tcPr>
            <w:tcW w:w="420" w:type="pct"/>
            <w:noWrap/>
            <w:hideMark/>
          </w:tcPr>
          <w:p w14:paraId="4B45BD6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40.8</w:t>
            </w:r>
          </w:p>
        </w:tc>
        <w:tc>
          <w:tcPr>
            <w:tcW w:w="420" w:type="pct"/>
            <w:noWrap/>
            <w:hideMark/>
          </w:tcPr>
          <w:p w14:paraId="4D81324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38.9MR</w:t>
            </w:r>
          </w:p>
        </w:tc>
        <w:tc>
          <w:tcPr>
            <w:tcW w:w="419" w:type="pct"/>
            <w:noWrap/>
            <w:hideMark/>
          </w:tcPr>
          <w:p w14:paraId="7072974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449.1</w:t>
            </w:r>
          </w:p>
        </w:tc>
      </w:tr>
      <w:tr w:rsidR="00CF7A4B" w:rsidRPr="006E0F6A" w14:paraId="7F7C0D32" w14:textId="77777777" w:rsidTr="00875D0D">
        <w:trPr>
          <w:trHeight w:val="300"/>
        </w:trPr>
        <w:tc>
          <w:tcPr>
            <w:tcW w:w="572" w:type="pct"/>
            <w:noWrap/>
            <w:hideMark/>
          </w:tcPr>
          <w:p w14:paraId="198498E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EBW150864</w:t>
            </w:r>
          </w:p>
        </w:tc>
        <w:tc>
          <w:tcPr>
            <w:tcW w:w="476" w:type="pct"/>
            <w:noWrap/>
            <w:hideMark/>
          </w:tcPr>
          <w:p w14:paraId="0EEAC5A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66.5</w:t>
            </w:r>
          </w:p>
        </w:tc>
        <w:tc>
          <w:tcPr>
            <w:tcW w:w="413" w:type="pct"/>
            <w:noWrap/>
            <w:hideMark/>
          </w:tcPr>
          <w:p w14:paraId="5FACD16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135.0</w:t>
            </w:r>
          </w:p>
        </w:tc>
        <w:tc>
          <w:tcPr>
            <w:tcW w:w="420" w:type="pct"/>
            <w:noWrap/>
            <w:hideMark/>
          </w:tcPr>
          <w:p w14:paraId="03E98E4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88.9</w:t>
            </w:r>
          </w:p>
        </w:tc>
        <w:tc>
          <w:tcPr>
            <w:tcW w:w="412" w:type="pct"/>
            <w:noWrap/>
            <w:hideMark/>
          </w:tcPr>
          <w:p w14:paraId="3203B59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7.8</w:t>
            </w:r>
          </w:p>
        </w:tc>
        <w:tc>
          <w:tcPr>
            <w:tcW w:w="412" w:type="pct"/>
            <w:noWrap/>
            <w:hideMark/>
          </w:tcPr>
          <w:p w14:paraId="535A81D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18.6</w:t>
            </w:r>
          </w:p>
        </w:tc>
        <w:tc>
          <w:tcPr>
            <w:tcW w:w="420" w:type="pct"/>
            <w:noWrap/>
            <w:hideMark/>
          </w:tcPr>
          <w:p w14:paraId="5233744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31.1</w:t>
            </w:r>
          </w:p>
        </w:tc>
        <w:tc>
          <w:tcPr>
            <w:tcW w:w="616" w:type="pct"/>
            <w:noWrap/>
            <w:hideMark/>
          </w:tcPr>
          <w:p w14:paraId="1B00FF4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3.3</w:t>
            </w:r>
          </w:p>
        </w:tc>
        <w:tc>
          <w:tcPr>
            <w:tcW w:w="420" w:type="pct"/>
            <w:noWrap/>
            <w:hideMark/>
          </w:tcPr>
          <w:p w14:paraId="104EB3D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35.2</w:t>
            </w:r>
          </w:p>
        </w:tc>
        <w:tc>
          <w:tcPr>
            <w:tcW w:w="420" w:type="pct"/>
            <w:noWrap/>
            <w:hideMark/>
          </w:tcPr>
          <w:p w14:paraId="36571A6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66.7S</w:t>
            </w:r>
          </w:p>
        </w:tc>
        <w:tc>
          <w:tcPr>
            <w:tcW w:w="419" w:type="pct"/>
            <w:noWrap/>
            <w:hideMark/>
          </w:tcPr>
          <w:p w14:paraId="469C913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935.2</w:t>
            </w:r>
          </w:p>
        </w:tc>
      </w:tr>
      <w:tr w:rsidR="00CF7A4B" w:rsidRPr="006E0F6A" w14:paraId="43EA27DD" w14:textId="77777777" w:rsidTr="00875D0D">
        <w:trPr>
          <w:trHeight w:val="300"/>
        </w:trPr>
        <w:tc>
          <w:tcPr>
            <w:tcW w:w="572" w:type="pct"/>
            <w:noWrap/>
            <w:hideMark/>
          </w:tcPr>
          <w:p w14:paraId="5513410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EBW169612</w:t>
            </w:r>
          </w:p>
        </w:tc>
        <w:tc>
          <w:tcPr>
            <w:tcW w:w="476" w:type="pct"/>
            <w:noWrap/>
            <w:hideMark/>
          </w:tcPr>
          <w:p w14:paraId="5EB2B22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64.0</w:t>
            </w:r>
          </w:p>
        </w:tc>
        <w:tc>
          <w:tcPr>
            <w:tcW w:w="413" w:type="pct"/>
            <w:noWrap/>
            <w:hideMark/>
          </w:tcPr>
          <w:p w14:paraId="0868C79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133.0</w:t>
            </w:r>
          </w:p>
        </w:tc>
        <w:tc>
          <w:tcPr>
            <w:tcW w:w="420" w:type="pct"/>
            <w:noWrap/>
            <w:hideMark/>
          </w:tcPr>
          <w:p w14:paraId="36BD2A9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92.3</w:t>
            </w:r>
          </w:p>
        </w:tc>
        <w:tc>
          <w:tcPr>
            <w:tcW w:w="412" w:type="pct"/>
            <w:noWrap/>
            <w:hideMark/>
          </w:tcPr>
          <w:p w14:paraId="1217DB0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7.9</w:t>
            </w:r>
          </w:p>
        </w:tc>
        <w:tc>
          <w:tcPr>
            <w:tcW w:w="412" w:type="pct"/>
            <w:noWrap/>
            <w:hideMark/>
          </w:tcPr>
          <w:p w14:paraId="383AF5F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18.2</w:t>
            </w:r>
          </w:p>
        </w:tc>
        <w:tc>
          <w:tcPr>
            <w:tcW w:w="420" w:type="pct"/>
            <w:noWrap/>
            <w:hideMark/>
          </w:tcPr>
          <w:p w14:paraId="48FAA45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37.8</w:t>
            </w:r>
          </w:p>
        </w:tc>
        <w:tc>
          <w:tcPr>
            <w:tcW w:w="616" w:type="pct"/>
            <w:noWrap/>
            <w:hideMark/>
          </w:tcPr>
          <w:p w14:paraId="527FDD3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5.2</w:t>
            </w:r>
          </w:p>
        </w:tc>
        <w:tc>
          <w:tcPr>
            <w:tcW w:w="420" w:type="pct"/>
            <w:noWrap/>
            <w:hideMark/>
          </w:tcPr>
          <w:p w14:paraId="0E55B27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40.8</w:t>
            </w:r>
          </w:p>
        </w:tc>
        <w:tc>
          <w:tcPr>
            <w:tcW w:w="420" w:type="pct"/>
            <w:noWrap/>
            <w:hideMark/>
          </w:tcPr>
          <w:p w14:paraId="08AC36E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66.7S</w:t>
            </w:r>
          </w:p>
        </w:tc>
        <w:tc>
          <w:tcPr>
            <w:tcW w:w="419" w:type="pct"/>
            <w:noWrap/>
            <w:hideMark/>
          </w:tcPr>
          <w:p w14:paraId="51C3142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842.6</w:t>
            </w:r>
          </w:p>
        </w:tc>
      </w:tr>
      <w:tr w:rsidR="00CF7A4B" w:rsidRPr="006E0F6A" w14:paraId="71587AF9" w14:textId="77777777" w:rsidTr="00875D0D">
        <w:trPr>
          <w:trHeight w:val="300"/>
        </w:trPr>
        <w:tc>
          <w:tcPr>
            <w:tcW w:w="572" w:type="pct"/>
            <w:noWrap/>
            <w:hideMark/>
          </w:tcPr>
          <w:p w14:paraId="09082C7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EBW160083</w:t>
            </w:r>
          </w:p>
        </w:tc>
        <w:tc>
          <w:tcPr>
            <w:tcW w:w="476" w:type="pct"/>
            <w:noWrap/>
            <w:hideMark/>
          </w:tcPr>
          <w:p w14:paraId="199FA42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71.0</w:t>
            </w:r>
          </w:p>
        </w:tc>
        <w:tc>
          <w:tcPr>
            <w:tcW w:w="413" w:type="pct"/>
            <w:noWrap/>
            <w:hideMark/>
          </w:tcPr>
          <w:p w14:paraId="1C68755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133.0</w:t>
            </w:r>
          </w:p>
        </w:tc>
        <w:tc>
          <w:tcPr>
            <w:tcW w:w="420" w:type="pct"/>
            <w:noWrap/>
            <w:hideMark/>
          </w:tcPr>
          <w:p w14:paraId="6E6A149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101.3</w:t>
            </w:r>
          </w:p>
        </w:tc>
        <w:tc>
          <w:tcPr>
            <w:tcW w:w="412" w:type="pct"/>
            <w:noWrap/>
            <w:hideMark/>
          </w:tcPr>
          <w:p w14:paraId="76A404F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7.9</w:t>
            </w:r>
          </w:p>
        </w:tc>
        <w:tc>
          <w:tcPr>
            <w:tcW w:w="412" w:type="pct"/>
            <w:noWrap/>
            <w:hideMark/>
          </w:tcPr>
          <w:p w14:paraId="0D5EA4F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17.9</w:t>
            </w:r>
          </w:p>
        </w:tc>
        <w:tc>
          <w:tcPr>
            <w:tcW w:w="420" w:type="pct"/>
            <w:noWrap/>
            <w:hideMark/>
          </w:tcPr>
          <w:p w14:paraId="02EA49C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40.6</w:t>
            </w:r>
          </w:p>
        </w:tc>
        <w:tc>
          <w:tcPr>
            <w:tcW w:w="616" w:type="pct"/>
            <w:noWrap/>
            <w:hideMark/>
          </w:tcPr>
          <w:p w14:paraId="711C3E4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7.6</w:t>
            </w:r>
          </w:p>
        </w:tc>
        <w:tc>
          <w:tcPr>
            <w:tcW w:w="420" w:type="pct"/>
            <w:noWrap/>
            <w:hideMark/>
          </w:tcPr>
          <w:p w14:paraId="638E7A2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44.8</w:t>
            </w:r>
          </w:p>
        </w:tc>
        <w:tc>
          <w:tcPr>
            <w:tcW w:w="420" w:type="pct"/>
            <w:noWrap/>
            <w:hideMark/>
          </w:tcPr>
          <w:p w14:paraId="6BF1B9E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16.7R</w:t>
            </w:r>
          </w:p>
        </w:tc>
        <w:tc>
          <w:tcPr>
            <w:tcW w:w="419" w:type="pct"/>
            <w:noWrap/>
            <w:hideMark/>
          </w:tcPr>
          <w:p w14:paraId="3376D86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365.8</w:t>
            </w:r>
          </w:p>
        </w:tc>
      </w:tr>
      <w:tr w:rsidR="00CF7A4B" w:rsidRPr="006E0F6A" w14:paraId="3F3751A5" w14:textId="77777777" w:rsidTr="00875D0D">
        <w:trPr>
          <w:trHeight w:val="300"/>
        </w:trPr>
        <w:tc>
          <w:tcPr>
            <w:tcW w:w="572" w:type="pct"/>
            <w:noWrap/>
            <w:hideMark/>
          </w:tcPr>
          <w:p w14:paraId="6A728BF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EBW160061</w:t>
            </w:r>
          </w:p>
        </w:tc>
        <w:tc>
          <w:tcPr>
            <w:tcW w:w="476" w:type="pct"/>
            <w:noWrap/>
            <w:hideMark/>
          </w:tcPr>
          <w:p w14:paraId="4770064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66.0</w:t>
            </w:r>
          </w:p>
        </w:tc>
        <w:tc>
          <w:tcPr>
            <w:tcW w:w="413" w:type="pct"/>
            <w:noWrap/>
            <w:hideMark/>
          </w:tcPr>
          <w:p w14:paraId="2FACB3B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126.5</w:t>
            </w:r>
          </w:p>
        </w:tc>
        <w:tc>
          <w:tcPr>
            <w:tcW w:w="420" w:type="pct"/>
            <w:noWrap/>
            <w:hideMark/>
          </w:tcPr>
          <w:p w14:paraId="0F76837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88.9</w:t>
            </w:r>
          </w:p>
        </w:tc>
        <w:tc>
          <w:tcPr>
            <w:tcW w:w="412" w:type="pct"/>
            <w:noWrap/>
            <w:hideMark/>
          </w:tcPr>
          <w:p w14:paraId="509E30D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7.9</w:t>
            </w:r>
          </w:p>
        </w:tc>
        <w:tc>
          <w:tcPr>
            <w:tcW w:w="412" w:type="pct"/>
            <w:noWrap/>
            <w:hideMark/>
          </w:tcPr>
          <w:p w14:paraId="5FC576C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17.9</w:t>
            </w:r>
          </w:p>
        </w:tc>
        <w:tc>
          <w:tcPr>
            <w:tcW w:w="420" w:type="pct"/>
            <w:noWrap/>
            <w:hideMark/>
          </w:tcPr>
          <w:p w14:paraId="356BCBF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39.7</w:t>
            </w:r>
          </w:p>
        </w:tc>
        <w:tc>
          <w:tcPr>
            <w:tcW w:w="616" w:type="pct"/>
            <w:noWrap/>
            <w:hideMark/>
          </w:tcPr>
          <w:p w14:paraId="037C009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5.3</w:t>
            </w:r>
          </w:p>
        </w:tc>
        <w:tc>
          <w:tcPr>
            <w:tcW w:w="420" w:type="pct"/>
            <w:noWrap/>
            <w:hideMark/>
          </w:tcPr>
          <w:p w14:paraId="472EABF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48.4</w:t>
            </w:r>
          </w:p>
        </w:tc>
        <w:tc>
          <w:tcPr>
            <w:tcW w:w="420" w:type="pct"/>
            <w:noWrap/>
            <w:hideMark/>
          </w:tcPr>
          <w:p w14:paraId="6488152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50.0MS</w:t>
            </w:r>
          </w:p>
        </w:tc>
        <w:tc>
          <w:tcPr>
            <w:tcW w:w="419" w:type="pct"/>
            <w:noWrap/>
            <w:hideMark/>
          </w:tcPr>
          <w:p w14:paraId="53A0144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791.7</w:t>
            </w:r>
          </w:p>
        </w:tc>
      </w:tr>
      <w:tr w:rsidR="00CF7A4B" w:rsidRPr="006E0F6A" w14:paraId="783D5513" w14:textId="77777777" w:rsidTr="00875D0D">
        <w:trPr>
          <w:trHeight w:val="300"/>
        </w:trPr>
        <w:tc>
          <w:tcPr>
            <w:tcW w:w="572" w:type="pct"/>
            <w:noWrap/>
            <w:hideMark/>
          </w:tcPr>
          <w:p w14:paraId="4843FCF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EBW160065</w:t>
            </w:r>
          </w:p>
        </w:tc>
        <w:tc>
          <w:tcPr>
            <w:tcW w:w="476" w:type="pct"/>
            <w:noWrap/>
            <w:hideMark/>
          </w:tcPr>
          <w:p w14:paraId="734C30E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64.0</w:t>
            </w:r>
          </w:p>
        </w:tc>
        <w:tc>
          <w:tcPr>
            <w:tcW w:w="413" w:type="pct"/>
            <w:noWrap/>
            <w:hideMark/>
          </w:tcPr>
          <w:p w14:paraId="4CFDB97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128.0</w:t>
            </w:r>
          </w:p>
        </w:tc>
        <w:tc>
          <w:tcPr>
            <w:tcW w:w="420" w:type="pct"/>
            <w:noWrap/>
            <w:hideMark/>
          </w:tcPr>
          <w:p w14:paraId="3CC1852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93</w:t>
            </w:r>
          </w:p>
        </w:tc>
        <w:tc>
          <w:tcPr>
            <w:tcW w:w="412" w:type="pct"/>
            <w:noWrap/>
            <w:hideMark/>
          </w:tcPr>
          <w:p w14:paraId="671E822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w:t>
            </w:r>
          </w:p>
        </w:tc>
        <w:tc>
          <w:tcPr>
            <w:tcW w:w="412" w:type="pct"/>
            <w:noWrap/>
            <w:hideMark/>
          </w:tcPr>
          <w:p w14:paraId="187439E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18.3</w:t>
            </w:r>
          </w:p>
        </w:tc>
        <w:tc>
          <w:tcPr>
            <w:tcW w:w="420" w:type="pct"/>
            <w:noWrap/>
            <w:hideMark/>
          </w:tcPr>
          <w:p w14:paraId="3DDF53E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40.4</w:t>
            </w:r>
          </w:p>
        </w:tc>
        <w:tc>
          <w:tcPr>
            <w:tcW w:w="616" w:type="pct"/>
            <w:noWrap/>
            <w:hideMark/>
          </w:tcPr>
          <w:p w14:paraId="3BA282B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4.6</w:t>
            </w:r>
          </w:p>
        </w:tc>
        <w:tc>
          <w:tcPr>
            <w:tcW w:w="420" w:type="pct"/>
            <w:noWrap/>
            <w:hideMark/>
          </w:tcPr>
          <w:p w14:paraId="647E3A8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47.1</w:t>
            </w:r>
          </w:p>
        </w:tc>
        <w:tc>
          <w:tcPr>
            <w:tcW w:w="420" w:type="pct"/>
            <w:noWrap/>
            <w:hideMark/>
          </w:tcPr>
          <w:p w14:paraId="5997BA1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44.4MR</w:t>
            </w:r>
          </w:p>
        </w:tc>
        <w:tc>
          <w:tcPr>
            <w:tcW w:w="419" w:type="pct"/>
            <w:noWrap/>
            <w:hideMark/>
          </w:tcPr>
          <w:p w14:paraId="2CCAB98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731.5</w:t>
            </w:r>
          </w:p>
        </w:tc>
      </w:tr>
      <w:tr w:rsidR="00CF7A4B" w:rsidRPr="006E0F6A" w14:paraId="622BD4E3" w14:textId="77777777" w:rsidTr="00875D0D">
        <w:trPr>
          <w:trHeight w:val="300"/>
        </w:trPr>
        <w:tc>
          <w:tcPr>
            <w:tcW w:w="572" w:type="pct"/>
            <w:noWrap/>
            <w:hideMark/>
          </w:tcPr>
          <w:p w14:paraId="63F5A79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EBW160904</w:t>
            </w:r>
          </w:p>
        </w:tc>
        <w:tc>
          <w:tcPr>
            <w:tcW w:w="476" w:type="pct"/>
            <w:noWrap/>
            <w:hideMark/>
          </w:tcPr>
          <w:p w14:paraId="622B6F6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64.5</w:t>
            </w:r>
          </w:p>
        </w:tc>
        <w:tc>
          <w:tcPr>
            <w:tcW w:w="413" w:type="pct"/>
            <w:noWrap/>
            <w:hideMark/>
          </w:tcPr>
          <w:p w14:paraId="375E701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133.0</w:t>
            </w:r>
          </w:p>
        </w:tc>
        <w:tc>
          <w:tcPr>
            <w:tcW w:w="420" w:type="pct"/>
            <w:noWrap/>
            <w:hideMark/>
          </w:tcPr>
          <w:p w14:paraId="3CFE940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92.7</w:t>
            </w:r>
          </w:p>
        </w:tc>
        <w:tc>
          <w:tcPr>
            <w:tcW w:w="412" w:type="pct"/>
            <w:noWrap/>
            <w:hideMark/>
          </w:tcPr>
          <w:p w14:paraId="0D824F9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8.2</w:t>
            </w:r>
          </w:p>
        </w:tc>
        <w:tc>
          <w:tcPr>
            <w:tcW w:w="412" w:type="pct"/>
            <w:noWrap/>
            <w:hideMark/>
          </w:tcPr>
          <w:p w14:paraId="5B34861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17.5</w:t>
            </w:r>
          </w:p>
        </w:tc>
        <w:tc>
          <w:tcPr>
            <w:tcW w:w="420" w:type="pct"/>
            <w:noWrap/>
            <w:hideMark/>
          </w:tcPr>
          <w:p w14:paraId="0909BEB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39.8</w:t>
            </w:r>
          </w:p>
        </w:tc>
        <w:tc>
          <w:tcPr>
            <w:tcW w:w="616" w:type="pct"/>
            <w:noWrap/>
            <w:hideMark/>
          </w:tcPr>
          <w:p w14:paraId="55E6EE9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4.7</w:t>
            </w:r>
          </w:p>
        </w:tc>
        <w:tc>
          <w:tcPr>
            <w:tcW w:w="420" w:type="pct"/>
            <w:noWrap/>
            <w:hideMark/>
          </w:tcPr>
          <w:p w14:paraId="175CDF5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42</w:t>
            </w:r>
          </w:p>
        </w:tc>
        <w:tc>
          <w:tcPr>
            <w:tcW w:w="420" w:type="pct"/>
            <w:noWrap/>
            <w:hideMark/>
          </w:tcPr>
          <w:p w14:paraId="60F0F26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55.6MS</w:t>
            </w:r>
          </w:p>
        </w:tc>
        <w:tc>
          <w:tcPr>
            <w:tcW w:w="419" w:type="pct"/>
            <w:noWrap/>
            <w:hideMark/>
          </w:tcPr>
          <w:p w14:paraId="1691606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685.2</w:t>
            </w:r>
          </w:p>
        </w:tc>
      </w:tr>
      <w:tr w:rsidR="00CF7A4B" w:rsidRPr="006E0F6A" w14:paraId="18B4F1D3" w14:textId="77777777" w:rsidTr="00875D0D">
        <w:trPr>
          <w:trHeight w:val="300"/>
        </w:trPr>
        <w:tc>
          <w:tcPr>
            <w:tcW w:w="572" w:type="pct"/>
            <w:noWrap/>
            <w:hideMark/>
          </w:tcPr>
          <w:p w14:paraId="4692EC4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EBW160709</w:t>
            </w:r>
          </w:p>
        </w:tc>
        <w:tc>
          <w:tcPr>
            <w:tcW w:w="476" w:type="pct"/>
            <w:noWrap/>
            <w:hideMark/>
          </w:tcPr>
          <w:p w14:paraId="0D7EEAD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66.0</w:t>
            </w:r>
          </w:p>
        </w:tc>
        <w:tc>
          <w:tcPr>
            <w:tcW w:w="413" w:type="pct"/>
            <w:noWrap/>
            <w:hideMark/>
          </w:tcPr>
          <w:p w14:paraId="5902D59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131.0</w:t>
            </w:r>
          </w:p>
        </w:tc>
        <w:tc>
          <w:tcPr>
            <w:tcW w:w="420" w:type="pct"/>
            <w:noWrap/>
            <w:hideMark/>
          </w:tcPr>
          <w:p w14:paraId="5CC8421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90.8</w:t>
            </w:r>
          </w:p>
        </w:tc>
        <w:tc>
          <w:tcPr>
            <w:tcW w:w="412" w:type="pct"/>
            <w:noWrap/>
            <w:hideMark/>
          </w:tcPr>
          <w:p w14:paraId="099C567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7.7</w:t>
            </w:r>
          </w:p>
        </w:tc>
        <w:tc>
          <w:tcPr>
            <w:tcW w:w="412" w:type="pct"/>
            <w:noWrap/>
            <w:hideMark/>
          </w:tcPr>
          <w:p w14:paraId="4DAD81C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18.6</w:t>
            </w:r>
          </w:p>
        </w:tc>
        <w:tc>
          <w:tcPr>
            <w:tcW w:w="420" w:type="pct"/>
            <w:noWrap/>
            <w:hideMark/>
          </w:tcPr>
          <w:p w14:paraId="1458566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38.5</w:t>
            </w:r>
          </w:p>
        </w:tc>
        <w:tc>
          <w:tcPr>
            <w:tcW w:w="616" w:type="pct"/>
            <w:noWrap/>
            <w:hideMark/>
          </w:tcPr>
          <w:p w14:paraId="1BF7A69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4.5</w:t>
            </w:r>
          </w:p>
        </w:tc>
        <w:tc>
          <w:tcPr>
            <w:tcW w:w="420" w:type="pct"/>
            <w:noWrap/>
            <w:hideMark/>
          </w:tcPr>
          <w:p w14:paraId="06BE4A9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42.6</w:t>
            </w:r>
          </w:p>
        </w:tc>
        <w:tc>
          <w:tcPr>
            <w:tcW w:w="420" w:type="pct"/>
            <w:noWrap/>
            <w:hideMark/>
          </w:tcPr>
          <w:p w14:paraId="4D405FF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55.6MS</w:t>
            </w:r>
          </w:p>
        </w:tc>
        <w:tc>
          <w:tcPr>
            <w:tcW w:w="419" w:type="pct"/>
            <w:noWrap/>
            <w:hideMark/>
          </w:tcPr>
          <w:p w14:paraId="39AF64A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703.7</w:t>
            </w:r>
          </w:p>
        </w:tc>
      </w:tr>
      <w:tr w:rsidR="00CF7A4B" w:rsidRPr="006E0F6A" w14:paraId="438F921C" w14:textId="77777777" w:rsidTr="00875D0D">
        <w:trPr>
          <w:trHeight w:val="300"/>
        </w:trPr>
        <w:tc>
          <w:tcPr>
            <w:tcW w:w="572" w:type="pct"/>
            <w:noWrap/>
            <w:hideMark/>
          </w:tcPr>
          <w:p w14:paraId="70ADE3F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EBW170906</w:t>
            </w:r>
          </w:p>
        </w:tc>
        <w:tc>
          <w:tcPr>
            <w:tcW w:w="476" w:type="pct"/>
            <w:noWrap/>
            <w:hideMark/>
          </w:tcPr>
          <w:p w14:paraId="5A109E4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62.5</w:t>
            </w:r>
          </w:p>
        </w:tc>
        <w:tc>
          <w:tcPr>
            <w:tcW w:w="413" w:type="pct"/>
            <w:noWrap/>
            <w:hideMark/>
          </w:tcPr>
          <w:p w14:paraId="4A93FDC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128.0</w:t>
            </w:r>
          </w:p>
        </w:tc>
        <w:tc>
          <w:tcPr>
            <w:tcW w:w="420" w:type="pct"/>
            <w:noWrap/>
            <w:hideMark/>
          </w:tcPr>
          <w:p w14:paraId="2A7A9C4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94.6</w:t>
            </w:r>
          </w:p>
        </w:tc>
        <w:tc>
          <w:tcPr>
            <w:tcW w:w="412" w:type="pct"/>
            <w:noWrap/>
            <w:hideMark/>
          </w:tcPr>
          <w:p w14:paraId="3CCAD88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7.8</w:t>
            </w:r>
          </w:p>
        </w:tc>
        <w:tc>
          <w:tcPr>
            <w:tcW w:w="412" w:type="pct"/>
            <w:noWrap/>
            <w:hideMark/>
          </w:tcPr>
          <w:p w14:paraId="4CE10FA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17.9</w:t>
            </w:r>
          </w:p>
        </w:tc>
        <w:tc>
          <w:tcPr>
            <w:tcW w:w="420" w:type="pct"/>
            <w:noWrap/>
            <w:hideMark/>
          </w:tcPr>
          <w:p w14:paraId="712343E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37.2</w:t>
            </w:r>
          </w:p>
        </w:tc>
        <w:tc>
          <w:tcPr>
            <w:tcW w:w="616" w:type="pct"/>
            <w:noWrap/>
            <w:hideMark/>
          </w:tcPr>
          <w:p w14:paraId="70EFD50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6.2</w:t>
            </w:r>
          </w:p>
        </w:tc>
        <w:tc>
          <w:tcPr>
            <w:tcW w:w="420" w:type="pct"/>
            <w:noWrap/>
            <w:hideMark/>
          </w:tcPr>
          <w:p w14:paraId="3BCC093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42.6</w:t>
            </w:r>
          </w:p>
        </w:tc>
        <w:tc>
          <w:tcPr>
            <w:tcW w:w="420" w:type="pct"/>
            <w:noWrap/>
            <w:hideMark/>
          </w:tcPr>
          <w:p w14:paraId="1D8977B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38.9MR</w:t>
            </w:r>
          </w:p>
        </w:tc>
        <w:tc>
          <w:tcPr>
            <w:tcW w:w="419" w:type="pct"/>
            <w:noWrap/>
            <w:hideMark/>
          </w:tcPr>
          <w:p w14:paraId="3DC1817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504.7</w:t>
            </w:r>
          </w:p>
        </w:tc>
      </w:tr>
      <w:tr w:rsidR="00CF7A4B" w:rsidRPr="006E0F6A" w14:paraId="1F967D18" w14:textId="77777777" w:rsidTr="00875D0D">
        <w:trPr>
          <w:trHeight w:val="300"/>
        </w:trPr>
        <w:tc>
          <w:tcPr>
            <w:tcW w:w="572" w:type="pct"/>
            <w:noWrap/>
            <w:hideMark/>
          </w:tcPr>
          <w:p w14:paraId="75E50FA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EBW171262</w:t>
            </w:r>
          </w:p>
        </w:tc>
        <w:tc>
          <w:tcPr>
            <w:tcW w:w="476" w:type="pct"/>
            <w:noWrap/>
            <w:hideMark/>
          </w:tcPr>
          <w:p w14:paraId="6F95EDC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63.0</w:t>
            </w:r>
          </w:p>
        </w:tc>
        <w:tc>
          <w:tcPr>
            <w:tcW w:w="413" w:type="pct"/>
            <w:noWrap/>
            <w:hideMark/>
          </w:tcPr>
          <w:p w14:paraId="65CEE39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124.0</w:t>
            </w:r>
          </w:p>
        </w:tc>
        <w:tc>
          <w:tcPr>
            <w:tcW w:w="420" w:type="pct"/>
            <w:noWrap/>
            <w:hideMark/>
          </w:tcPr>
          <w:p w14:paraId="4CFE405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92.5</w:t>
            </w:r>
          </w:p>
        </w:tc>
        <w:tc>
          <w:tcPr>
            <w:tcW w:w="412" w:type="pct"/>
            <w:noWrap/>
            <w:hideMark/>
          </w:tcPr>
          <w:p w14:paraId="50F8438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8.1</w:t>
            </w:r>
          </w:p>
        </w:tc>
        <w:tc>
          <w:tcPr>
            <w:tcW w:w="412" w:type="pct"/>
            <w:noWrap/>
            <w:hideMark/>
          </w:tcPr>
          <w:p w14:paraId="5F440CD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17.9</w:t>
            </w:r>
          </w:p>
        </w:tc>
        <w:tc>
          <w:tcPr>
            <w:tcW w:w="420" w:type="pct"/>
            <w:noWrap/>
            <w:hideMark/>
          </w:tcPr>
          <w:p w14:paraId="50ACF8F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36.9</w:t>
            </w:r>
          </w:p>
        </w:tc>
        <w:tc>
          <w:tcPr>
            <w:tcW w:w="616" w:type="pct"/>
            <w:noWrap/>
            <w:hideMark/>
          </w:tcPr>
          <w:p w14:paraId="16D8987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3.5</w:t>
            </w:r>
          </w:p>
        </w:tc>
        <w:tc>
          <w:tcPr>
            <w:tcW w:w="420" w:type="pct"/>
            <w:noWrap/>
            <w:hideMark/>
          </w:tcPr>
          <w:p w14:paraId="0E5DDA8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33.4</w:t>
            </w:r>
          </w:p>
        </w:tc>
        <w:tc>
          <w:tcPr>
            <w:tcW w:w="420" w:type="pct"/>
            <w:noWrap/>
            <w:hideMark/>
          </w:tcPr>
          <w:p w14:paraId="419664C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72.2S</w:t>
            </w:r>
          </w:p>
        </w:tc>
        <w:tc>
          <w:tcPr>
            <w:tcW w:w="419" w:type="pct"/>
            <w:noWrap/>
            <w:hideMark/>
          </w:tcPr>
          <w:p w14:paraId="41A6304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1217.6</w:t>
            </w:r>
          </w:p>
        </w:tc>
      </w:tr>
      <w:tr w:rsidR="00CF7A4B" w:rsidRPr="006E0F6A" w14:paraId="01845D2F" w14:textId="77777777" w:rsidTr="00875D0D">
        <w:trPr>
          <w:trHeight w:val="300"/>
        </w:trPr>
        <w:tc>
          <w:tcPr>
            <w:tcW w:w="572" w:type="pct"/>
            <w:noWrap/>
            <w:hideMark/>
          </w:tcPr>
          <w:p w14:paraId="6B49B3C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EBW170187</w:t>
            </w:r>
          </w:p>
        </w:tc>
        <w:tc>
          <w:tcPr>
            <w:tcW w:w="476" w:type="pct"/>
            <w:noWrap/>
            <w:hideMark/>
          </w:tcPr>
          <w:p w14:paraId="0582734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69.5</w:t>
            </w:r>
          </w:p>
        </w:tc>
        <w:tc>
          <w:tcPr>
            <w:tcW w:w="413" w:type="pct"/>
            <w:noWrap/>
            <w:hideMark/>
          </w:tcPr>
          <w:p w14:paraId="788DDF4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128.0</w:t>
            </w:r>
          </w:p>
        </w:tc>
        <w:tc>
          <w:tcPr>
            <w:tcW w:w="420" w:type="pct"/>
            <w:noWrap/>
            <w:hideMark/>
          </w:tcPr>
          <w:p w14:paraId="75BBC19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91.7</w:t>
            </w:r>
          </w:p>
        </w:tc>
        <w:tc>
          <w:tcPr>
            <w:tcW w:w="412" w:type="pct"/>
            <w:noWrap/>
            <w:hideMark/>
          </w:tcPr>
          <w:p w14:paraId="3EFEC86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8.4</w:t>
            </w:r>
          </w:p>
        </w:tc>
        <w:tc>
          <w:tcPr>
            <w:tcW w:w="412" w:type="pct"/>
            <w:noWrap/>
            <w:hideMark/>
          </w:tcPr>
          <w:p w14:paraId="4F5AC55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w:t>
            </w:r>
          </w:p>
        </w:tc>
        <w:tc>
          <w:tcPr>
            <w:tcW w:w="420" w:type="pct"/>
            <w:noWrap/>
            <w:hideMark/>
          </w:tcPr>
          <w:p w14:paraId="6851CE6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41.4</w:t>
            </w:r>
          </w:p>
        </w:tc>
        <w:tc>
          <w:tcPr>
            <w:tcW w:w="616" w:type="pct"/>
            <w:noWrap/>
            <w:hideMark/>
          </w:tcPr>
          <w:p w14:paraId="25694FC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4.6</w:t>
            </w:r>
          </w:p>
        </w:tc>
        <w:tc>
          <w:tcPr>
            <w:tcW w:w="420" w:type="pct"/>
            <w:noWrap/>
            <w:hideMark/>
          </w:tcPr>
          <w:p w14:paraId="5425EB1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42.8</w:t>
            </w:r>
          </w:p>
        </w:tc>
        <w:tc>
          <w:tcPr>
            <w:tcW w:w="420" w:type="pct"/>
            <w:noWrap/>
            <w:hideMark/>
          </w:tcPr>
          <w:p w14:paraId="4DB7D55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55.6MS</w:t>
            </w:r>
          </w:p>
        </w:tc>
        <w:tc>
          <w:tcPr>
            <w:tcW w:w="419" w:type="pct"/>
            <w:noWrap/>
            <w:hideMark/>
          </w:tcPr>
          <w:p w14:paraId="20809FE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787.1</w:t>
            </w:r>
          </w:p>
        </w:tc>
      </w:tr>
      <w:tr w:rsidR="00CF7A4B" w:rsidRPr="006E0F6A" w14:paraId="394C8163" w14:textId="77777777" w:rsidTr="00875D0D">
        <w:trPr>
          <w:trHeight w:val="300"/>
        </w:trPr>
        <w:tc>
          <w:tcPr>
            <w:tcW w:w="572" w:type="pct"/>
            <w:noWrap/>
            <w:hideMark/>
          </w:tcPr>
          <w:p w14:paraId="4DF780E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EBW170856</w:t>
            </w:r>
          </w:p>
        </w:tc>
        <w:tc>
          <w:tcPr>
            <w:tcW w:w="476" w:type="pct"/>
            <w:noWrap/>
            <w:hideMark/>
          </w:tcPr>
          <w:p w14:paraId="2B18296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69.5</w:t>
            </w:r>
          </w:p>
        </w:tc>
        <w:tc>
          <w:tcPr>
            <w:tcW w:w="413" w:type="pct"/>
            <w:noWrap/>
            <w:hideMark/>
          </w:tcPr>
          <w:p w14:paraId="58F94EC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131.0</w:t>
            </w:r>
          </w:p>
        </w:tc>
        <w:tc>
          <w:tcPr>
            <w:tcW w:w="420" w:type="pct"/>
            <w:noWrap/>
            <w:hideMark/>
          </w:tcPr>
          <w:p w14:paraId="6F4FF38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96.6</w:t>
            </w:r>
          </w:p>
        </w:tc>
        <w:tc>
          <w:tcPr>
            <w:tcW w:w="412" w:type="pct"/>
            <w:noWrap/>
            <w:hideMark/>
          </w:tcPr>
          <w:p w14:paraId="693E1D3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8.3</w:t>
            </w:r>
          </w:p>
        </w:tc>
        <w:tc>
          <w:tcPr>
            <w:tcW w:w="412" w:type="pct"/>
            <w:noWrap/>
            <w:hideMark/>
          </w:tcPr>
          <w:p w14:paraId="0EF4AAF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18.1</w:t>
            </w:r>
          </w:p>
        </w:tc>
        <w:tc>
          <w:tcPr>
            <w:tcW w:w="420" w:type="pct"/>
            <w:noWrap/>
            <w:hideMark/>
          </w:tcPr>
          <w:p w14:paraId="5B4F9E9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37.9</w:t>
            </w:r>
          </w:p>
        </w:tc>
        <w:tc>
          <w:tcPr>
            <w:tcW w:w="616" w:type="pct"/>
            <w:noWrap/>
            <w:hideMark/>
          </w:tcPr>
          <w:p w14:paraId="1884176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4.4</w:t>
            </w:r>
          </w:p>
        </w:tc>
        <w:tc>
          <w:tcPr>
            <w:tcW w:w="420" w:type="pct"/>
            <w:noWrap/>
            <w:hideMark/>
          </w:tcPr>
          <w:p w14:paraId="1E823FE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46.6</w:t>
            </w:r>
          </w:p>
        </w:tc>
        <w:tc>
          <w:tcPr>
            <w:tcW w:w="420" w:type="pct"/>
            <w:noWrap/>
            <w:hideMark/>
          </w:tcPr>
          <w:p w14:paraId="05DB56D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55.6MS</w:t>
            </w:r>
          </w:p>
        </w:tc>
        <w:tc>
          <w:tcPr>
            <w:tcW w:w="419" w:type="pct"/>
            <w:noWrap/>
            <w:hideMark/>
          </w:tcPr>
          <w:p w14:paraId="4A9E631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703.7</w:t>
            </w:r>
          </w:p>
        </w:tc>
      </w:tr>
      <w:tr w:rsidR="00CF7A4B" w:rsidRPr="006E0F6A" w14:paraId="644F23C2" w14:textId="77777777" w:rsidTr="00875D0D">
        <w:trPr>
          <w:trHeight w:val="300"/>
        </w:trPr>
        <w:tc>
          <w:tcPr>
            <w:tcW w:w="572" w:type="pct"/>
            <w:noWrap/>
            <w:hideMark/>
          </w:tcPr>
          <w:p w14:paraId="470C7B7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EBW170923</w:t>
            </w:r>
          </w:p>
        </w:tc>
        <w:tc>
          <w:tcPr>
            <w:tcW w:w="476" w:type="pct"/>
            <w:noWrap/>
            <w:hideMark/>
          </w:tcPr>
          <w:p w14:paraId="44EA8A6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69.0</w:t>
            </w:r>
          </w:p>
        </w:tc>
        <w:tc>
          <w:tcPr>
            <w:tcW w:w="413" w:type="pct"/>
            <w:noWrap/>
            <w:hideMark/>
          </w:tcPr>
          <w:p w14:paraId="74CBA3D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124.0</w:t>
            </w:r>
          </w:p>
        </w:tc>
        <w:tc>
          <w:tcPr>
            <w:tcW w:w="420" w:type="pct"/>
            <w:noWrap/>
            <w:hideMark/>
          </w:tcPr>
          <w:p w14:paraId="435A8CC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92.8</w:t>
            </w:r>
          </w:p>
        </w:tc>
        <w:tc>
          <w:tcPr>
            <w:tcW w:w="412" w:type="pct"/>
            <w:noWrap/>
            <w:hideMark/>
          </w:tcPr>
          <w:p w14:paraId="03D7CEB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w:t>
            </w:r>
          </w:p>
        </w:tc>
        <w:tc>
          <w:tcPr>
            <w:tcW w:w="412" w:type="pct"/>
            <w:noWrap/>
            <w:hideMark/>
          </w:tcPr>
          <w:p w14:paraId="0922183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18.7</w:t>
            </w:r>
          </w:p>
        </w:tc>
        <w:tc>
          <w:tcPr>
            <w:tcW w:w="420" w:type="pct"/>
            <w:noWrap/>
            <w:hideMark/>
          </w:tcPr>
          <w:p w14:paraId="7C072E9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42.5</w:t>
            </w:r>
          </w:p>
        </w:tc>
        <w:tc>
          <w:tcPr>
            <w:tcW w:w="616" w:type="pct"/>
            <w:noWrap/>
            <w:hideMark/>
          </w:tcPr>
          <w:p w14:paraId="3A92934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3.8</w:t>
            </w:r>
          </w:p>
        </w:tc>
        <w:tc>
          <w:tcPr>
            <w:tcW w:w="420" w:type="pct"/>
            <w:noWrap/>
            <w:hideMark/>
          </w:tcPr>
          <w:p w14:paraId="24289E0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41.8</w:t>
            </w:r>
          </w:p>
        </w:tc>
        <w:tc>
          <w:tcPr>
            <w:tcW w:w="420" w:type="pct"/>
            <w:noWrap/>
            <w:hideMark/>
          </w:tcPr>
          <w:p w14:paraId="4544265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61.1MS</w:t>
            </w:r>
          </w:p>
        </w:tc>
        <w:tc>
          <w:tcPr>
            <w:tcW w:w="419" w:type="pct"/>
            <w:noWrap/>
            <w:hideMark/>
          </w:tcPr>
          <w:p w14:paraId="6280051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875</w:t>
            </w:r>
          </w:p>
        </w:tc>
      </w:tr>
      <w:tr w:rsidR="00CF7A4B" w:rsidRPr="006E0F6A" w14:paraId="30D1CDDC" w14:textId="77777777" w:rsidTr="00875D0D">
        <w:trPr>
          <w:trHeight w:val="300"/>
        </w:trPr>
        <w:tc>
          <w:tcPr>
            <w:tcW w:w="572" w:type="pct"/>
            <w:noWrap/>
            <w:hideMark/>
          </w:tcPr>
          <w:p w14:paraId="4B1BA75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EBW179826</w:t>
            </w:r>
          </w:p>
        </w:tc>
        <w:tc>
          <w:tcPr>
            <w:tcW w:w="476" w:type="pct"/>
            <w:noWrap/>
            <w:hideMark/>
          </w:tcPr>
          <w:p w14:paraId="7EF0651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69.5</w:t>
            </w:r>
          </w:p>
        </w:tc>
        <w:tc>
          <w:tcPr>
            <w:tcW w:w="413" w:type="pct"/>
            <w:noWrap/>
            <w:hideMark/>
          </w:tcPr>
          <w:p w14:paraId="6763EA9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133.5</w:t>
            </w:r>
          </w:p>
        </w:tc>
        <w:tc>
          <w:tcPr>
            <w:tcW w:w="420" w:type="pct"/>
            <w:noWrap/>
            <w:hideMark/>
          </w:tcPr>
          <w:p w14:paraId="7F2A9F3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103.4</w:t>
            </w:r>
          </w:p>
        </w:tc>
        <w:tc>
          <w:tcPr>
            <w:tcW w:w="412" w:type="pct"/>
            <w:noWrap/>
            <w:hideMark/>
          </w:tcPr>
          <w:p w14:paraId="212A88A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8.4</w:t>
            </w:r>
          </w:p>
        </w:tc>
        <w:tc>
          <w:tcPr>
            <w:tcW w:w="412" w:type="pct"/>
            <w:noWrap/>
            <w:hideMark/>
          </w:tcPr>
          <w:p w14:paraId="77C829D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18.4</w:t>
            </w:r>
          </w:p>
        </w:tc>
        <w:tc>
          <w:tcPr>
            <w:tcW w:w="420" w:type="pct"/>
            <w:noWrap/>
            <w:hideMark/>
          </w:tcPr>
          <w:p w14:paraId="54F9A3B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47.8</w:t>
            </w:r>
          </w:p>
        </w:tc>
        <w:tc>
          <w:tcPr>
            <w:tcW w:w="616" w:type="pct"/>
            <w:noWrap/>
            <w:hideMark/>
          </w:tcPr>
          <w:p w14:paraId="0809E34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7.7</w:t>
            </w:r>
          </w:p>
        </w:tc>
        <w:tc>
          <w:tcPr>
            <w:tcW w:w="420" w:type="pct"/>
            <w:noWrap/>
            <w:hideMark/>
          </w:tcPr>
          <w:p w14:paraId="7E608E5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46.3</w:t>
            </w:r>
          </w:p>
        </w:tc>
        <w:tc>
          <w:tcPr>
            <w:tcW w:w="420" w:type="pct"/>
            <w:noWrap/>
            <w:hideMark/>
          </w:tcPr>
          <w:p w14:paraId="59420D0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27.8R</w:t>
            </w:r>
          </w:p>
        </w:tc>
        <w:tc>
          <w:tcPr>
            <w:tcW w:w="419" w:type="pct"/>
            <w:noWrap/>
            <w:hideMark/>
          </w:tcPr>
          <w:p w14:paraId="55FB9D6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541.7</w:t>
            </w:r>
          </w:p>
        </w:tc>
      </w:tr>
      <w:tr w:rsidR="00CF7A4B" w:rsidRPr="006E0F6A" w14:paraId="01141F66" w14:textId="77777777" w:rsidTr="00875D0D">
        <w:trPr>
          <w:trHeight w:val="300"/>
        </w:trPr>
        <w:tc>
          <w:tcPr>
            <w:tcW w:w="572" w:type="pct"/>
            <w:noWrap/>
            <w:hideMark/>
          </w:tcPr>
          <w:p w14:paraId="7BD3442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EBW171873</w:t>
            </w:r>
          </w:p>
        </w:tc>
        <w:tc>
          <w:tcPr>
            <w:tcW w:w="476" w:type="pct"/>
            <w:noWrap/>
            <w:hideMark/>
          </w:tcPr>
          <w:p w14:paraId="72EAF7E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70.5</w:t>
            </w:r>
          </w:p>
        </w:tc>
        <w:tc>
          <w:tcPr>
            <w:tcW w:w="413" w:type="pct"/>
            <w:noWrap/>
            <w:hideMark/>
          </w:tcPr>
          <w:p w14:paraId="3B34D09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131.0</w:t>
            </w:r>
          </w:p>
        </w:tc>
        <w:tc>
          <w:tcPr>
            <w:tcW w:w="420" w:type="pct"/>
            <w:noWrap/>
            <w:hideMark/>
          </w:tcPr>
          <w:p w14:paraId="743377A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93.1</w:t>
            </w:r>
          </w:p>
        </w:tc>
        <w:tc>
          <w:tcPr>
            <w:tcW w:w="412" w:type="pct"/>
            <w:noWrap/>
            <w:hideMark/>
          </w:tcPr>
          <w:p w14:paraId="7581A44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8.1</w:t>
            </w:r>
          </w:p>
        </w:tc>
        <w:tc>
          <w:tcPr>
            <w:tcW w:w="412" w:type="pct"/>
            <w:noWrap/>
            <w:hideMark/>
          </w:tcPr>
          <w:p w14:paraId="0988C9A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18.3</w:t>
            </w:r>
          </w:p>
        </w:tc>
        <w:tc>
          <w:tcPr>
            <w:tcW w:w="420" w:type="pct"/>
            <w:noWrap/>
            <w:hideMark/>
          </w:tcPr>
          <w:p w14:paraId="5FAD07F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41.3</w:t>
            </w:r>
          </w:p>
        </w:tc>
        <w:tc>
          <w:tcPr>
            <w:tcW w:w="616" w:type="pct"/>
            <w:noWrap/>
            <w:hideMark/>
          </w:tcPr>
          <w:p w14:paraId="0C17C26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4.7</w:t>
            </w:r>
          </w:p>
        </w:tc>
        <w:tc>
          <w:tcPr>
            <w:tcW w:w="420" w:type="pct"/>
            <w:noWrap/>
            <w:hideMark/>
          </w:tcPr>
          <w:p w14:paraId="0689FFA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34.6</w:t>
            </w:r>
          </w:p>
        </w:tc>
        <w:tc>
          <w:tcPr>
            <w:tcW w:w="420" w:type="pct"/>
            <w:noWrap/>
            <w:hideMark/>
          </w:tcPr>
          <w:p w14:paraId="7721646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50.0MS</w:t>
            </w:r>
          </w:p>
        </w:tc>
        <w:tc>
          <w:tcPr>
            <w:tcW w:w="419" w:type="pct"/>
            <w:noWrap/>
            <w:hideMark/>
          </w:tcPr>
          <w:p w14:paraId="5715F99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958.4</w:t>
            </w:r>
          </w:p>
        </w:tc>
      </w:tr>
      <w:tr w:rsidR="00CF7A4B" w:rsidRPr="006E0F6A" w14:paraId="163E2F4F" w14:textId="77777777" w:rsidTr="00875D0D">
        <w:trPr>
          <w:trHeight w:val="300"/>
        </w:trPr>
        <w:tc>
          <w:tcPr>
            <w:tcW w:w="572" w:type="pct"/>
            <w:noWrap/>
            <w:hideMark/>
          </w:tcPr>
          <w:p w14:paraId="7C0538D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EBW180069</w:t>
            </w:r>
          </w:p>
        </w:tc>
        <w:tc>
          <w:tcPr>
            <w:tcW w:w="476" w:type="pct"/>
            <w:noWrap/>
            <w:hideMark/>
          </w:tcPr>
          <w:p w14:paraId="6F63419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71.0</w:t>
            </w:r>
          </w:p>
        </w:tc>
        <w:tc>
          <w:tcPr>
            <w:tcW w:w="413" w:type="pct"/>
            <w:noWrap/>
            <w:hideMark/>
          </w:tcPr>
          <w:p w14:paraId="4DD811D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135.0</w:t>
            </w:r>
          </w:p>
        </w:tc>
        <w:tc>
          <w:tcPr>
            <w:tcW w:w="420" w:type="pct"/>
            <w:noWrap/>
            <w:hideMark/>
          </w:tcPr>
          <w:p w14:paraId="7531A37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97</w:t>
            </w:r>
          </w:p>
        </w:tc>
        <w:tc>
          <w:tcPr>
            <w:tcW w:w="412" w:type="pct"/>
            <w:noWrap/>
            <w:hideMark/>
          </w:tcPr>
          <w:p w14:paraId="0C5A2E0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8.4</w:t>
            </w:r>
          </w:p>
        </w:tc>
        <w:tc>
          <w:tcPr>
            <w:tcW w:w="412" w:type="pct"/>
            <w:noWrap/>
            <w:hideMark/>
          </w:tcPr>
          <w:p w14:paraId="7AA4BC2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18.3</w:t>
            </w:r>
          </w:p>
        </w:tc>
        <w:tc>
          <w:tcPr>
            <w:tcW w:w="420" w:type="pct"/>
            <w:noWrap/>
            <w:hideMark/>
          </w:tcPr>
          <w:p w14:paraId="1CD2F67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42.2</w:t>
            </w:r>
          </w:p>
        </w:tc>
        <w:tc>
          <w:tcPr>
            <w:tcW w:w="616" w:type="pct"/>
            <w:noWrap/>
            <w:hideMark/>
          </w:tcPr>
          <w:p w14:paraId="6445117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3.9</w:t>
            </w:r>
          </w:p>
        </w:tc>
        <w:tc>
          <w:tcPr>
            <w:tcW w:w="420" w:type="pct"/>
            <w:noWrap/>
            <w:hideMark/>
          </w:tcPr>
          <w:p w14:paraId="48BBAF7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43.5</w:t>
            </w:r>
          </w:p>
        </w:tc>
        <w:tc>
          <w:tcPr>
            <w:tcW w:w="420" w:type="pct"/>
            <w:noWrap/>
            <w:hideMark/>
          </w:tcPr>
          <w:p w14:paraId="63481D2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50.0MS</w:t>
            </w:r>
          </w:p>
        </w:tc>
        <w:tc>
          <w:tcPr>
            <w:tcW w:w="419" w:type="pct"/>
            <w:noWrap/>
            <w:hideMark/>
          </w:tcPr>
          <w:p w14:paraId="6093840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791.7</w:t>
            </w:r>
          </w:p>
        </w:tc>
      </w:tr>
      <w:tr w:rsidR="00CF7A4B" w:rsidRPr="006E0F6A" w14:paraId="6D129BFC" w14:textId="77777777" w:rsidTr="00875D0D">
        <w:trPr>
          <w:trHeight w:val="300"/>
        </w:trPr>
        <w:tc>
          <w:tcPr>
            <w:tcW w:w="572" w:type="pct"/>
            <w:noWrap/>
            <w:hideMark/>
          </w:tcPr>
          <w:p w14:paraId="6AA9A6D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EBW182376</w:t>
            </w:r>
          </w:p>
        </w:tc>
        <w:tc>
          <w:tcPr>
            <w:tcW w:w="476" w:type="pct"/>
            <w:noWrap/>
            <w:hideMark/>
          </w:tcPr>
          <w:p w14:paraId="0972685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66.0</w:t>
            </w:r>
          </w:p>
        </w:tc>
        <w:tc>
          <w:tcPr>
            <w:tcW w:w="413" w:type="pct"/>
            <w:noWrap/>
            <w:hideMark/>
          </w:tcPr>
          <w:p w14:paraId="05198A1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131.0</w:t>
            </w:r>
          </w:p>
        </w:tc>
        <w:tc>
          <w:tcPr>
            <w:tcW w:w="420" w:type="pct"/>
            <w:noWrap/>
            <w:hideMark/>
          </w:tcPr>
          <w:p w14:paraId="3FD3DFA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95.5</w:t>
            </w:r>
          </w:p>
        </w:tc>
        <w:tc>
          <w:tcPr>
            <w:tcW w:w="412" w:type="pct"/>
            <w:noWrap/>
            <w:hideMark/>
          </w:tcPr>
          <w:p w14:paraId="3E37420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w:t>
            </w:r>
          </w:p>
        </w:tc>
        <w:tc>
          <w:tcPr>
            <w:tcW w:w="412" w:type="pct"/>
            <w:noWrap/>
            <w:hideMark/>
          </w:tcPr>
          <w:p w14:paraId="68ED3A9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18.9</w:t>
            </w:r>
          </w:p>
        </w:tc>
        <w:tc>
          <w:tcPr>
            <w:tcW w:w="420" w:type="pct"/>
            <w:noWrap/>
            <w:hideMark/>
          </w:tcPr>
          <w:p w14:paraId="6FEDC59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38.9</w:t>
            </w:r>
          </w:p>
        </w:tc>
        <w:tc>
          <w:tcPr>
            <w:tcW w:w="616" w:type="pct"/>
            <w:noWrap/>
            <w:hideMark/>
          </w:tcPr>
          <w:p w14:paraId="0FC1182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3.7</w:t>
            </w:r>
          </w:p>
        </w:tc>
        <w:tc>
          <w:tcPr>
            <w:tcW w:w="420" w:type="pct"/>
            <w:noWrap/>
            <w:hideMark/>
          </w:tcPr>
          <w:p w14:paraId="7DC961B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37.3</w:t>
            </w:r>
          </w:p>
        </w:tc>
        <w:tc>
          <w:tcPr>
            <w:tcW w:w="420" w:type="pct"/>
            <w:noWrap/>
            <w:hideMark/>
          </w:tcPr>
          <w:p w14:paraId="31B6B4D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66.7S</w:t>
            </w:r>
          </w:p>
        </w:tc>
        <w:tc>
          <w:tcPr>
            <w:tcW w:w="419" w:type="pct"/>
            <w:noWrap/>
            <w:hideMark/>
          </w:tcPr>
          <w:p w14:paraId="4944BCF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1027.8</w:t>
            </w:r>
          </w:p>
        </w:tc>
      </w:tr>
      <w:tr w:rsidR="00CF7A4B" w:rsidRPr="006E0F6A" w14:paraId="7E5792E2" w14:textId="77777777" w:rsidTr="00875D0D">
        <w:trPr>
          <w:trHeight w:val="300"/>
        </w:trPr>
        <w:tc>
          <w:tcPr>
            <w:tcW w:w="572" w:type="pct"/>
            <w:noWrap/>
            <w:hideMark/>
          </w:tcPr>
          <w:p w14:paraId="7DF6F23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EBW180987</w:t>
            </w:r>
          </w:p>
        </w:tc>
        <w:tc>
          <w:tcPr>
            <w:tcW w:w="476" w:type="pct"/>
            <w:noWrap/>
            <w:hideMark/>
          </w:tcPr>
          <w:p w14:paraId="05B799A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69.5</w:t>
            </w:r>
          </w:p>
        </w:tc>
        <w:tc>
          <w:tcPr>
            <w:tcW w:w="413" w:type="pct"/>
            <w:noWrap/>
            <w:hideMark/>
          </w:tcPr>
          <w:p w14:paraId="6F8D610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128.0</w:t>
            </w:r>
          </w:p>
        </w:tc>
        <w:tc>
          <w:tcPr>
            <w:tcW w:w="420" w:type="pct"/>
            <w:noWrap/>
            <w:hideMark/>
          </w:tcPr>
          <w:p w14:paraId="1DCFEB1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100.4</w:t>
            </w:r>
          </w:p>
        </w:tc>
        <w:tc>
          <w:tcPr>
            <w:tcW w:w="412" w:type="pct"/>
            <w:noWrap/>
            <w:hideMark/>
          </w:tcPr>
          <w:p w14:paraId="4C7B796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8.4</w:t>
            </w:r>
          </w:p>
        </w:tc>
        <w:tc>
          <w:tcPr>
            <w:tcW w:w="412" w:type="pct"/>
            <w:noWrap/>
            <w:hideMark/>
          </w:tcPr>
          <w:p w14:paraId="37ED0AE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18.5</w:t>
            </w:r>
          </w:p>
        </w:tc>
        <w:tc>
          <w:tcPr>
            <w:tcW w:w="420" w:type="pct"/>
            <w:noWrap/>
            <w:hideMark/>
          </w:tcPr>
          <w:p w14:paraId="1BC9343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44.5</w:t>
            </w:r>
          </w:p>
        </w:tc>
        <w:tc>
          <w:tcPr>
            <w:tcW w:w="616" w:type="pct"/>
            <w:noWrap/>
            <w:hideMark/>
          </w:tcPr>
          <w:p w14:paraId="10E5D19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5.7</w:t>
            </w:r>
          </w:p>
        </w:tc>
        <w:tc>
          <w:tcPr>
            <w:tcW w:w="420" w:type="pct"/>
            <w:noWrap/>
            <w:hideMark/>
          </w:tcPr>
          <w:p w14:paraId="5BA667F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37.4</w:t>
            </w:r>
          </w:p>
        </w:tc>
        <w:tc>
          <w:tcPr>
            <w:tcW w:w="420" w:type="pct"/>
            <w:noWrap/>
            <w:hideMark/>
          </w:tcPr>
          <w:p w14:paraId="19F068D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50.0MS</w:t>
            </w:r>
          </w:p>
        </w:tc>
        <w:tc>
          <w:tcPr>
            <w:tcW w:w="419" w:type="pct"/>
            <w:noWrap/>
            <w:hideMark/>
          </w:tcPr>
          <w:p w14:paraId="36F2093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662</w:t>
            </w:r>
          </w:p>
        </w:tc>
      </w:tr>
      <w:tr w:rsidR="00CF7A4B" w:rsidRPr="006E0F6A" w14:paraId="3F9133D9" w14:textId="77777777" w:rsidTr="00875D0D">
        <w:trPr>
          <w:trHeight w:val="300"/>
        </w:trPr>
        <w:tc>
          <w:tcPr>
            <w:tcW w:w="572" w:type="pct"/>
            <w:noWrap/>
            <w:hideMark/>
          </w:tcPr>
          <w:p w14:paraId="00AAF28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EBW180028</w:t>
            </w:r>
          </w:p>
        </w:tc>
        <w:tc>
          <w:tcPr>
            <w:tcW w:w="476" w:type="pct"/>
            <w:noWrap/>
            <w:hideMark/>
          </w:tcPr>
          <w:p w14:paraId="3925B87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71.0</w:t>
            </w:r>
          </w:p>
        </w:tc>
        <w:tc>
          <w:tcPr>
            <w:tcW w:w="413" w:type="pct"/>
            <w:noWrap/>
            <w:hideMark/>
          </w:tcPr>
          <w:p w14:paraId="7723A91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130.5</w:t>
            </w:r>
          </w:p>
        </w:tc>
        <w:tc>
          <w:tcPr>
            <w:tcW w:w="420" w:type="pct"/>
            <w:noWrap/>
            <w:hideMark/>
          </w:tcPr>
          <w:p w14:paraId="2E1BC60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90.9</w:t>
            </w:r>
          </w:p>
        </w:tc>
        <w:tc>
          <w:tcPr>
            <w:tcW w:w="412" w:type="pct"/>
            <w:noWrap/>
            <w:hideMark/>
          </w:tcPr>
          <w:p w14:paraId="7A89DEF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7.6</w:t>
            </w:r>
          </w:p>
        </w:tc>
        <w:tc>
          <w:tcPr>
            <w:tcW w:w="412" w:type="pct"/>
            <w:noWrap/>
            <w:hideMark/>
          </w:tcPr>
          <w:p w14:paraId="163BF92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18.3</w:t>
            </w:r>
          </w:p>
        </w:tc>
        <w:tc>
          <w:tcPr>
            <w:tcW w:w="420" w:type="pct"/>
            <w:noWrap/>
            <w:hideMark/>
          </w:tcPr>
          <w:p w14:paraId="15D15EC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41.9</w:t>
            </w:r>
          </w:p>
        </w:tc>
        <w:tc>
          <w:tcPr>
            <w:tcW w:w="616" w:type="pct"/>
            <w:noWrap/>
            <w:hideMark/>
          </w:tcPr>
          <w:p w14:paraId="1C2EA2F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6.2</w:t>
            </w:r>
          </w:p>
        </w:tc>
        <w:tc>
          <w:tcPr>
            <w:tcW w:w="420" w:type="pct"/>
            <w:noWrap/>
            <w:hideMark/>
          </w:tcPr>
          <w:p w14:paraId="442E6B9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40.8</w:t>
            </w:r>
          </w:p>
        </w:tc>
        <w:tc>
          <w:tcPr>
            <w:tcW w:w="420" w:type="pct"/>
            <w:noWrap/>
            <w:hideMark/>
          </w:tcPr>
          <w:p w14:paraId="43E270D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44.5MR</w:t>
            </w:r>
          </w:p>
        </w:tc>
        <w:tc>
          <w:tcPr>
            <w:tcW w:w="419" w:type="pct"/>
            <w:noWrap/>
            <w:hideMark/>
          </w:tcPr>
          <w:p w14:paraId="61100B5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481.5</w:t>
            </w:r>
          </w:p>
        </w:tc>
      </w:tr>
      <w:tr w:rsidR="00CF7A4B" w:rsidRPr="006E0F6A" w14:paraId="11BE28F8" w14:textId="77777777" w:rsidTr="00875D0D">
        <w:trPr>
          <w:trHeight w:val="300"/>
        </w:trPr>
        <w:tc>
          <w:tcPr>
            <w:tcW w:w="572" w:type="pct"/>
            <w:noWrap/>
            <w:hideMark/>
          </w:tcPr>
          <w:p w14:paraId="407EDAB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EBW186893</w:t>
            </w:r>
          </w:p>
        </w:tc>
        <w:tc>
          <w:tcPr>
            <w:tcW w:w="476" w:type="pct"/>
            <w:noWrap/>
            <w:hideMark/>
          </w:tcPr>
          <w:p w14:paraId="5D9A1C0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64.5</w:t>
            </w:r>
          </w:p>
        </w:tc>
        <w:tc>
          <w:tcPr>
            <w:tcW w:w="413" w:type="pct"/>
            <w:noWrap/>
            <w:hideMark/>
          </w:tcPr>
          <w:p w14:paraId="7C3278E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143.5</w:t>
            </w:r>
          </w:p>
        </w:tc>
        <w:tc>
          <w:tcPr>
            <w:tcW w:w="420" w:type="pct"/>
            <w:noWrap/>
            <w:hideMark/>
          </w:tcPr>
          <w:p w14:paraId="37545A5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93</w:t>
            </w:r>
          </w:p>
        </w:tc>
        <w:tc>
          <w:tcPr>
            <w:tcW w:w="412" w:type="pct"/>
            <w:noWrap/>
            <w:hideMark/>
          </w:tcPr>
          <w:p w14:paraId="3A1B303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w:t>
            </w:r>
          </w:p>
        </w:tc>
        <w:tc>
          <w:tcPr>
            <w:tcW w:w="412" w:type="pct"/>
            <w:noWrap/>
            <w:hideMark/>
          </w:tcPr>
          <w:p w14:paraId="4016BCE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18.1</w:t>
            </w:r>
          </w:p>
        </w:tc>
        <w:tc>
          <w:tcPr>
            <w:tcW w:w="420" w:type="pct"/>
            <w:noWrap/>
            <w:hideMark/>
          </w:tcPr>
          <w:p w14:paraId="43599F7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40.6</w:t>
            </w:r>
          </w:p>
        </w:tc>
        <w:tc>
          <w:tcPr>
            <w:tcW w:w="616" w:type="pct"/>
            <w:noWrap/>
            <w:hideMark/>
          </w:tcPr>
          <w:p w14:paraId="604879B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4.3</w:t>
            </w:r>
          </w:p>
        </w:tc>
        <w:tc>
          <w:tcPr>
            <w:tcW w:w="420" w:type="pct"/>
            <w:noWrap/>
            <w:hideMark/>
          </w:tcPr>
          <w:p w14:paraId="5773471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39.5</w:t>
            </w:r>
          </w:p>
        </w:tc>
        <w:tc>
          <w:tcPr>
            <w:tcW w:w="420" w:type="pct"/>
            <w:noWrap/>
            <w:hideMark/>
          </w:tcPr>
          <w:p w14:paraId="7C7BFC3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61.1MS</w:t>
            </w:r>
          </w:p>
        </w:tc>
        <w:tc>
          <w:tcPr>
            <w:tcW w:w="419" w:type="pct"/>
            <w:noWrap/>
            <w:hideMark/>
          </w:tcPr>
          <w:p w14:paraId="3B88FF7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1088</w:t>
            </w:r>
          </w:p>
        </w:tc>
      </w:tr>
      <w:tr w:rsidR="00CF7A4B" w:rsidRPr="006E0F6A" w14:paraId="067972FE" w14:textId="77777777" w:rsidTr="00875D0D">
        <w:trPr>
          <w:trHeight w:val="300"/>
        </w:trPr>
        <w:tc>
          <w:tcPr>
            <w:tcW w:w="572" w:type="pct"/>
            <w:noWrap/>
            <w:hideMark/>
          </w:tcPr>
          <w:p w14:paraId="47365B4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EBW188072</w:t>
            </w:r>
          </w:p>
        </w:tc>
        <w:tc>
          <w:tcPr>
            <w:tcW w:w="476" w:type="pct"/>
            <w:noWrap/>
            <w:hideMark/>
          </w:tcPr>
          <w:p w14:paraId="0B59956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66.0</w:t>
            </w:r>
          </w:p>
        </w:tc>
        <w:tc>
          <w:tcPr>
            <w:tcW w:w="413" w:type="pct"/>
            <w:noWrap/>
            <w:hideMark/>
          </w:tcPr>
          <w:p w14:paraId="06C66B7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124.0</w:t>
            </w:r>
          </w:p>
        </w:tc>
        <w:tc>
          <w:tcPr>
            <w:tcW w:w="420" w:type="pct"/>
            <w:noWrap/>
            <w:hideMark/>
          </w:tcPr>
          <w:p w14:paraId="05165BA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89.4</w:t>
            </w:r>
          </w:p>
        </w:tc>
        <w:tc>
          <w:tcPr>
            <w:tcW w:w="412" w:type="pct"/>
            <w:noWrap/>
            <w:hideMark/>
          </w:tcPr>
          <w:p w14:paraId="45C7B75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w:t>
            </w:r>
          </w:p>
        </w:tc>
        <w:tc>
          <w:tcPr>
            <w:tcW w:w="412" w:type="pct"/>
            <w:noWrap/>
            <w:hideMark/>
          </w:tcPr>
          <w:p w14:paraId="19D166F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16.7</w:t>
            </w:r>
          </w:p>
        </w:tc>
        <w:tc>
          <w:tcPr>
            <w:tcW w:w="420" w:type="pct"/>
            <w:noWrap/>
            <w:hideMark/>
          </w:tcPr>
          <w:p w14:paraId="1168BE5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43.9</w:t>
            </w:r>
          </w:p>
        </w:tc>
        <w:tc>
          <w:tcPr>
            <w:tcW w:w="616" w:type="pct"/>
            <w:noWrap/>
            <w:hideMark/>
          </w:tcPr>
          <w:p w14:paraId="7A5B05E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3.8</w:t>
            </w:r>
          </w:p>
        </w:tc>
        <w:tc>
          <w:tcPr>
            <w:tcW w:w="420" w:type="pct"/>
            <w:noWrap/>
            <w:hideMark/>
          </w:tcPr>
          <w:p w14:paraId="10FEDAF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30</w:t>
            </w:r>
          </w:p>
        </w:tc>
        <w:tc>
          <w:tcPr>
            <w:tcW w:w="420" w:type="pct"/>
            <w:noWrap/>
            <w:hideMark/>
          </w:tcPr>
          <w:p w14:paraId="1C222FD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72.2S</w:t>
            </w:r>
          </w:p>
        </w:tc>
        <w:tc>
          <w:tcPr>
            <w:tcW w:w="419" w:type="pct"/>
            <w:noWrap/>
            <w:hideMark/>
          </w:tcPr>
          <w:p w14:paraId="6691E7E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1106.5</w:t>
            </w:r>
          </w:p>
        </w:tc>
      </w:tr>
      <w:tr w:rsidR="00CF7A4B" w:rsidRPr="006E0F6A" w14:paraId="2617F463" w14:textId="77777777" w:rsidTr="00875D0D">
        <w:trPr>
          <w:trHeight w:val="300"/>
        </w:trPr>
        <w:tc>
          <w:tcPr>
            <w:tcW w:w="572" w:type="pct"/>
            <w:noWrap/>
            <w:hideMark/>
          </w:tcPr>
          <w:p w14:paraId="7C3D1BF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EBW186388</w:t>
            </w:r>
          </w:p>
        </w:tc>
        <w:tc>
          <w:tcPr>
            <w:tcW w:w="476" w:type="pct"/>
            <w:noWrap/>
            <w:hideMark/>
          </w:tcPr>
          <w:p w14:paraId="4F67AF1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66.5</w:t>
            </w:r>
          </w:p>
        </w:tc>
        <w:tc>
          <w:tcPr>
            <w:tcW w:w="413" w:type="pct"/>
            <w:noWrap/>
            <w:hideMark/>
          </w:tcPr>
          <w:p w14:paraId="57B4309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128.0</w:t>
            </w:r>
          </w:p>
        </w:tc>
        <w:tc>
          <w:tcPr>
            <w:tcW w:w="420" w:type="pct"/>
            <w:noWrap/>
            <w:hideMark/>
          </w:tcPr>
          <w:p w14:paraId="36B9C02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92.3</w:t>
            </w:r>
          </w:p>
        </w:tc>
        <w:tc>
          <w:tcPr>
            <w:tcW w:w="412" w:type="pct"/>
            <w:noWrap/>
            <w:hideMark/>
          </w:tcPr>
          <w:p w14:paraId="0F0DEFE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8.2</w:t>
            </w:r>
          </w:p>
        </w:tc>
        <w:tc>
          <w:tcPr>
            <w:tcW w:w="412" w:type="pct"/>
            <w:noWrap/>
            <w:hideMark/>
          </w:tcPr>
          <w:p w14:paraId="24B8AF2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19.1</w:t>
            </w:r>
          </w:p>
        </w:tc>
        <w:tc>
          <w:tcPr>
            <w:tcW w:w="420" w:type="pct"/>
            <w:noWrap/>
            <w:hideMark/>
          </w:tcPr>
          <w:p w14:paraId="5C2372C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40.3</w:t>
            </w:r>
          </w:p>
        </w:tc>
        <w:tc>
          <w:tcPr>
            <w:tcW w:w="616" w:type="pct"/>
            <w:noWrap/>
            <w:hideMark/>
          </w:tcPr>
          <w:p w14:paraId="56F65A4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4.2</w:t>
            </w:r>
          </w:p>
        </w:tc>
        <w:tc>
          <w:tcPr>
            <w:tcW w:w="420" w:type="pct"/>
            <w:noWrap/>
            <w:hideMark/>
          </w:tcPr>
          <w:p w14:paraId="43F28C3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37.4</w:t>
            </w:r>
          </w:p>
        </w:tc>
        <w:tc>
          <w:tcPr>
            <w:tcW w:w="420" w:type="pct"/>
            <w:noWrap/>
            <w:hideMark/>
          </w:tcPr>
          <w:p w14:paraId="4AFB0BA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66.7S</w:t>
            </w:r>
          </w:p>
        </w:tc>
        <w:tc>
          <w:tcPr>
            <w:tcW w:w="419" w:type="pct"/>
            <w:noWrap/>
            <w:hideMark/>
          </w:tcPr>
          <w:p w14:paraId="1BFBCDE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1148.2</w:t>
            </w:r>
          </w:p>
        </w:tc>
      </w:tr>
      <w:tr w:rsidR="00CF7A4B" w:rsidRPr="006E0F6A" w14:paraId="72D40AE1" w14:textId="77777777" w:rsidTr="00875D0D">
        <w:trPr>
          <w:trHeight w:val="300"/>
        </w:trPr>
        <w:tc>
          <w:tcPr>
            <w:tcW w:w="572" w:type="pct"/>
            <w:noWrap/>
            <w:hideMark/>
          </w:tcPr>
          <w:p w14:paraId="0007340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lastRenderedPageBreak/>
              <w:t>EBW189383</w:t>
            </w:r>
          </w:p>
        </w:tc>
        <w:tc>
          <w:tcPr>
            <w:tcW w:w="476" w:type="pct"/>
            <w:noWrap/>
            <w:hideMark/>
          </w:tcPr>
          <w:p w14:paraId="2F640E5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66.0</w:t>
            </w:r>
          </w:p>
        </w:tc>
        <w:tc>
          <w:tcPr>
            <w:tcW w:w="413" w:type="pct"/>
            <w:noWrap/>
            <w:hideMark/>
          </w:tcPr>
          <w:p w14:paraId="2C870DF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126.0</w:t>
            </w:r>
          </w:p>
        </w:tc>
        <w:tc>
          <w:tcPr>
            <w:tcW w:w="420" w:type="pct"/>
            <w:noWrap/>
            <w:hideMark/>
          </w:tcPr>
          <w:p w14:paraId="5430064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92.6</w:t>
            </w:r>
          </w:p>
        </w:tc>
        <w:tc>
          <w:tcPr>
            <w:tcW w:w="412" w:type="pct"/>
            <w:noWrap/>
            <w:hideMark/>
          </w:tcPr>
          <w:p w14:paraId="516E0FE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7.7</w:t>
            </w:r>
          </w:p>
        </w:tc>
        <w:tc>
          <w:tcPr>
            <w:tcW w:w="412" w:type="pct"/>
            <w:noWrap/>
            <w:hideMark/>
          </w:tcPr>
          <w:p w14:paraId="06644A7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17.7</w:t>
            </w:r>
          </w:p>
        </w:tc>
        <w:tc>
          <w:tcPr>
            <w:tcW w:w="420" w:type="pct"/>
            <w:noWrap/>
            <w:hideMark/>
          </w:tcPr>
          <w:p w14:paraId="508A5AC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36.4</w:t>
            </w:r>
          </w:p>
        </w:tc>
        <w:tc>
          <w:tcPr>
            <w:tcW w:w="616" w:type="pct"/>
            <w:noWrap/>
            <w:hideMark/>
          </w:tcPr>
          <w:p w14:paraId="66C9551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3.6</w:t>
            </w:r>
          </w:p>
        </w:tc>
        <w:tc>
          <w:tcPr>
            <w:tcW w:w="420" w:type="pct"/>
            <w:noWrap/>
            <w:hideMark/>
          </w:tcPr>
          <w:p w14:paraId="54D13FA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34.7</w:t>
            </w:r>
          </w:p>
        </w:tc>
        <w:tc>
          <w:tcPr>
            <w:tcW w:w="420" w:type="pct"/>
            <w:noWrap/>
            <w:hideMark/>
          </w:tcPr>
          <w:p w14:paraId="7A8482C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61.1MS</w:t>
            </w:r>
          </w:p>
        </w:tc>
        <w:tc>
          <w:tcPr>
            <w:tcW w:w="419" w:type="pct"/>
            <w:noWrap/>
            <w:hideMark/>
          </w:tcPr>
          <w:p w14:paraId="489AB9B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1023.2</w:t>
            </w:r>
          </w:p>
        </w:tc>
      </w:tr>
      <w:tr w:rsidR="00CF7A4B" w:rsidRPr="006E0F6A" w14:paraId="31FD4355" w14:textId="77777777" w:rsidTr="00875D0D">
        <w:trPr>
          <w:trHeight w:val="300"/>
        </w:trPr>
        <w:tc>
          <w:tcPr>
            <w:tcW w:w="572" w:type="pct"/>
            <w:noWrap/>
            <w:hideMark/>
          </w:tcPr>
          <w:p w14:paraId="4BB252A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EBW180272</w:t>
            </w:r>
          </w:p>
        </w:tc>
        <w:tc>
          <w:tcPr>
            <w:tcW w:w="476" w:type="pct"/>
            <w:noWrap/>
            <w:hideMark/>
          </w:tcPr>
          <w:p w14:paraId="131A70C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66.0</w:t>
            </w:r>
          </w:p>
        </w:tc>
        <w:tc>
          <w:tcPr>
            <w:tcW w:w="413" w:type="pct"/>
            <w:noWrap/>
            <w:hideMark/>
          </w:tcPr>
          <w:p w14:paraId="7864F8B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128.0</w:t>
            </w:r>
          </w:p>
        </w:tc>
        <w:tc>
          <w:tcPr>
            <w:tcW w:w="420" w:type="pct"/>
            <w:noWrap/>
            <w:hideMark/>
          </w:tcPr>
          <w:p w14:paraId="54A5E1A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98.2</w:t>
            </w:r>
          </w:p>
        </w:tc>
        <w:tc>
          <w:tcPr>
            <w:tcW w:w="412" w:type="pct"/>
            <w:noWrap/>
            <w:hideMark/>
          </w:tcPr>
          <w:p w14:paraId="7ACE18B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7.6</w:t>
            </w:r>
          </w:p>
        </w:tc>
        <w:tc>
          <w:tcPr>
            <w:tcW w:w="412" w:type="pct"/>
            <w:noWrap/>
            <w:hideMark/>
          </w:tcPr>
          <w:p w14:paraId="4F97BB1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17.7</w:t>
            </w:r>
          </w:p>
        </w:tc>
        <w:tc>
          <w:tcPr>
            <w:tcW w:w="420" w:type="pct"/>
            <w:noWrap/>
            <w:hideMark/>
          </w:tcPr>
          <w:p w14:paraId="0AF03BB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48.6</w:t>
            </w:r>
          </w:p>
        </w:tc>
        <w:tc>
          <w:tcPr>
            <w:tcW w:w="616" w:type="pct"/>
            <w:noWrap/>
            <w:hideMark/>
          </w:tcPr>
          <w:p w14:paraId="3D2EB7D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7.7</w:t>
            </w:r>
          </w:p>
        </w:tc>
        <w:tc>
          <w:tcPr>
            <w:tcW w:w="420" w:type="pct"/>
            <w:noWrap/>
            <w:hideMark/>
          </w:tcPr>
          <w:p w14:paraId="444F71F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36</w:t>
            </w:r>
          </w:p>
        </w:tc>
        <w:tc>
          <w:tcPr>
            <w:tcW w:w="420" w:type="pct"/>
            <w:noWrap/>
            <w:hideMark/>
          </w:tcPr>
          <w:p w14:paraId="36D4202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44.5MR</w:t>
            </w:r>
          </w:p>
        </w:tc>
        <w:tc>
          <w:tcPr>
            <w:tcW w:w="419" w:type="pct"/>
            <w:noWrap/>
            <w:hideMark/>
          </w:tcPr>
          <w:p w14:paraId="02E1F83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629.7</w:t>
            </w:r>
          </w:p>
        </w:tc>
      </w:tr>
      <w:tr w:rsidR="00CF7A4B" w:rsidRPr="006E0F6A" w14:paraId="451AD7CA" w14:textId="77777777" w:rsidTr="00875D0D">
        <w:trPr>
          <w:trHeight w:val="300"/>
        </w:trPr>
        <w:tc>
          <w:tcPr>
            <w:tcW w:w="572" w:type="pct"/>
            <w:noWrap/>
            <w:hideMark/>
          </w:tcPr>
          <w:p w14:paraId="5C0CE16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EBW180674</w:t>
            </w:r>
          </w:p>
        </w:tc>
        <w:tc>
          <w:tcPr>
            <w:tcW w:w="476" w:type="pct"/>
            <w:noWrap/>
            <w:hideMark/>
          </w:tcPr>
          <w:p w14:paraId="753129B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71.0</w:t>
            </w:r>
          </w:p>
        </w:tc>
        <w:tc>
          <w:tcPr>
            <w:tcW w:w="413" w:type="pct"/>
            <w:noWrap/>
            <w:hideMark/>
          </w:tcPr>
          <w:p w14:paraId="7A1AAC9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131.0</w:t>
            </w:r>
          </w:p>
        </w:tc>
        <w:tc>
          <w:tcPr>
            <w:tcW w:w="420" w:type="pct"/>
            <w:noWrap/>
            <w:hideMark/>
          </w:tcPr>
          <w:p w14:paraId="6C5B3B5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98</w:t>
            </w:r>
          </w:p>
        </w:tc>
        <w:tc>
          <w:tcPr>
            <w:tcW w:w="412" w:type="pct"/>
            <w:noWrap/>
            <w:hideMark/>
          </w:tcPr>
          <w:p w14:paraId="03019FB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8.2</w:t>
            </w:r>
          </w:p>
        </w:tc>
        <w:tc>
          <w:tcPr>
            <w:tcW w:w="412" w:type="pct"/>
            <w:noWrap/>
            <w:hideMark/>
          </w:tcPr>
          <w:p w14:paraId="705971E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17.7</w:t>
            </w:r>
          </w:p>
        </w:tc>
        <w:tc>
          <w:tcPr>
            <w:tcW w:w="420" w:type="pct"/>
            <w:noWrap/>
            <w:hideMark/>
          </w:tcPr>
          <w:p w14:paraId="32742BE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41.1</w:t>
            </w:r>
          </w:p>
        </w:tc>
        <w:tc>
          <w:tcPr>
            <w:tcW w:w="616" w:type="pct"/>
            <w:noWrap/>
            <w:hideMark/>
          </w:tcPr>
          <w:p w14:paraId="2DC5EE8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4.8</w:t>
            </w:r>
          </w:p>
        </w:tc>
        <w:tc>
          <w:tcPr>
            <w:tcW w:w="420" w:type="pct"/>
            <w:noWrap/>
            <w:hideMark/>
          </w:tcPr>
          <w:p w14:paraId="1D5D6DB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41.5</w:t>
            </w:r>
          </w:p>
        </w:tc>
        <w:tc>
          <w:tcPr>
            <w:tcW w:w="420" w:type="pct"/>
            <w:noWrap/>
            <w:hideMark/>
          </w:tcPr>
          <w:p w14:paraId="2445EA4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44.4MR</w:t>
            </w:r>
          </w:p>
        </w:tc>
        <w:tc>
          <w:tcPr>
            <w:tcW w:w="419" w:type="pct"/>
            <w:noWrap/>
            <w:hideMark/>
          </w:tcPr>
          <w:p w14:paraId="293A855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685.2</w:t>
            </w:r>
          </w:p>
        </w:tc>
      </w:tr>
      <w:tr w:rsidR="00CF7A4B" w:rsidRPr="006E0F6A" w14:paraId="019B056B" w14:textId="77777777" w:rsidTr="00875D0D">
        <w:trPr>
          <w:trHeight w:val="300"/>
        </w:trPr>
        <w:tc>
          <w:tcPr>
            <w:tcW w:w="572" w:type="pct"/>
            <w:noWrap/>
            <w:hideMark/>
          </w:tcPr>
          <w:p w14:paraId="31D5312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EBW191027</w:t>
            </w:r>
          </w:p>
        </w:tc>
        <w:tc>
          <w:tcPr>
            <w:tcW w:w="476" w:type="pct"/>
            <w:noWrap/>
            <w:hideMark/>
          </w:tcPr>
          <w:p w14:paraId="5ACB9E0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64.5</w:t>
            </w:r>
          </w:p>
        </w:tc>
        <w:tc>
          <w:tcPr>
            <w:tcW w:w="413" w:type="pct"/>
            <w:noWrap/>
            <w:hideMark/>
          </w:tcPr>
          <w:p w14:paraId="507A4BD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131.5</w:t>
            </w:r>
          </w:p>
        </w:tc>
        <w:tc>
          <w:tcPr>
            <w:tcW w:w="420" w:type="pct"/>
            <w:noWrap/>
            <w:hideMark/>
          </w:tcPr>
          <w:p w14:paraId="7EBCFE2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95.7</w:t>
            </w:r>
          </w:p>
        </w:tc>
        <w:tc>
          <w:tcPr>
            <w:tcW w:w="412" w:type="pct"/>
            <w:noWrap/>
            <w:hideMark/>
          </w:tcPr>
          <w:p w14:paraId="336FFA9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7.6</w:t>
            </w:r>
          </w:p>
        </w:tc>
        <w:tc>
          <w:tcPr>
            <w:tcW w:w="412" w:type="pct"/>
            <w:noWrap/>
            <w:hideMark/>
          </w:tcPr>
          <w:p w14:paraId="69ED181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18.1</w:t>
            </w:r>
          </w:p>
        </w:tc>
        <w:tc>
          <w:tcPr>
            <w:tcW w:w="420" w:type="pct"/>
            <w:noWrap/>
            <w:hideMark/>
          </w:tcPr>
          <w:p w14:paraId="47C2351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35.8</w:t>
            </w:r>
          </w:p>
        </w:tc>
        <w:tc>
          <w:tcPr>
            <w:tcW w:w="616" w:type="pct"/>
            <w:noWrap/>
            <w:hideMark/>
          </w:tcPr>
          <w:p w14:paraId="007CCF6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3.9</w:t>
            </w:r>
          </w:p>
        </w:tc>
        <w:tc>
          <w:tcPr>
            <w:tcW w:w="420" w:type="pct"/>
            <w:noWrap/>
            <w:hideMark/>
          </w:tcPr>
          <w:p w14:paraId="4F2CDCB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46.5</w:t>
            </w:r>
          </w:p>
        </w:tc>
        <w:tc>
          <w:tcPr>
            <w:tcW w:w="420" w:type="pct"/>
            <w:noWrap/>
            <w:hideMark/>
          </w:tcPr>
          <w:p w14:paraId="071CF4F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50.0MS</w:t>
            </w:r>
          </w:p>
        </w:tc>
        <w:tc>
          <w:tcPr>
            <w:tcW w:w="419" w:type="pct"/>
            <w:noWrap/>
            <w:hideMark/>
          </w:tcPr>
          <w:p w14:paraId="7CEF40E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791.7</w:t>
            </w:r>
          </w:p>
        </w:tc>
      </w:tr>
      <w:tr w:rsidR="00CF7A4B" w:rsidRPr="006E0F6A" w14:paraId="1F0D5D60" w14:textId="77777777" w:rsidTr="00875D0D">
        <w:trPr>
          <w:trHeight w:val="300"/>
        </w:trPr>
        <w:tc>
          <w:tcPr>
            <w:tcW w:w="572" w:type="pct"/>
            <w:noWrap/>
            <w:hideMark/>
          </w:tcPr>
          <w:p w14:paraId="332B7F4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EBW191826</w:t>
            </w:r>
          </w:p>
        </w:tc>
        <w:tc>
          <w:tcPr>
            <w:tcW w:w="476" w:type="pct"/>
            <w:noWrap/>
            <w:hideMark/>
          </w:tcPr>
          <w:p w14:paraId="26BDF95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66.5</w:t>
            </w:r>
          </w:p>
        </w:tc>
        <w:tc>
          <w:tcPr>
            <w:tcW w:w="413" w:type="pct"/>
            <w:noWrap/>
            <w:hideMark/>
          </w:tcPr>
          <w:p w14:paraId="611284C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126.0</w:t>
            </w:r>
          </w:p>
        </w:tc>
        <w:tc>
          <w:tcPr>
            <w:tcW w:w="420" w:type="pct"/>
            <w:noWrap/>
            <w:hideMark/>
          </w:tcPr>
          <w:p w14:paraId="1E7DDC5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92.1</w:t>
            </w:r>
          </w:p>
        </w:tc>
        <w:tc>
          <w:tcPr>
            <w:tcW w:w="412" w:type="pct"/>
            <w:noWrap/>
            <w:hideMark/>
          </w:tcPr>
          <w:p w14:paraId="5D7BD83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8.3</w:t>
            </w:r>
          </w:p>
        </w:tc>
        <w:tc>
          <w:tcPr>
            <w:tcW w:w="412" w:type="pct"/>
            <w:noWrap/>
            <w:hideMark/>
          </w:tcPr>
          <w:p w14:paraId="7323910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17.7</w:t>
            </w:r>
          </w:p>
        </w:tc>
        <w:tc>
          <w:tcPr>
            <w:tcW w:w="420" w:type="pct"/>
            <w:noWrap/>
            <w:hideMark/>
          </w:tcPr>
          <w:p w14:paraId="368060F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39.5</w:t>
            </w:r>
          </w:p>
        </w:tc>
        <w:tc>
          <w:tcPr>
            <w:tcW w:w="616" w:type="pct"/>
            <w:noWrap/>
            <w:hideMark/>
          </w:tcPr>
          <w:p w14:paraId="7615857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4.4</w:t>
            </w:r>
          </w:p>
        </w:tc>
        <w:tc>
          <w:tcPr>
            <w:tcW w:w="420" w:type="pct"/>
            <w:noWrap/>
            <w:hideMark/>
          </w:tcPr>
          <w:p w14:paraId="32AE82A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34.1</w:t>
            </w:r>
          </w:p>
        </w:tc>
        <w:tc>
          <w:tcPr>
            <w:tcW w:w="420" w:type="pct"/>
            <w:noWrap/>
            <w:hideMark/>
          </w:tcPr>
          <w:p w14:paraId="6BD7C2C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66.7S</w:t>
            </w:r>
          </w:p>
        </w:tc>
        <w:tc>
          <w:tcPr>
            <w:tcW w:w="419" w:type="pct"/>
            <w:noWrap/>
            <w:hideMark/>
          </w:tcPr>
          <w:p w14:paraId="4F58DC6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1092.6</w:t>
            </w:r>
          </w:p>
        </w:tc>
      </w:tr>
      <w:tr w:rsidR="00CF7A4B" w:rsidRPr="006E0F6A" w14:paraId="518A82D6" w14:textId="77777777" w:rsidTr="00875D0D">
        <w:trPr>
          <w:trHeight w:val="300"/>
        </w:trPr>
        <w:tc>
          <w:tcPr>
            <w:tcW w:w="572" w:type="pct"/>
            <w:noWrap/>
            <w:hideMark/>
          </w:tcPr>
          <w:p w14:paraId="5EC3F78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EBW192312</w:t>
            </w:r>
          </w:p>
        </w:tc>
        <w:tc>
          <w:tcPr>
            <w:tcW w:w="476" w:type="pct"/>
            <w:noWrap/>
            <w:hideMark/>
          </w:tcPr>
          <w:p w14:paraId="1EFCC79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66.5</w:t>
            </w:r>
          </w:p>
        </w:tc>
        <w:tc>
          <w:tcPr>
            <w:tcW w:w="413" w:type="pct"/>
            <w:noWrap/>
            <w:hideMark/>
          </w:tcPr>
          <w:p w14:paraId="6281F73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128.0</w:t>
            </w:r>
          </w:p>
        </w:tc>
        <w:tc>
          <w:tcPr>
            <w:tcW w:w="420" w:type="pct"/>
            <w:noWrap/>
            <w:hideMark/>
          </w:tcPr>
          <w:p w14:paraId="2EF619D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92</w:t>
            </w:r>
          </w:p>
        </w:tc>
        <w:tc>
          <w:tcPr>
            <w:tcW w:w="412" w:type="pct"/>
            <w:noWrap/>
            <w:hideMark/>
          </w:tcPr>
          <w:p w14:paraId="324A995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7.6</w:t>
            </w:r>
          </w:p>
        </w:tc>
        <w:tc>
          <w:tcPr>
            <w:tcW w:w="412" w:type="pct"/>
            <w:noWrap/>
            <w:hideMark/>
          </w:tcPr>
          <w:p w14:paraId="72EA3E1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17.4</w:t>
            </w:r>
          </w:p>
        </w:tc>
        <w:tc>
          <w:tcPr>
            <w:tcW w:w="420" w:type="pct"/>
            <w:noWrap/>
            <w:hideMark/>
          </w:tcPr>
          <w:p w14:paraId="1F5D69E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40.3</w:t>
            </w:r>
          </w:p>
        </w:tc>
        <w:tc>
          <w:tcPr>
            <w:tcW w:w="616" w:type="pct"/>
            <w:noWrap/>
            <w:hideMark/>
          </w:tcPr>
          <w:p w14:paraId="5DB573F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6.7</w:t>
            </w:r>
          </w:p>
        </w:tc>
        <w:tc>
          <w:tcPr>
            <w:tcW w:w="420" w:type="pct"/>
            <w:noWrap/>
            <w:hideMark/>
          </w:tcPr>
          <w:p w14:paraId="152E1CB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41.2</w:t>
            </w:r>
          </w:p>
        </w:tc>
        <w:tc>
          <w:tcPr>
            <w:tcW w:w="420" w:type="pct"/>
            <w:noWrap/>
            <w:hideMark/>
          </w:tcPr>
          <w:p w14:paraId="2510D12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38.9MR</w:t>
            </w:r>
          </w:p>
        </w:tc>
        <w:tc>
          <w:tcPr>
            <w:tcW w:w="419" w:type="pct"/>
            <w:noWrap/>
            <w:hideMark/>
          </w:tcPr>
          <w:p w14:paraId="1135A1B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708.4</w:t>
            </w:r>
          </w:p>
        </w:tc>
      </w:tr>
      <w:tr w:rsidR="00CF7A4B" w:rsidRPr="006E0F6A" w14:paraId="0EF7DCA2" w14:textId="77777777" w:rsidTr="00875D0D">
        <w:trPr>
          <w:trHeight w:val="300"/>
        </w:trPr>
        <w:tc>
          <w:tcPr>
            <w:tcW w:w="572" w:type="pct"/>
            <w:noWrap/>
            <w:hideMark/>
          </w:tcPr>
          <w:p w14:paraId="49CA27E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EBW191421</w:t>
            </w:r>
          </w:p>
        </w:tc>
        <w:tc>
          <w:tcPr>
            <w:tcW w:w="476" w:type="pct"/>
            <w:noWrap/>
            <w:hideMark/>
          </w:tcPr>
          <w:p w14:paraId="6B69B2C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64.0</w:t>
            </w:r>
          </w:p>
        </w:tc>
        <w:tc>
          <w:tcPr>
            <w:tcW w:w="413" w:type="pct"/>
            <w:noWrap/>
            <w:hideMark/>
          </w:tcPr>
          <w:p w14:paraId="50FCE27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127.0</w:t>
            </w:r>
          </w:p>
        </w:tc>
        <w:tc>
          <w:tcPr>
            <w:tcW w:w="420" w:type="pct"/>
            <w:noWrap/>
            <w:hideMark/>
          </w:tcPr>
          <w:p w14:paraId="108915C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96.2</w:t>
            </w:r>
          </w:p>
        </w:tc>
        <w:tc>
          <w:tcPr>
            <w:tcW w:w="412" w:type="pct"/>
            <w:noWrap/>
            <w:hideMark/>
          </w:tcPr>
          <w:p w14:paraId="761604C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8.1</w:t>
            </w:r>
          </w:p>
        </w:tc>
        <w:tc>
          <w:tcPr>
            <w:tcW w:w="412" w:type="pct"/>
            <w:noWrap/>
            <w:hideMark/>
          </w:tcPr>
          <w:p w14:paraId="45C2460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17.6</w:t>
            </w:r>
          </w:p>
        </w:tc>
        <w:tc>
          <w:tcPr>
            <w:tcW w:w="420" w:type="pct"/>
            <w:noWrap/>
            <w:hideMark/>
          </w:tcPr>
          <w:p w14:paraId="490608A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43.8</w:t>
            </w:r>
          </w:p>
        </w:tc>
        <w:tc>
          <w:tcPr>
            <w:tcW w:w="616" w:type="pct"/>
            <w:noWrap/>
            <w:hideMark/>
          </w:tcPr>
          <w:p w14:paraId="07870E1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4.8</w:t>
            </w:r>
          </w:p>
        </w:tc>
        <w:tc>
          <w:tcPr>
            <w:tcW w:w="420" w:type="pct"/>
            <w:noWrap/>
            <w:hideMark/>
          </w:tcPr>
          <w:p w14:paraId="63355CC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37.8</w:t>
            </w:r>
          </w:p>
        </w:tc>
        <w:tc>
          <w:tcPr>
            <w:tcW w:w="420" w:type="pct"/>
            <w:noWrap/>
            <w:hideMark/>
          </w:tcPr>
          <w:p w14:paraId="1134396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44.5MR</w:t>
            </w:r>
          </w:p>
        </w:tc>
        <w:tc>
          <w:tcPr>
            <w:tcW w:w="419" w:type="pct"/>
            <w:noWrap/>
            <w:hideMark/>
          </w:tcPr>
          <w:p w14:paraId="1B89C28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879.7</w:t>
            </w:r>
          </w:p>
        </w:tc>
      </w:tr>
      <w:tr w:rsidR="00CF7A4B" w:rsidRPr="006E0F6A" w14:paraId="28EC76EC" w14:textId="77777777" w:rsidTr="00875D0D">
        <w:trPr>
          <w:trHeight w:val="300"/>
        </w:trPr>
        <w:tc>
          <w:tcPr>
            <w:tcW w:w="572" w:type="pct"/>
            <w:noWrap/>
            <w:hideMark/>
          </w:tcPr>
          <w:p w14:paraId="55D7D97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EBW191204</w:t>
            </w:r>
          </w:p>
        </w:tc>
        <w:tc>
          <w:tcPr>
            <w:tcW w:w="476" w:type="pct"/>
            <w:noWrap/>
            <w:hideMark/>
          </w:tcPr>
          <w:p w14:paraId="54BD8C6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64.0</w:t>
            </w:r>
          </w:p>
        </w:tc>
        <w:tc>
          <w:tcPr>
            <w:tcW w:w="413" w:type="pct"/>
            <w:noWrap/>
            <w:hideMark/>
          </w:tcPr>
          <w:p w14:paraId="06C143A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126.0</w:t>
            </w:r>
          </w:p>
        </w:tc>
        <w:tc>
          <w:tcPr>
            <w:tcW w:w="420" w:type="pct"/>
            <w:noWrap/>
            <w:hideMark/>
          </w:tcPr>
          <w:p w14:paraId="3F4C785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94.4</w:t>
            </w:r>
          </w:p>
        </w:tc>
        <w:tc>
          <w:tcPr>
            <w:tcW w:w="412" w:type="pct"/>
            <w:noWrap/>
            <w:hideMark/>
          </w:tcPr>
          <w:p w14:paraId="73B271C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8.2</w:t>
            </w:r>
          </w:p>
        </w:tc>
        <w:tc>
          <w:tcPr>
            <w:tcW w:w="412" w:type="pct"/>
            <w:noWrap/>
            <w:hideMark/>
          </w:tcPr>
          <w:p w14:paraId="1FC4ECD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18.6</w:t>
            </w:r>
          </w:p>
        </w:tc>
        <w:tc>
          <w:tcPr>
            <w:tcW w:w="420" w:type="pct"/>
            <w:noWrap/>
            <w:hideMark/>
          </w:tcPr>
          <w:p w14:paraId="60BFABE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41.5</w:t>
            </w:r>
          </w:p>
        </w:tc>
        <w:tc>
          <w:tcPr>
            <w:tcW w:w="616" w:type="pct"/>
            <w:noWrap/>
            <w:hideMark/>
          </w:tcPr>
          <w:p w14:paraId="3431CF8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6.2</w:t>
            </w:r>
          </w:p>
        </w:tc>
        <w:tc>
          <w:tcPr>
            <w:tcW w:w="420" w:type="pct"/>
            <w:noWrap/>
            <w:hideMark/>
          </w:tcPr>
          <w:p w14:paraId="75F31A0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45.8</w:t>
            </w:r>
          </w:p>
        </w:tc>
        <w:tc>
          <w:tcPr>
            <w:tcW w:w="420" w:type="pct"/>
            <w:noWrap/>
            <w:hideMark/>
          </w:tcPr>
          <w:p w14:paraId="0A3A49E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38.9MR</w:t>
            </w:r>
          </w:p>
        </w:tc>
        <w:tc>
          <w:tcPr>
            <w:tcW w:w="419" w:type="pct"/>
            <w:noWrap/>
            <w:hideMark/>
          </w:tcPr>
          <w:p w14:paraId="7932B23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560.2</w:t>
            </w:r>
          </w:p>
        </w:tc>
      </w:tr>
      <w:tr w:rsidR="00CF7A4B" w:rsidRPr="006E0F6A" w14:paraId="2E8B9608" w14:textId="77777777" w:rsidTr="00875D0D">
        <w:trPr>
          <w:trHeight w:val="300"/>
        </w:trPr>
        <w:tc>
          <w:tcPr>
            <w:tcW w:w="572" w:type="pct"/>
            <w:noWrap/>
            <w:hideMark/>
          </w:tcPr>
          <w:p w14:paraId="129B0E6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EBW191138</w:t>
            </w:r>
          </w:p>
        </w:tc>
        <w:tc>
          <w:tcPr>
            <w:tcW w:w="476" w:type="pct"/>
            <w:noWrap/>
            <w:hideMark/>
          </w:tcPr>
          <w:p w14:paraId="6183867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71.0</w:t>
            </w:r>
          </w:p>
        </w:tc>
        <w:tc>
          <w:tcPr>
            <w:tcW w:w="413" w:type="pct"/>
            <w:noWrap/>
            <w:hideMark/>
          </w:tcPr>
          <w:p w14:paraId="0DCB4EC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128.0</w:t>
            </w:r>
          </w:p>
        </w:tc>
        <w:tc>
          <w:tcPr>
            <w:tcW w:w="420" w:type="pct"/>
            <w:noWrap/>
            <w:hideMark/>
          </w:tcPr>
          <w:p w14:paraId="4B9A6C0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93.3</w:t>
            </w:r>
          </w:p>
        </w:tc>
        <w:tc>
          <w:tcPr>
            <w:tcW w:w="412" w:type="pct"/>
            <w:noWrap/>
            <w:hideMark/>
          </w:tcPr>
          <w:p w14:paraId="7E2E4D4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w:t>
            </w:r>
          </w:p>
        </w:tc>
        <w:tc>
          <w:tcPr>
            <w:tcW w:w="412" w:type="pct"/>
            <w:noWrap/>
            <w:hideMark/>
          </w:tcPr>
          <w:p w14:paraId="5157CB1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18.5</w:t>
            </w:r>
          </w:p>
        </w:tc>
        <w:tc>
          <w:tcPr>
            <w:tcW w:w="420" w:type="pct"/>
            <w:noWrap/>
            <w:hideMark/>
          </w:tcPr>
          <w:p w14:paraId="301684C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44.1</w:t>
            </w:r>
          </w:p>
        </w:tc>
        <w:tc>
          <w:tcPr>
            <w:tcW w:w="616" w:type="pct"/>
            <w:noWrap/>
            <w:hideMark/>
          </w:tcPr>
          <w:p w14:paraId="6AF076D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6.3</w:t>
            </w:r>
          </w:p>
        </w:tc>
        <w:tc>
          <w:tcPr>
            <w:tcW w:w="420" w:type="pct"/>
            <w:noWrap/>
            <w:hideMark/>
          </w:tcPr>
          <w:p w14:paraId="260C314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41.4</w:t>
            </w:r>
          </w:p>
        </w:tc>
        <w:tc>
          <w:tcPr>
            <w:tcW w:w="420" w:type="pct"/>
            <w:noWrap/>
            <w:hideMark/>
          </w:tcPr>
          <w:p w14:paraId="3CCB77E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50.0MS</w:t>
            </w:r>
          </w:p>
        </w:tc>
        <w:tc>
          <w:tcPr>
            <w:tcW w:w="419" w:type="pct"/>
            <w:noWrap/>
            <w:hideMark/>
          </w:tcPr>
          <w:p w14:paraId="64C32C6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588</w:t>
            </w:r>
          </w:p>
        </w:tc>
      </w:tr>
      <w:tr w:rsidR="00CF7A4B" w:rsidRPr="006E0F6A" w14:paraId="073DE031" w14:textId="77777777" w:rsidTr="00875D0D">
        <w:trPr>
          <w:trHeight w:val="300"/>
        </w:trPr>
        <w:tc>
          <w:tcPr>
            <w:tcW w:w="572" w:type="pct"/>
            <w:noWrap/>
            <w:hideMark/>
          </w:tcPr>
          <w:p w14:paraId="3C077B3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EBW197639</w:t>
            </w:r>
          </w:p>
        </w:tc>
        <w:tc>
          <w:tcPr>
            <w:tcW w:w="476" w:type="pct"/>
            <w:noWrap/>
            <w:hideMark/>
          </w:tcPr>
          <w:p w14:paraId="060F8DD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71.5</w:t>
            </w:r>
          </w:p>
        </w:tc>
        <w:tc>
          <w:tcPr>
            <w:tcW w:w="413" w:type="pct"/>
            <w:noWrap/>
            <w:hideMark/>
          </w:tcPr>
          <w:p w14:paraId="1DC0E07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133.0</w:t>
            </w:r>
          </w:p>
        </w:tc>
        <w:tc>
          <w:tcPr>
            <w:tcW w:w="420" w:type="pct"/>
            <w:noWrap/>
            <w:hideMark/>
          </w:tcPr>
          <w:p w14:paraId="0B704F5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92.4</w:t>
            </w:r>
          </w:p>
        </w:tc>
        <w:tc>
          <w:tcPr>
            <w:tcW w:w="412" w:type="pct"/>
            <w:noWrap/>
            <w:hideMark/>
          </w:tcPr>
          <w:p w14:paraId="6EA1483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7.7</w:t>
            </w:r>
          </w:p>
        </w:tc>
        <w:tc>
          <w:tcPr>
            <w:tcW w:w="412" w:type="pct"/>
            <w:noWrap/>
            <w:hideMark/>
          </w:tcPr>
          <w:p w14:paraId="3C5D923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18.2</w:t>
            </w:r>
          </w:p>
        </w:tc>
        <w:tc>
          <w:tcPr>
            <w:tcW w:w="420" w:type="pct"/>
            <w:noWrap/>
            <w:hideMark/>
          </w:tcPr>
          <w:p w14:paraId="6CBE64F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43</w:t>
            </w:r>
          </w:p>
        </w:tc>
        <w:tc>
          <w:tcPr>
            <w:tcW w:w="616" w:type="pct"/>
            <w:noWrap/>
            <w:hideMark/>
          </w:tcPr>
          <w:p w14:paraId="5F358CD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7.4</w:t>
            </w:r>
          </w:p>
        </w:tc>
        <w:tc>
          <w:tcPr>
            <w:tcW w:w="420" w:type="pct"/>
            <w:noWrap/>
            <w:hideMark/>
          </w:tcPr>
          <w:p w14:paraId="2469C84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35.8</w:t>
            </w:r>
          </w:p>
        </w:tc>
        <w:tc>
          <w:tcPr>
            <w:tcW w:w="420" w:type="pct"/>
            <w:noWrap/>
            <w:hideMark/>
          </w:tcPr>
          <w:p w14:paraId="093575B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11.1HR</w:t>
            </w:r>
          </w:p>
        </w:tc>
        <w:tc>
          <w:tcPr>
            <w:tcW w:w="419" w:type="pct"/>
            <w:noWrap/>
            <w:hideMark/>
          </w:tcPr>
          <w:p w14:paraId="62F25F4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222.2</w:t>
            </w:r>
          </w:p>
        </w:tc>
      </w:tr>
      <w:tr w:rsidR="00CF7A4B" w:rsidRPr="006E0F6A" w14:paraId="4C299D23" w14:textId="77777777" w:rsidTr="00875D0D">
        <w:trPr>
          <w:trHeight w:val="300"/>
        </w:trPr>
        <w:tc>
          <w:tcPr>
            <w:tcW w:w="572" w:type="pct"/>
            <w:noWrap/>
            <w:hideMark/>
          </w:tcPr>
          <w:p w14:paraId="6BCE708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EBW193256</w:t>
            </w:r>
          </w:p>
        </w:tc>
        <w:tc>
          <w:tcPr>
            <w:tcW w:w="476" w:type="pct"/>
            <w:noWrap/>
            <w:hideMark/>
          </w:tcPr>
          <w:p w14:paraId="69BF8B6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63.0</w:t>
            </w:r>
          </w:p>
        </w:tc>
        <w:tc>
          <w:tcPr>
            <w:tcW w:w="413" w:type="pct"/>
            <w:noWrap/>
            <w:hideMark/>
          </w:tcPr>
          <w:p w14:paraId="745426F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132.0</w:t>
            </w:r>
          </w:p>
        </w:tc>
        <w:tc>
          <w:tcPr>
            <w:tcW w:w="420" w:type="pct"/>
            <w:noWrap/>
            <w:hideMark/>
          </w:tcPr>
          <w:p w14:paraId="5B67BA2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96.4</w:t>
            </w:r>
          </w:p>
        </w:tc>
        <w:tc>
          <w:tcPr>
            <w:tcW w:w="412" w:type="pct"/>
            <w:noWrap/>
            <w:hideMark/>
          </w:tcPr>
          <w:p w14:paraId="355E587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8.4</w:t>
            </w:r>
          </w:p>
        </w:tc>
        <w:tc>
          <w:tcPr>
            <w:tcW w:w="412" w:type="pct"/>
            <w:noWrap/>
            <w:hideMark/>
          </w:tcPr>
          <w:p w14:paraId="7F75B52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18.1</w:t>
            </w:r>
          </w:p>
        </w:tc>
        <w:tc>
          <w:tcPr>
            <w:tcW w:w="420" w:type="pct"/>
            <w:noWrap/>
            <w:hideMark/>
          </w:tcPr>
          <w:p w14:paraId="61B4BCF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47.8</w:t>
            </w:r>
          </w:p>
        </w:tc>
        <w:tc>
          <w:tcPr>
            <w:tcW w:w="616" w:type="pct"/>
            <w:noWrap/>
            <w:hideMark/>
          </w:tcPr>
          <w:p w14:paraId="6DC32BE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7.5</w:t>
            </w:r>
          </w:p>
        </w:tc>
        <w:tc>
          <w:tcPr>
            <w:tcW w:w="420" w:type="pct"/>
            <w:noWrap/>
            <w:hideMark/>
          </w:tcPr>
          <w:p w14:paraId="7378D9C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45.5</w:t>
            </w:r>
          </w:p>
        </w:tc>
        <w:tc>
          <w:tcPr>
            <w:tcW w:w="420" w:type="pct"/>
            <w:noWrap/>
            <w:hideMark/>
          </w:tcPr>
          <w:p w14:paraId="7E48318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46.9MS</w:t>
            </w:r>
          </w:p>
        </w:tc>
        <w:tc>
          <w:tcPr>
            <w:tcW w:w="419" w:type="pct"/>
            <w:noWrap/>
            <w:hideMark/>
          </w:tcPr>
          <w:p w14:paraId="32A056A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685.2</w:t>
            </w:r>
          </w:p>
        </w:tc>
      </w:tr>
      <w:tr w:rsidR="00CF7A4B" w:rsidRPr="006E0F6A" w14:paraId="11D9405A" w14:textId="77777777" w:rsidTr="00875D0D">
        <w:trPr>
          <w:trHeight w:val="300"/>
        </w:trPr>
        <w:tc>
          <w:tcPr>
            <w:tcW w:w="572" w:type="pct"/>
            <w:noWrap/>
            <w:hideMark/>
          </w:tcPr>
          <w:p w14:paraId="737E185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EBW192481</w:t>
            </w:r>
          </w:p>
        </w:tc>
        <w:tc>
          <w:tcPr>
            <w:tcW w:w="476" w:type="pct"/>
            <w:noWrap/>
            <w:hideMark/>
          </w:tcPr>
          <w:p w14:paraId="4778862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69.5</w:t>
            </w:r>
          </w:p>
        </w:tc>
        <w:tc>
          <w:tcPr>
            <w:tcW w:w="413" w:type="pct"/>
            <w:noWrap/>
            <w:hideMark/>
          </w:tcPr>
          <w:p w14:paraId="75BFDAE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131.0</w:t>
            </w:r>
          </w:p>
        </w:tc>
        <w:tc>
          <w:tcPr>
            <w:tcW w:w="420" w:type="pct"/>
            <w:noWrap/>
            <w:hideMark/>
          </w:tcPr>
          <w:p w14:paraId="5C3D2A4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93</w:t>
            </w:r>
          </w:p>
        </w:tc>
        <w:tc>
          <w:tcPr>
            <w:tcW w:w="412" w:type="pct"/>
            <w:noWrap/>
            <w:hideMark/>
          </w:tcPr>
          <w:p w14:paraId="318CC52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8.1</w:t>
            </w:r>
          </w:p>
        </w:tc>
        <w:tc>
          <w:tcPr>
            <w:tcW w:w="412" w:type="pct"/>
            <w:noWrap/>
            <w:hideMark/>
          </w:tcPr>
          <w:p w14:paraId="0073782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18.1</w:t>
            </w:r>
          </w:p>
        </w:tc>
        <w:tc>
          <w:tcPr>
            <w:tcW w:w="420" w:type="pct"/>
            <w:noWrap/>
            <w:hideMark/>
          </w:tcPr>
          <w:p w14:paraId="68D6337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45.7</w:t>
            </w:r>
          </w:p>
        </w:tc>
        <w:tc>
          <w:tcPr>
            <w:tcW w:w="616" w:type="pct"/>
            <w:noWrap/>
            <w:hideMark/>
          </w:tcPr>
          <w:p w14:paraId="7C81ED6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6.5</w:t>
            </w:r>
          </w:p>
        </w:tc>
        <w:tc>
          <w:tcPr>
            <w:tcW w:w="420" w:type="pct"/>
            <w:noWrap/>
            <w:hideMark/>
          </w:tcPr>
          <w:p w14:paraId="1F7E113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41.5</w:t>
            </w:r>
          </w:p>
        </w:tc>
        <w:tc>
          <w:tcPr>
            <w:tcW w:w="420" w:type="pct"/>
            <w:noWrap/>
            <w:hideMark/>
          </w:tcPr>
          <w:p w14:paraId="426741A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11.1HR</w:t>
            </w:r>
          </w:p>
        </w:tc>
        <w:tc>
          <w:tcPr>
            <w:tcW w:w="419" w:type="pct"/>
            <w:noWrap/>
            <w:hideMark/>
          </w:tcPr>
          <w:p w14:paraId="0E4F436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222.2</w:t>
            </w:r>
          </w:p>
        </w:tc>
      </w:tr>
      <w:tr w:rsidR="00CF7A4B" w:rsidRPr="006E0F6A" w14:paraId="39CDB096" w14:textId="77777777" w:rsidTr="00875D0D">
        <w:trPr>
          <w:trHeight w:val="300"/>
        </w:trPr>
        <w:tc>
          <w:tcPr>
            <w:tcW w:w="572" w:type="pct"/>
            <w:noWrap/>
            <w:hideMark/>
          </w:tcPr>
          <w:p w14:paraId="56867B2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EBW192712</w:t>
            </w:r>
          </w:p>
        </w:tc>
        <w:tc>
          <w:tcPr>
            <w:tcW w:w="476" w:type="pct"/>
            <w:noWrap/>
            <w:hideMark/>
          </w:tcPr>
          <w:p w14:paraId="0030A6A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71.0</w:t>
            </w:r>
          </w:p>
        </w:tc>
        <w:tc>
          <w:tcPr>
            <w:tcW w:w="413" w:type="pct"/>
            <w:noWrap/>
            <w:hideMark/>
          </w:tcPr>
          <w:p w14:paraId="6575E95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133.0</w:t>
            </w:r>
          </w:p>
        </w:tc>
        <w:tc>
          <w:tcPr>
            <w:tcW w:w="420" w:type="pct"/>
            <w:noWrap/>
            <w:hideMark/>
          </w:tcPr>
          <w:p w14:paraId="7785DA4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100.1</w:t>
            </w:r>
          </w:p>
        </w:tc>
        <w:tc>
          <w:tcPr>
            <w:tcW w:w="412" w:type="pct"/>
            <w:noWrap/>
            <w:hideMark/>
          </w:tcPr>
          <w:p w14:paraId="6513503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7.9</w:t>
            </w:r>
          </w:p>
        </w:tc>
        <w:tc>
          <w:tcPr>
            <w:tcW w:w="412" w:type="pct"/>
            <w:noWrap/>
            <w:hideMark/>
          </w:tcPr>
          <w:p w14:paraId="30FA702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19.3</w:t>
            </w:r>
          </w:p>
        </w:tc>
        <w:tc>
          <w:tcPr>
            <w:tcW w:w="420" w:type="pct"/>
            <w:noWrap/>
            <w:hideMark/>
          </w:tcPr>
          <w:p w14:paraId="12AD7E4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45.2</w:t>
            </w:r>
          </w:p>
        </w:tc>
        <w:tc>
          <w:tcPr>
            <w:tcW w:w="616" w:type="pct"/>
            <w:noWrap/>
            <w:hideMark/>
          </w:tcPr>
          <w:p w14:paraId="24D167A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7.9</w:t>
            </w:r>
          </w:p>
        </w:tc>
        <w:tc>
          <w:tcPr>
            <w:tcW w:w="420" w:type="pct"/>
            <w:noWrap/>
            <w:hideMark/>
          </w:tcPr>
          <w:p w14:paraId="1081EB3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42.8</w:t>
            </w:r>
          </w:p>
        </w:tc>
        <w:tc>
          <w:tcPr>
            <w:tcW w:w="420" w:type="pct"/>
            <w:noWrap/>
            <w:hideMark/>
          </w:tcPr>
          <w:p w14:paraId="6329D21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41.4MR</w:t>
            </w:r>
          </w:p>
        </w:tc>
        <w:tc>
          <w:tcPr>
            <w:tcW w:w="419" w:type="pct"/>
            <w:noWrap/>
            <w:hideMark/>
          </w:tcPr>
          <w:p w14:paraId="566D4A7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449.1</w:t>
            </w:r>
          </w:p>
        </w:tc>
      </w:tr>
      <w:tr w:rsidR="00CF7A4B" w:rsidRPr="006E0F6A" w14:paraId="61FB299A" w14:textId="77777777" w:rsidTr="00875D0D">
        <w:trPr>
          <w:trHeight w:val="300"/>
        </w:trPr>
        <w:tc>
          <w:tcPr>
            <w:tcW w:w="572" w:type="pct"/>
            <w:noWrap/>
            <w:hideMark/>
          </w:tcPr>
          <w:p w14:paraId="22FC34A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EBW192863</w:t>
            </w:r>
          </w:p>
        </w:tc>
        <w:tc>
          <w:tcPr>
            <w:tcW w:w="476" w:type="pct"/>
            <w:noWrap/>
            <w:hideMark/>
          </w:tcPr>
          <w:p w14:paraId="407D7D9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74.7</w:t>
            </w:r>
          </w:p>
        </w:tc>
        <w:tc>
          <w:tcPr>
            <w:tcW w:w="413" w:type="pct"/>
            <w:noWrap/>
            <w:hideMark/>
          </w:tcPr>
          <w:p w14:paraId="2947817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133.0</w:t>
            </w:r>
          </w:p>
        </w:tc>
        <w:tc>
          <w:tcPr>
            <w:tcW w:w="420" w:type="pct"/>
            <w:noWrap/>
            <w:hideMark/>
          </w:tcPr>
          <w:p w14:paraId="373E7EE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111.7</w:t>
            </w:r>
          </w:p>
        </w:tc>
        <w:tc>
          <w:tcPr>
            <w:tcW w:w="412" w:type="pct"/>
            <w:noWrap/>
            <w:hideMark/>
          </w:tcPr>
          <w:p w14:paraId="739676F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7.7</w:t>
            </w:r>
          </w:p>
        </w:tc>
        <w:tc>
          <w:tcPr>
            <w:tcW w:w="412" w:type="pct"/>
            <w:noWrap/>
            <w:hideMark/>
          </w:tcPr>
          <w:p w14:paraId="6E5F043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17.5</w:t>
            </w:r>
          </w:p>
        </w:tc>
        <w:tc>
          <w:tcPr>
            <w:tcW w:w="420" w:type="pct"/>
            <w:noWrap/>
            <w:hideMark/>
          </w:tcPr>
          <w:p w14:paraId="4E32E45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43.9</w:t>
            </w:r>
          </w:p>
        </w:tc>
        <w:tc>
          <w:tcPr>
            <w:tcW w:w="616" w:type="pct"/>
            <w:noWrap/>
            <w:hideMark/>
          </w:tcPr>
          <w:p w14:paraId="116EB66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6.7</w:t>
            </w:r>
          </w:p>
        </w:tc>
        <w:tc>
          <w:tcPr>
            <w:tcW w:w="420" w:type="pct"/>
            <w:noWrap/>
            <w:hideMark/>
          </w:tcPr>
          <w:p w14:paraId="5F5823E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37</w:t>
            </w:r>
          </w:p>
        </w:tc>
        <w:tc>
          <w:tcPr>
            <w:tcW w:w="420" w:type="pct"/>
            <w:noWrap/>
            <w:hideMark/>
          </w:tcPr>
          <w:p w14:paraId="5365F4E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28.4R</w:t>
            </w:r>
          </w:p>
        </w:tc>
        <w:tc>
          <w:tcPr>
            <w:tcW w:w="419" w:type="pct"/>
            <w:noWrap/>
            <w:hideMark/>
          </w:tcPr>
          <w:p w14:paraId="09717DF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265.5</w:t>
            </w:r>
          </w:p>
        </w:tc>
      </w:tr>
      <w:tr w:rsidR="00CF7A4B" w:rsidRPr="006E0F6A" w14:paraId="6AFD6C93" w14:textId="77777777" w:rsidTr="00875D0D">
        <w:trPr>
          <w:trHeight w:val="300"/>
        </w:trPr>
        <w:tc>
          <w:tcPr>
            <w:tcW w:w="572" w:type="pct"/>
            <w:noWrap/>
            <w:hideMark/>
          </w:tcPr>
          <w:p w14:paraId="7B77D8D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EBW192754</w:t>
            </w:r>
          </w:p>
        </w:tc>
        <w:tc>
          <w:tcPr>
            <w:tcW w:w="476" w:type="pct"/>
            <w:noWrap/>
            <w:hideMark/>
          </w:tcPr>
          <w:p w14:paraId="3FC7103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69.0</w:t>
            </w:r>
          </w:p>
        </w:tc>
        <w:tc>
          <w:tcPr>
            <w:tcW w:w="413" w:type="pct"/>
            <w:noWrap/>
            <w:hideMark/>
          </w:tcPr>
          <w:p w14:paraId="52C5F2E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128.0</w:t>
            </w:r>
          </w:p>
        </w:tc>
        <w:tc>
          <w:tcPr>
            <w:tcW w:w="420" w:type="pct"/>
            <w:noWrap/>
            <w:hideMark/>
          </w:tcPr>
          <w:p w14:paraId="0F04A1D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93</w:t>
            </w:r>
          </w:p>
        </w:tc>
        <w:tc>
          <w:tcPr>
            <w:tcW w:w="412" w:type="pct"/>
            <w:noWrap/>
            <w:hideMark/>
          </w:tcPr>
          <w:p w14:paraId="3FC0D29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8.1</w:t>
            </w:r>
          </w:p>
        </w:tc>
        <w:tc>
          <w:tcPr>
            <w:tcW w:w="412" w:type="pct"/>
            <w:noWrap/>
            <w:hideMark/>
          </w:tcPr>
          <w:p w14:paraId="635B30B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18.8</w:t>
            </w:r>
          </w:p>
        </w:tc>
        <w:tc>
          <w:tcPr>
            <w:tcW w:w="420" w:type="pct"/>
            <w:noWrap/>
            <w:hideMark/>
          </w:tcPr>
          <w:p w14:paraId="3C6891C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43.4</w:t>
            </w:r>
          </w:p>
        </w:tc>
        <w:tc>
          <w:tcPr>
            <w:tcW w:w="616" w:type="pct"/>
            <w:noWrap/>
            <w:hideMark/>
          </w:tcPr>
          <w:p w14:paraId="12AC789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5.1</w:t>
            </w:r>
          </w:p>
        </w:tc>
        <w:tc>
          <w:tcPr>
            <w:tcW w:w="420" w:type="pct"/>
            <w:noWrap/>
            <w:hideMark/>
          </w:tcPr>
          <w:p w14:paraId="7D9A629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38</w:t>
            </w:r>
          </w:p>
        </w:tc>
        <w:tc>
          <w:tcPr>
            <w:tcW w:w="420" w:type="pct"/>
            <w:noWrap/>
            <w:hideMark/>
          </w:tcPr>
          <w:p w14:paraId="26C5F84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50.0MS</w:t>
            </w:r>
          </w:p>
        </w:tc>
        <w:tc>
          <w:tcPr>
            <w:tcW w:w="419" w:type="pct"/>
            <w:noWrap/>
            <w:hideMark/>
          </w:tcPr>
          <w:p w14:paraId="13D1999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810.2</w:t>
            </w:r>
          </w:p>
        </w:tc>
      </w:tr>
      <w:tr w:rsidR="00CF7A4B" w:rsidRPr="006E0F6A" w14:paraId="42327010" w14:textId="77777777" w:rsidTr="00875D0D">
        <w:trPr>
          <w:trHeight w:val="300"/>
        </w:trPr>
        <w:tc>
          <w:tcPr>
            <w:tcW w:w="572" w:type="pct"/>
            <w:noWrap/>
            <w:hideMark/>
          </w:tcPr>
          <w:p w14:paraId="173B2AE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EBW193471</w:t>
            </w:r>
          </w:p>
        </w:tc>
        <w:tc>
          <w:tcPr>
            <w:tcW w:w="476" w:type="pct"/>
            <w:noWrap/>
            <w:hideMark/>
          </w:tcPr>
          <w:p w14:paraId="53E8CDB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69.5</w:t>
            </w:r>
          </w:p>
        </w:tc>
        <w:tc>
          <w:tcPr>
            <w:tcW w:w="413" w:type="pct"/>
            <w:noWrap/>
            <w:hideMark/>
          </w:tcPr>
          <w:p w14:paraId="2529708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131.0</w:t>
            </w:r>
          </w:p>
        </w:tc>
        <w:tc>
          <w:tcPr>
            <w:tcW w:w="420" w:type="pct"/>
            <w:noWrap/>
            <w:hideMark/>
          </w:tcPr>
          <w:p w14:paraId="41CEAC9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93.4</w:t>
            </w:r>
          </w:p>
        </w:tc>
        <w:tc>
          <w:tcPr>
            <w:tcW w:w="412" w:type="pct"/>
            <w:noWrap/>
            <w:hideMark/>
          </w:tcPr>
          <w:p w14:paraId="30C08DA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8.4</w:t>
            </w:r>
          </w:p>
        </w:tc>
        <w:tc>
          <w:tcPr>
            <w:tcW w:w="412" w:type="pct"/>
            <w:noWrap/>
            <w:hideMark/>
          </w:tcPr>
          <w:p w14:paraId="6607F7B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18.5</w:t>
            </w:r>
          </w:p>
        </w:tc>
        <w:tc>
          <w:tcPr>
            <w:tcW w:w="420" w:type="pct"/>
            <w:noWrap/>
            <w:hideMark/>
          </w:tcPr>
          <w:p w14:paraId="5AB8225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46.3</w:t>
            </w:r>
          </w:p>
        </w:tc>
        <w:tc>
          <w:tcPr>
            <w:tcW w:w="616" w:type="pct"/>
            <w:noWrap/>
            <w:hideMark/>
          </w:tcPr>
          <w:p w14:paraId="650965A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7.6</w:t>
            </w:r>
          </w:p>
        </w:tc>
        <w:tc>
          <w:tcPr>
            <w:tcW w:w="420" w:type="pct"/>
            <w:noWrap/>
            <w:hideMark/>
          </w:tcPr>
          <w:p w14:paraId="348D848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39.3</w:t>
            </w:r>
          </w:p>
        </w:tc>
        <w:tc>
          <w:tcPr>
            <w:tcW w:w="420" w:type="pct"/>
            <w:noWrap/>
            <w:hideMark/>
          </w:tcPr>
          <w:p w14:paraId="3422B04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22.2R</w:t>
            </w:r>
          </w:p>
        </w:tc>
        <w:tc>
          <w:tcPr>
            <w:tcW w:w="419" w:type="pct"/>
            <w:noWrap/>
            <w:hideMark/>
          </w:tcPr>
          <w:p w14:paraId="31D136D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379.7</w:t>
            </w:r>
          </w:p>
        </w:tc>
      </w:tr>
      <w:tr w:rsidR="00CF7A4B" w:rsidRPr="006E0F6A" w14:paraId="122D137E" w14:textId="77777777" w:rsidTr="00875D0D">
        <w:trPr>
          <w:trHeight w:val="300"/>
        </w:trPr>
        <w:tc>
          <w:tcPr>
            <w:tcW w:w="572" w:type="pct"/>
            <w:noWrap/>
            <w:hideMark/>
          </w:tcPr>
          <w:p w14:paraId="2401DCF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EBW192432</w:t>
            </w:r>
          </w:p>
        </w:tc>
        <w:tc>
          <w:tcPr>
            <w:tcW w:w="476" w:type="pct"/>
            <w:noWrap/>
            <w:hideMark/>
          </w:tcPr>
          <w:p w14:paraId="7687EB8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64.5</w:t>
            </w:r>
          </w:p>
        </w:tc>
        <w:tc>
          <w:tcPr>
            <w:tcW w:w="413" w:type="pct"/>
            <w:noWrap/>
            <w:hideMark/>
          </w:tcPr>
          <w:p w14:paraId="5764033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126.0</w:t>
            </w:r>
          </w:p>
        </w:tc>
        <w:tc>
          <w:tcPr>
            <w:tcW w:w="420" w:type="pct"/>
            <w:noWrap/>
            <w:hideMark/>
          </w:tcPr>
          <w:p w14:paraId="32DC5F6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88.4</w:t>
            </w:r>
          </w:p>
        </w:tc>
        <w:tc>
          <w:tcPr>
            <w:tcW w:w="412" w:type="pct"/>
            <w:noWrap/>
            <w:hideMark/>
          </w:tcPr>
          <w:p w14:paraId="4B43AC2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8.2</w:t>
            </w:r>
          </w:p>
        </w:tc>
        <w:tc>
          <w:tcPr>
            <w:tcW w:w="412" w:type="pct"/>
            <w:noWrap/>
            <w:hideMark/>
          </w:tcPr>
          <w:p w14:paraId="7E3062E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17.9</w:t>
            </w:r>
          </w:p>
        </w:tc>
        <w:tc>
          <w:tcPr>
            <w:tcW w:w="420" w:type="pct"/>
            <w:noWrap/>
            <w:hideMark/>
          </w:tcPr>
          <w:p w14:paraId="214F391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46.1</w:t>
            </w:r>
          </w:p>
        </w:tc>
        <w:tc>
          <w:tcPr>
            <w:tcW w:w="616" w:type="pct"/>
            <w:noWrap/>
            <w:hideMark/>
          </w:tcPr>
          <w:p w14:paraId="774E2D4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5.5</w:t>
            </w:r>
          </w:p>
        </w:tc>
        <w:tc>
          <w:tcPr>
            <w:tcW w:w="420" w:type="pct"/>
            <w:noWrap/>
            <w:hideMark/>
          </w:tcPr>
          <w:p w14:paraId="0D2AE0C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39.3</w:t>
            </w:r>
          </w:p>
        </w:tc>
        <w:tc>
          <w:tcPr>
            <w:tcW w:w="420" w:type="pct"/>
            <w:noWrap/>
            <w:hideMark/>
          </w:tcPr>
          <w:p w14:paraId="40FE9ED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44.5MR</w:t>
            </w:r>
          </w:p>
        </w:tc>
        <w:tc>
          <w:tcPr>
            <w:tcW w:w="419" w:type="pct"/>
            <w:noWrap/>
            <w:hideMark/>
          </w:tcPr>
          <w:p w14:paraId="032088C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861.1</w:t>
            </w:r>
          </w:p>
        </w:tc>
      </w:tr>
      <w:tr w:rsidR="00CF7A4B" w:rsidRPr="006E0F6A" w14:paraId="63613B22" w14:textId="77777777" w:rsidTr="00875D0D">
        <w:trPr>
          <w:trHeight w:val="300"/>
        </w:trPr>
        <w:tc>
          <w:tcPr>
            <w:tcW w:w="572" w:type="pct"/>
            <w:noWrap/>
            <w:hideMark/>
          </w:tcPr>
          <w:p w14:paraId="6651754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EBW192437</w:t>
            </w:r>
          </w:p>
        </w:tc>
        <w:tc>
          <w:tcPr>
            <w:tcW w:w="476" w:type="pct"/>
            <w:noWrap/>
            <w:hideMark/>
          </w:tcPr>
          <w:p w14:paraId="5E0D37F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64.0</w:t>
            </w:r>
          </w:p>
        </w:tc>
        <w:tc>
          <w:tcPr>
            <w:tcW w:w="413" w:type="pct"/>
            <w:noWrap/>
            <w:hideMark/>
          </w:tcPr>
          <w:p w14:paraId="3C285B9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126.0</w:t>
            </w:r>
          </w:p>
        </w:tc>
        <w:tc>
          <w:tcPr>
            <w:tcW w:w="420" w:type="pct"/>
            <w:noWrap/>
            <w:hideMark/>
          </w:tcPr>
          <w:p w14:paraId="734E826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95.5</w:t>
            </w:r>
          </w:p>
        </w:tc>
        <w:tc>
          <w:tcPr>
            <w:tcW w:w="412" w:type="pct"/>
            <w:noWrap/>
            <w:hideMark/>
          </w:tcPr>
          <w:p w14:paraId="25EE6FE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8.2</w:t>
            </w:r>
          </w:p>
        </w:tc>
        <w:tc>
          <w:tcPr>
            <w:tcW w:w="412" w:type="pct"/>
            <w:noWrap/>
            <w:hideMark/>
          </w:tcPr>
          <w:p w14:paraId="4746F45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18.3</w:t>
            </w:r>
          </w:p>
        </w:tc>
        <w:tc>
          <w:tcPr>
            <w:tcW w:w="420" w:type="pct"/>
            <w:noWrap/>
            <w:hideMark/>
          </w:tcPr>
          <w:p w14:paraId="0817784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44.1</w:t>
            </w:r>
          </w:p>
        </w:tc>
        <w:tc>
          <w:tcPr>
            <w:tcW w:w="616" w:type="pct"/>
            <w:noWrap/>
            <w:hideMark/>
          </w:tcPr>
          <w:p w14:paraId="076E261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4.9</w:t>
            </w:r>
          </w:p>
        </w:tc>
        <w:tc>
          <w:tcPr>
            <w:tcW w:w="420" w:type="pct"/>
            <w:noWrap/>
            <w:hideMark/>
          </w:tcPr>
          <w:p w14:paraId="27B91D1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36.9</w:t>
            </w:r>
          </w:p>
        </w:tc>
        <w:tc>
          <w:tcPr>
            <w:tcW w:w="420" w:type="pct"/>
            <w:noWrap/>
            <w:hideMark/>
          </w:tcPr>
          <w:p w14:paraId="039D230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50.0MS</w:t>
            </w:r>
          </w:p>
        </w:tc>
        <w:tc>
          <w:tcPr>
            <w:tcW w:w="419" w:type="pct"/>
            <w:noWrap/>
            <w:hideMark/>
          </w:tcPr>
          <w:p w14:paraId="3E55246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1088</w:t>
            </w:r>
          </w:p>
        </w:tc>
      </w:tr>
      <w:tr w:rsidR="00CF7A4B" w:rsidRPr="006E0F6A" w14:paraId="6C8D6287" w14:textId="77777777" w:rsidTr="00875D0D">
        <w:trPr>
          <w:trHeight w:val="300"/>
        </w:trPr>
        <w:tc>
          <w:tcPr>
            <w:tcW w:w="572" w:type="pct"/>
            <w:noWrap/>
            <w:hideMark/>
          </w:tcPr>
          <w:p w14:paraId="2426736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EBW192762</w:t>
            </w:r>
          </w:p>
        </w:tc>
        <w:tc>
          <w:tcPr>
            <w:tcW w:w="476" w:type="pct"/>
            <w:noWrap/>
            <w:hideMark/>
          </w:tcPr>
          <w:p w14:paraId="7225E70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66.5</w:t>
            </w:r>
          </w:p>
        </w:tc>
        <w:tc>
          <w:tcPr>
            <w:tcW w:w="413" w:type="pct"/>
            <w:noWrap/>
            <w:hideMark/>
          </w:tcPr>
          <w:p w14:paraId="331D8CC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128.0</w:t>
            </w:r>
          </w:p>
        </w:tc>
        <w:tc>
          <w:tcPr>
            <w:tcW w:w="420" w:type="pct"/>
            <w:noWrap/>
            <w:hideMark/>
          </w:tcPr>
          <w:p w14:paraId="0FAE8AD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95.2</w:t>
            </w:r>
          </w:p>
        </w:tc>
        <w:tc>
          <w:tcPr>
            <w:tcW w:w="412" w:type="pct"/>
            <w:noWrap/>
            <w:hideMark/>
          </w:tcPr>
          <w:p w14:paraId="3610CD5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8.2</w:t>
            </w:r>
          </w:p>
        </w:tc>
        <w:tc>
          <w:tcPr>
            <w:tcW w:w="412" w:type="pct"/>
            <w:noWrap/>
            <w:hideMark/>
          </w:tcPr>
          <w:p w14:paraId="3DA36DA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17.9</w:t>
            </w:r>
          </w:p>
        </w:tc>
        <w:tc>
          <w:tcPr>
            <w:tcW w:w="420" w:type="pct"/>
            <w:noWrap/>
            <w:hideMark/>
          </w:tcPr>
          <w:p w14:paraId="41B1BB9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46.5</w:t>
            </w:r>
          </w:p>
        </w:tc>
        <w:tc>
          <w:tcPr>
            <w:tcW w:w="616" w:type="pct"/>
            <w:noWrap/>
            <w:hideMark/>
          </w:tcPr>
          <w:p w14:paraId="5A7569B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7.4</w:t>
            </w:r>
          </w:p>
        </w:tc>
        <w:tc>
          <w:tcPr>
            <w:tcW w:w="420" w:type="pct"/>
            <w:noWrap/>
            <w:hideMark/>
          </w:tcPr>
          <w:p w14:paraId="65665D1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44.2</w:t>
            </w:r>
          </w:p>
        </w:tc>
        <w:tc>
          <w:tcPr>
            <w:tcW w:w="420" w:type="pct"/>
            <w:noWrap/>
            <w:hideMark/>
          </w:tcPr>
          <w:p w14:paraId="230EF92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44.4MR</w:t>
            </w:r>
          </w:p>
        </w:tc>
        <w:tc>
          <w:tcPr>
            <w:tcW w:w="419" w:type="pct"/>
            <w:noWrap/>
            <w:hideMark/>
          </w:tcPr>
          <w:p w14:paraId="1078276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537.1</w:t>
            </w:r>
          </w:p>
        </w:tc>
      </w:tr>
      <w:tr w:rsidR="00CF7A4B" w:rsidRPr="006E0F6A" w14:paraId="5D3A40B0" w14:textId="77777777" w:rsidTr="00875D0D">
        <w:trPr>
          <w:trHeight w:val="300"/>
        </w:trPr>
        <w:tc>
          <w:tcPr>
            <w:tcW w:w="572" w:type="pct"/>
            <w:noWrap/>
            <w:hideMark/>
          </w:tcPr>
          <w:p w14:paraId="0709BE6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EBW192880</w:t>
            </w:r>
          </w:p>
        </w:tc>
        <w:tc>
          <w:tcPr>
            <w:tcW w:w="476" w:type="pct"/>
            <w:noWrap/>
            <w:hideMark/>
          </w:tcPr>
          <w:p w14:paraId="1BD9EB0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69.5</w:t>
            </w:r>
          </w:p>
        </w:tc>
        <w:tc>
          <w:tcPr>
            <w:tcW w:w="413" w:type="pct"/>
            <w:noWrap/>
            <w:hideMark/>
          </w:tcPr>
          <w:p w14:paraId="121955B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131.5</w:t>
            </w:r>
          </w:p>
        </w:tc>
        <w:tc>
          <w:tcPr>
            <w:tcW w:w="420" w:type="pct"/>
            <w:noWrap/>
            <w:hideMark/>
          </w:tcPr>
          <w:p w14:paraId="70F90FF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94.6</w:t>
            </w:r>
          </w:p>
        </w:tc>
        <w:tc>
          <w:tcPr>
            <w:tcW w:w="412" w:type="pct"/>
            <w:noWrap/>
            <w:hideMark/>
          </w:tcPr>
          <w:p w14:paraId="1DE7289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7.9</w:t>
            </w:r>
          </w:p>
        </w:tc>
        <w:tc>
          <w:tcPr>
            <w:tcW w:w="412" w:type="pct"/>
            <w:noWrap/>
            <w:hideMark/>
          </w:tcPr>
          <w:p w14:paraId="480CEDD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18.8</w:t>
            </w:r>
          </w:p>
        </w:tc>
        <w:tc>
          <w:tcPr>
            <w:tcW w:w="420" w:type="pct"/>
            <w:noWrap/>
            <w:hideMark/>
          </w:tcPr>
          <w:p w14:paraId="330E1C4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43.3</w:t>
            </w:r>
          </w:p>
        </w:tc>
        <w:tc>
          <w:tcPr>
            <w:tcW w:w="616" w:type="pct"/>
            <w:noWrap/>
            <w:hideMark/>
          </w:tcPr>
          <w:p w14:paraId="3F60170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6.4</w:t>
            </w:r>
          </w:p>
        </w:tc>
        <w:tc>
          <w:tcPr>
            <w:tcW w:w="420" w:type="pct"/>
            <w:noWrap/>
            <w:hideMark/>
          </w:tcPr>
          <w:p w14:paraId="646040B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43.6</w:t>
            </w:r>
          </w:p>
        </w:tc>
        <w:tc>
          <w:tcPr>
            <w:tcW w:w="420" w:type="pct"/>
            <w:noWrap/>
            <w:hideMark/>
          </w:tcPr>
          <w:p w14:paraId="5B9F3F7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40.0MR</w:t>
            </w:r>
          </w:p>
        </w:tc>
        <w:tc>
          <w:tcPr>
            <w:tcW w:w="419" w:type="pct"/>
            <w:noWrap/>
            <w:hideMark/>
          </w:tcPr>
          <w:p w14:paraId="075183C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884.3</w:t>
            </w:r>
          </w:p>
        </w:tc>
      </w:tr>
      <w:tr w:rsidR="00CF7A4B" w:rsidRPr="006E0F6A" w14:paraId="1ACC3EAD" w14:textId="77777777" w:rsidTr="00875D0D">
        <w:trPr>
          <w:trHeight w:val="300"/>
        </w:trPr>
        <w:tc>
          <w:tcPr>
            <w:tcW w:w="572" w:type="pct"/>
            <w:tcBorders>
              <w:bottom w:val="single" w:sz="12" w:space="0" w:color="auto"/>
            </w:tcBorders>
            <w:noWrap/>
            <w:hideMark/>
          </w:tcPr>
          <w:p w14:paraId="1ED08B6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eastAsia="Times New Roman" w:hAnsi="Times New Roman"/>
                <w:sz w:val="22"/>
                <w:szCs w:val="22"/>
              </w:rPr>
              <w:t>EBW192336</w:t>
            </w:r>
          </w:p>
        </w:tc>
        <w:tc>
          <w:tcPr>
            <w:tcW w:w="476" w:type="pct"/>
            <w:tcBorders>
              <w:bottom w:val="single" w:sz="12" w:space="0" w:color="auto"/>
            </w:tcBorders>
            <w:noWrap/>
            <w:hideMark/>
          </w:tcPr>
          <w:p w14:paraId="41801A9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64.0</w:t>
            </w:r>
          </w:p>
        </w:tc>
        <w:tc>
          <w:tcPr>
            <w:tcW w:w="413" w:type="pct"/>
            <w:tcBorders>
              <w:bottom w:val="single" w:sz="12" w:space="0" w:color="auto"/>
            </w:tcBorders>
            <w:noWrap/>
            <w:hideMark/>
          </w:tcPr>
          <w:p w14:paraId="6A88496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127.0</w:t>
            </w:r>
          </w:p>
        </w:tc>
        <w:tc>
          <w:tcPr>
            <w:tcW w:w="420" w:type="pct"/>
            <w:tcBorders>
              <w:bottom w:val="single" w:sz="12" w:space="0" w:color="auto"/>
            </w:tcBorders>
            <w:noWrap/>
            <w:hideMark/>
          </w:tcPr>
          <w:p w14:paraId="0975B42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92.8</w:t>
            </w:r>
          </w:p>
        </w:tc>
        <w:tc>
          <w:tcPr>
            <w:tcW w:w="412" w:type="pct"/>
            <w:tcBorders>
              <w:bottom w:val="single" w:sz="12" w:space="0" w:color="auto"/>
            </w:tcBorders>
            <w:noWrap/>
            <w:hideMark/>
          </w:tcPr>
          <w:p w14:paraId="038C7EE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7.6</w:t>
            </w:r>
          </w:p>
        </w:tc>
        <w:tc>
          <w:tcPr>
            <w:tcW w:w="412" w:type="pct"/>
            <w:tcBorders>
              <w:bottom w:val="single" w:sz="12" w:space="0" w:color="auto"/>
            </w:tcBorders>
            <w:noWrap/>
            <w:hideMark/>
          </w:tcPr>
          <w:p w14:paraId="3FEC4140"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17.3</w:t>
            </w:r>
          </w:p>
        </w:tc>
        <w:tc>
          <w:tcPr>
            <w:tcW w:w="420" w:type="pct"/>
            <w:tcBorders>
              <w:bottom w:val="single" w:sz="12" w:space="0" w:color="auto"/>
            </w:tcBorders>
            <w:noWrap/>
            <w:hideMark/>
          </w:tcPr>
          <w:p w14:paraId="659000F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45.5</w:t>
            </w:r>
          </w:p>
        </w:tc>
        <w:tc>
          <w:tcPr>
            <w:tcW w:w="616" w:type="pct"/>
            <w:tcBorders>
              <w:bottom w:val="single" w:sz="12" w:space="0" w:color="auto"/>
            </w:tcBorders>
            <w:noWrap/>
            <w:hideMark/>
          </w:tcPr>
          <w:p w14:paraId="608250A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6.9</w:t>
            </w:r>
          </w:p>
        </w:tc>
        <w:tc>
          <w:tcPr>
            <w:tcW w:w="420" w:type="pct"/>
            <w:tcBorders>
              <w:bottom w:val="single" w:sz="12" w:space="0" w:color="auto"/>
            </w:tcBorders>
            <w:noWrap/>
            <w:hideMark/>
          </w:tcPr>
          <w:p w14:paraId="025D351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38.1</w:t>
            </w:r>
          </w:p>
        </w:tc>
        <w:tc>
          <w:tcPr>
            <w:tcW w:w="420" w:type="pct"/>
            <w:tcBorders>
              <w:bottom w:val="single" w:sz="12" w:space="0" w:color="auto"/>
            </w:tcBorders>
            <w:noWrap/>
            <w:hideMark/>
          </w:tcPr>
          <w:p w14:paraId="4CC9A691"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50.0MS</w:t>
            </w:r>
          </w:p>
        </w:tc>
        <w:tc>
          <w:tcPr>
            <w:tcW w:w="419" w:type="pct"/>
            <w:tcBorders>
              <w:bottom w:val="single" w:sz="12" w:space="0" w:color="auto"/>
            </w:tcBorders>
            <w:noWrap/>
            <w:hideMark/>
          </w:tcPr>
          <w:p w14:paraId="6F07D6E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782.4</w:t>
            </w:r>
          </w:p>
        </w:tc>
      </w:tr>
      <w:tr w:rsidR="00CF7A4B" w:rsidRPr="006E0F6A" w14:paraId="7BF633FF" w14:textId="77777777" w:rsidTr="00875D0D">
        <w:trPr>
          <w:trHeight w:val="300"/>
        </w:trPr>
        <w:tc>
          <w:tcPr>
            <w:tcW w:w="572" w:type="pct"/>
            <w:tcBorders>
              <w:top w:val="single" w:sz="12" w:space="0" w:color="auto"/>
            </w:tcBorders>
            <w:noWrap/>
            <w:hideMark/>
          </w:tcPr>
          <w:p w14:paraId="288D35C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Mean</w:t>
            </w:r>
          </w:p>
        </w:tc>
        <w:tc>
          <w:tcPr>
            <w:tcW w:w="476" w:type="pct"/>
            <w:tcBorders>
              <w:top w:val="single" w:sz="12" w:space="0" w:color="auto"/>
            </w:tcBorders>
            <w:noWrap/>
            <w:hideMark/>
          </w:tcPr>
          <w:p w14:paraId="4C54352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67.1</w:t>
            </w:r>
          </w:p>
        </w:tc>
        <w:tc>
          <w:tcPr>
            <w:tcW w:w="413" w:type="pct"/>
            <w:tcBorders>
              <w:top w:val="single" w:sz="12" w:space="0" w:color="auto"/>
            </w:tcBorders>
            <w:noWrap/>
            <w:hideMark/>
          </w:tcPr>
          <w:p w14:paraId="5589208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129.9</w:t>
            </w:r>
          </w:p>
        </w:tc>
        <w:tc>
          <w:tcPr>
            <w:tcW w:w="420" w:type="pct"/>
            <w:tcBorders>
              <w:top w:val="single" w:sz="12" w:space="0" w:color="auto"/>
            </w:tcBorders>
            <w:noWrap/>
            <w:hideMark/>
          </w:tcPr>
          <w:p w14:paraId="08B15CFF"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93.01</w:t>
            </w:r>
          </w:p>
        </w:tc>
        <w:tc>
          <w:tcPr>
            <w:tcW w:w="412" w:type="pct"/>
            <w:tcBorders>
              <w:top w:val="single" w:sz="12" w:space="0" w:color="auto"/>
            </w:tcBorders>
            <w:noWrap/>
            <w:hideMark/>
          </w:tcPr>
          <w:p w14:paraId="17494B7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7.99</w:t>
            </w:r>
          </w:p>
        </w:tc>
        <w:tc>
          <w:tcPr>
            <w:tcW w:w="412" w:type="pct"/>
            <w:tcBorders>
              <w:top w:val="single" w:sz="12" w:space="0" w:color="auto"/>
            </w:tcBorders>
            <w:noWrap/>
            <w:hideMark/>
          </w:tcPr>
          <w:p w14:paraId="71E13A9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18.09</w:t>
            </w:r>
          </w:p>
        </w:tc>
        <w:tc>
          <w:tcPr>
            <w:tcW w:w="420" w:type="pct"/>
            <w:tcBorders>
              <w:top w:val="single" w:sz="12" w:space="0" w:color="auto"/>
            </w:tcBorders>
            <w:noWrap/>
            <w:hideMark/>
          </w:tcPr>
          <w:p w14:paraId="6890D62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41.56</w:t>
            </w:r>
          </w:p>
        </w:tc>
        <w:tc>
          <w:tcPr>
            <w:tcW w:w="616" w:type="pct"/>
            <w:tcBorders>
              <w:top w:val="single" w:sz="12" w:space="0" w:color="auto"/>
            </w:tcBorders>
            <w:noWrap/>
            <w:hideMark/>
          </w:tcPr>
          <w:p w14:paraId="1775157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5.6</w:t>
            </w:r>
          </w:p>
        </w:tc>
        <w:tc>
          <w:tcPr>
            <w:tcW w:w="420" w:type="pct"/>
            <w:tcBorders>
              <w:top w:val="single" w:sz="12" w:space="0" w:color="auto"/>
            </w:tcBorders>
            <w:noWrap/>
            <w:hideMark/>
          </w:tcPr>
          <w:p w14:paraId="01C4B0D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40.9</w:t>
            </w:r>
          </w:p>
        </w:tc>
        <w:tc>
          <w:tcPr>
            <w:tcW w:w="420" w:type="pct"/>
            <w:tcBorders>
              <w:top w:val="single" w:sz="12" w:space="0" w:color="auto"/>
            </w:tcBorders>
            <w:noWrap/>
            <w:hideMark/>
          </w:tcPr>
          <w:p w14:paraId="71C1470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45.2</w:t>
            </w:r>
          </w:p>
        </w:tc>
        <w:tc>
          <w:tcPr>
            <w:tcW w:w="419" w:type="pct"/>
            <w:tcBorders>
              <w:top w:val="single" w:sz="12" w:space="0" w:color="auto"/>
            </w:tcBorders>
            <w:noWrap/>
            <w:hideMark/>
          </w:tcPr>
          <w:p w14:paraId="1ECEBB5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704.7</w:t>
            </w:r>
          </w:p>
        </w:tc>
      </w:tr>
      <w:tr w:rsidR="00CF7A4B" w:rsidRPr="006E0F6A" w14:paraId="3676176E" w14:textId="77777777" w:rsidTr="00875D0D">
        <w:trPr>
          <w:trHeight w:val="300"/>
        </w:trPr>
        <w:tc>
          <w:tcPr>
            <w:tcW w:w="572" w:type="pct"/>
            <w:noWrap/>
            <w:hideMark/>
          </w:tcPr>
          <w:p w14:paraId="2F35C8B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CV (%)</w:t>
            </w:r>
          </w:p>
        </w:tc>
        <w:tc>
          <w:tcPr>
            <w:tcW w:w="476" w:type="pct"/>
            <w:noWrap/>
            <w:hideMark/>
          </w:tcPr>
          <w:p w14:paraId="3D61800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0.75</w:t>
            </w:r>
          </w:p>
        </w:tc>
        <w:tc>
          <w:tcPr>
            <w:tcW w:w="413" w:type="pct"/>
            <w:noWrap/>
            <w:hideMark/>
          </w:tcPr>
          <w:p w14:paraId="60794FD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1.71</w:t>
            </w:r>
          </w:p>
        </w:tc>
        <w:tc>
          <w:tcPr>
            <w:tcW w:w="420" w:type="pct"/>
            <w:noWrap/>
            <w:hideMark/>
          </w:tcPr>
          <w:p w14:paraId="28F8563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3.09</w:t>
            </w:r>
          </w:p>
        </w:tc>
        <w:tc>
          <w:tcPr>
            <w:tcW w:w="412" w:type="pct"/>
            <w:noWrap/>
            <w:hideMark/>
          </w:tcPr>
          <w:p w14:paraId="5A0FC8B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5.22</w:t>
            </w:r>
          </w:p>
        </w:tc>
        <w:tc>
          <w:tcPr>
            <w:tcW w:w="412" w:type="pct"/>
            <w:noWrap/>
            <w:hideMark/>
          </w:tcPr>
          <w:p w14:paraId="2A947E7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3.62</w:t>
            </w:r>
          </w:p>
        </w:tc>
        <w:tc>
          <w:tcPr>
            <w:tcW w:w="420" w:type="pct"/>
            <w:noWrap/>
            <w:hideMark/>
          </w:tcPr>
          <w:p w14:paraId="1DC518A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6.69</w:t>
            </w:r>
          </w:p>
        </w:tc>
        <w:tc>
          <w:tcPr>
            <w:tcW w:w="616" w:type="pct"/>
            <w:noWrap/>
            <w:hideMark/>
          </w:tcPr>
          <w:p w14:paraId="2D4F0AE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11.01</w:t>
            </w:r>
          </w:p>
        </w:tc>
        <w:tc>
          <w:tcPr>
            <w:tcW w:w="420" w:type="pct"/>
            <w:noWrap/>
            <w:hideMark/>
          </w:tcPr>
          <w:p w14:paraId="4C61B953"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6.9</w:t>
            </w:r>
          </w:p>
        </w:tc>
        <w:tc>
          <w:tcPr>
            <w:tcW w:w="420" w:type="pct"/>
            <w:noWrap/>
            <w:hideMark/>
          </w:tcPr>
          <w:p w14:paraId="5C0F7F9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28.5</w:t>
            </w:r>
          </w:p>
        </w:tc>
        <w:tc>
          <w:tcPr>
            <w:tcW w:w="419" w:type="pct"/>
            <w:noWrap/>
            <w:hideMark/>
          </w:tcPr>
          <w:p w14:paraId="599EA6E9"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21.5</w:t>
            </w:r>
          </w:p>
        </w:tc>
      </w:tr>
      <w:tr w:rsidR="00CF7A4B" w:rsidRPr="006E0F6A" w14:paraId="535A0D1F" w14:textId="77777777" w:rsidTr="00875D0D">
        <w:trPr>
          <w:trHeight w:val="300"/>
        </w:trPr>
        <w:tc>
          <w:tcPr>
            <w:tcW w:w="572" w:type="pct"/>
            <w:noWrap/>
            <w:hideMark/>
          </w:tcPr>
          <w:p w14:paraId="6B6DA82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LSD (5%)</w:t>
            </w:r>
          </w:p>
        </w:tc>
        <w:tc>
          <w:tcPr>
            <w:tcW w:w="476" w:type="pct"/>
            <w:noWrap/>
            <w:hideMark/>
          </w:tcPr>
          <w:p w14:paraId="68D9E90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w:t>
            </w:r>
          </w:p>
        </w:tc>
        <w:tc>
          <w:tcPr>
            <w:tcW w:w="413" w:type="pct"/>
            <w:noWrap/>
            <w:hideMark/>
          </w:tcPr>
          <w:p w14:paraId="0ACD257C"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4.4</w:t>
            </w:r>
          </w:p>
        </w:tc>
        <w:tc>
          <w:tcPr>
            <w:tcW w:w="420" w:type="pct"/>
            <w:noWrap/>
            <w:hideMark/>
          </w:tcPr>
          <w:p w14:paraId="7B23B027"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5.71</w:t>
            </w:r>
          </w:p>
        </w:tc>
        <w:tc>
          <w:tcPr>
            <w:tcW w:w="412" w:type="pct"/>
            <w:noWrap/>
            <w:hideMark/>
          </w:tcPr>
          <w:p w14:paraId="2329CB8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0.83</w:t>
            </w:r>
          </w:p>
        </w:tc>
        <w:tc>
          <w:tcPr>
            <w:tcW w:w="412" w:type="pct"/>
            <w:noWrap/>
            <w:hideMark/>
          </w:tcPr>
          <w:p w14:paraId="157170D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1.3</w:t>
            </w:r>
          </w:p>
        </w:tc>
        <w:tc>
          <w:tcPr>
            <w:tcW w:w="420" w:type="pct"/>
            <w:noWrap/>
            <w:hideMark/>
          </w:tcPr>
          <w:p w14:paraId="3C0241BE"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5.53</w:t>
            </w:r>
          </w:p>
        </w:tc>
        <w:tc>
          <w:tcPr>
            <w:tcW w:w="616" w:type="pct"/>
            <w:noWrap/>
            <w:hideMark/>
          </w:tcPr>
          <w:p w14:paraId="3DA0EFDD"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1.2</w:t>
            </w:r>
          </w:p>
        </w:tc>
        <w:tc>
          <w:tcPr>
            <w:tcW w:w="420" w:type="pct"/>
            <w:noWrap/>
            <w:hideMark/>
          </w:tcPr>
          <w:p w14:paraId="621EC2F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5.61</w:t>
            </w:r>
          </w:p>
        </w:tc>
        <w:tc>
          <w:tcPr>
            <w:tcW w:w="420" w:type="pct"/>
            <w:noWrap/>
            <w:hideMark/>
          </w:tcPr>
          <w:p w14:paraId="512A0A6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25.7</w:t>
            </w:r>
          </w:p>
        </w:tc>
        <w:tc>
          <w:tcPr>
            <w:tcW w:w="419" w:type="pct"/>
            <w:noWrap/>
            <w:hideMark/>
          </w:tcPr>
          <w:p w14:paraId="54DD92E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301.6</w:t>
            </w:r>
          </w:p>
        </w:tc>
      </w:tr>
      <w:tr w:rsidR="00CF7A4B" w:rsidRPr="006E0F6A" w14:paraId="7991DBDA" w14:textId="77777777" w:rsidTr="00875D0D">
        <w:trPr>
          <w:trHeight w:val="83"/>
        </w:trPr>
        <w:tc>
          <w:tcPr>
            <w:tcW w:w="572" w:type="pct"/>
            <w:tcBorders>
              <w:bottom w:val="single" w:sz="12" w:space="0" w:color="auto"/>
            </w:tcBorders>
            <w:noWrap/>
            <w:hideMark/>
          </w:tcPr>
          <w:p w14:paraId="40B6509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Sig.</w:t>
            </w:r>
          </w:p>
        </w:tc>
        <w:tc>
          <w:tcPr>
            <w:tcW w:w="476" w:type="pct"/>
            <w:tcBorders>
              <w:bottom w:val="single" w:sz="12" w:space="0" w:color="auto"/>
            </w:tcBorders>
            <w:noWrap/>
            <w:hideMark/>
          </w:tcPr>
          <w:p w14:paraId="2D3F04D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&lt;0.0001</w:t>
            </w:r>
          </w:p>
        </w:tc>
        <w:tc>
          <w:tcPr>
            <w:tcW w:w="413" w:type="pct"/>
            <w:tcBorders>
              <w:bottom w:val="single" w:sz="12" w:space="0" w:color="auto"/>
            </w:tcBorders>
            <w:noWrap/>
            <w:hideMark/>
          </w:tcPr>
          <w:p w14:paraId="65A90D88"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&lt;0.0001</w:t>
            </w:r>
          </w:p>
        </w:tc>
        <w:tc>
          <w:tcPr>
            <w:tcW w:w="420" w:type="pct"/>
            <w:tcBorders>
              <w:bottom w:val="single" w:sz="12" w:space="0" w:color="auto"/>
            </w:tcBorders>
            <w:noWrap/>
            <w:hideMark/>
          </w:tcPr>
          <w:p w14:paraId="2179166A"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&lt;.0001</w:t>
            </w:r>
          </w:p>
        </w:tc>
        <w:tc>
          <w:tcPr>
            <w:tcW w:w="412" w:type="pct"/>
            <w:tcBorders>
              <w:bottom w:val="single" w:sz="12" w:space="0" w:color="auto"/>
            </w:tcBorders>
            <w:noWrap/>
            <w:hideMark/>
          </w:tcPr>
          <w:p w14:paraId="3D5DAB96"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0.6214</w:t>
            </w:r>
          </w:p>
        </w:tc>
        <w:tc>
          <w:tcPr>
            <w:tcW w:w="412" w:type="pct"/>
            <w:tcBorders>
              <w:bottom w:val="single" w:sz="12" w:space="0" w:color="auto"/>
            </w:tcBorders>
            <w:noWrap/>
            <w:hideMark/>
          </w:tcPr>
          <w:p w14:paraId="4D8C737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0.0499</w:t>
            </w:r>
          </w:p>
        </w:tc>
        <w:tc>
          <w:tcPr>
            <w:tcW w:w="420" w:type="pct"/>
            <w:tcBorders>
              <w:bottom w:val="single" w:sz="12" w:space="0" w:color="auto"/>
            </w:tcBorders>
            <w:noWrap/>
            <w:hideMark/>
          </w:tcPr>
          <w:p w14:paraId="2037154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&lt;.0001</w:t>
            </w:r>
          </w:p>
        </w:tc>
        <w:tc>
          <w:tcPr>
            <w:tcW w:w="616" w:type="pct"/>
            <w:tcBorders>
              <w:bottom w:val="single" w:sz="12" w:space="0" w:color="auto"/>
            </w:tcBorders>
            <w:noWrap/>
            <w:hideMark/>
          </w:tcPr>
          <w:p w14:paraId="7C38AF64"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&lt;.0001</w:t>
            </w:r>
          </w:p>
        </w:tc>
        <w:tc>
          <w:tcPr>
            <w:tcW w:w="420" w:type="pct"/>
            <w:tcBorders>
              <w:bottom w:val="single" w:sz="12" w:space="0" w:color="auto"/>
            </w:tcBorders>
            <w:noWrap/>
            <w:hideMark/>
          </w:tcPr>
          <w:p w14:paraId="25AD84AB"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&lt;.0001</w:t>
            </w:r>
          </w:p>
        </w:tc>
        <w:tc>
          <w:tcPr>
            <w:tcW w:w="420" w:type="pct"/>
            <w:tcBorders>
              <w:bottom w:val="single" w:sz="12" w:space="0" w:color="auto"/>
            </w:tcBorders>
            <w:noWrap/>
            <w:hideMark/>
          </w:tcPr>
          <w:p w14:paraId="0CC758D5"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&lt;.0001</w:t>
            </w:r>
          </w:p>
        </w:tc>
        <w:tc>
          <w:tcPr>
            <w:tcW w:w="419" w:type="pct"/>
            <w:tcBorders>
              <w:bottom w:val="single" w:sz="12" w:space="0" w:color="auto"/>
            </w:tcBorders>
            <w:noWrap/>
            <w:hideMark/>
          </w:tcPr>
          <w:p w14:paraId="56A7AC82" w14:textId="77777777" w:rsidR="00CF7A4B" w:rsidRPr="006E0F6A" w:rsidRDefault="00CF7A4B" w:rsidP="00875D0D">
            <w:pPr>
              <w:widowControl w:val="0"/>
              <w:autoSpaceDE w:val="0"/>
              <w:autoSpaceDN w:val="0"/>
              <w:rPr>
                <w:rFonts w:ascii="Times New Roman" w:hAnsi="Times New Roman"/>
                <w:bCs/>
                <w:color w:val="000000"/>
                <w:sz w:val="22"/>
                <w:szCs w:val="22"/>
              </w:rPr>
            </w:pPr>
            <w:r w:rsidRPr="006E0F6A">
              <w:rPr>
                <w:rFonts w:ascii="Times New Roman" w:hAnsi="Times New Roman"/>
                <w:bCs/>
                <w:color w:val="000000"/>
                <w:sz w:val="22"/>
                <w:szCs w:val="22"/>
              </w:rPr>
              <w:t>&lt;.0001</w:t>
            </w:r>
          </w:p>
        </w:tc>
      </w:tr>
    </w:tbl>
    <w:p w14:paraId="6BAC3839" w14:textId="77777777" w:rsidR="00CF7A4B" w:rsidRPr="006E0F6A" w:rsidRDefault="00CF7A4B" w:rsidP="00CF7A4B">
      <w:pPr>
        <w:widowControl w:val="0"/>
        <w:tabs>
          <w:tab w:val="left" w:pos="3497"/>
        </w:tabs>
        <w:autoSpaceDE w:val="0"/>
        <w:autoSpaceDN w:val="0"/>
        <w:jc w:val="both"/>
        <w:rPr>
          <w:rFonts w:ascii="Times New Roman" w:hAnsi="Times New Roman"/>
          <w:i/>
          <w:color w:val="000000"/>
          <w:sz w:val="22"/>
          <w:szCs w:val="22"/>
        </w:rPr>
      </w:pPr>
      <w:r w:rsidRPr="006E0F6A">
        <w:rPr>
          <w:rFonts w:ascii="Times New Roman" w:hAnsi="Times New Roman"/>
          <w:i/>
          <w:color w:val="000000"/>
          <w:sz w:val="22"/>
          <w:szCs w:val="22"/>
        </w:rPr>
        <w:t xml:space="preserve">G=Genotype, </w:t>
      </w:r>
      <w:r w:rsidRPr="006E0F6A">
        <w:rPr>
          <w:rFonts w:ascii="Times New Roman" w:hAnsi="Times New Roman"/>
          <w:bCs/>
          <w:i/>
          <w:color w:val="000000"/>
          <w:sz w:val="22"/>
          <w:szCs w:val="22"/>
        </w:rPr>
        <w:t>HR-Highly Resistant, R-Resistant, MR-Moderately Resistant, MS-Moderately Susceptible, S-Susceptible</w:t>
      </w:r>
      <w:r w:rsidRPr="006E0F6A">
        <w:rPr>
          <w:rFonts w:ascii="Times New Roman" w:hAnsi="Times New Roman"/>
          <w:i/>
          <w:color w:val="000000"/>
          <w:sz w:val="22"/>
          <w:szCs w:val="22"/>
        </w:rPr>
        <w:t>, LSD=Least Significant difference, CV = coefficient of variation,Sig=Significant level, DH =Days to heading, DM = Days to Maturity, PH = Plant Height, SL=Spike length, SPP = Spikelet per spike, KPS = Kernel per spike, TSW = Thousand Seed Weight, GY = Grain yield, TRS=Terminal Severity. AUDPC=Area under Disease Progress curve</w:t>
      </w:r>
    </w:p>
    <w:p w14:paraId="48F5D07A" w14:textId="77777777" w:rsidR="00CF7A4B" w:rsidRPr="006E0F6A" w:rsidRDefault="00CF7A4B" w:rsidP="00CF7A4B">
      <w:pPr>
        <w:widowControl w:val="0"/>
        <w:autoSpaceDE w:val="0"/>
        <w:autoSpaceDN w:val="0"/>
        <w:jc w:val="both"/>
        <w:rPr>
          <w:rFonts w:ascii="Times New Roman" w:eastAsia="Times New Roman" w:hAnsi="Times New Roman"/>
          <w:sz w:val="22"/>
          <w:szCs w:val="22"/>
        </w:rPr>
        <w:sectPr w:rsidR="00CF7A4B" w:rsidRPr="006E0F6A" w:rsidSect="00C37F3D">
          <w:footerReference w:type="default" r:id="rId19"/>
          <w:pgSz w:w="11907" w:h="16839" w:code="9"/>
          <w:pgMar w:top="1440" w:right="1440" w:bottom="1440" w:left="1440" w:header="720" w:footer="720" w:gutter="0"/>
          <w:pgNumType w:start="6"/>
          <w:cols w:space="708"/>
          <w:docGrid w:linePitch="360"/>
        </w:sectPr>
      </w:pPr>
    </w:p>
    <w:p w14:paraId="194BB635" w14:textId="68E75BF4" w:rsidR="00CF7A4B" w:rsidRPr="006E0F6A" w:rsidRDefault="00CF7A4B" w:rsidP="0050741F">
      <w:pPr>
        <w:pStyle w:val="ListParagraph"/>
        <w:numPr>
          <w:ilvl w:val="1"/>
          <w:numId w:val="38"/>
        </w:numPr>
        <w:ind w:firstLineChars="0"/>
        <w:rPr>
          <w:rFonts w:ascii="Times New Roman" w:hAnsi="Times New Roman"/>
          <w:b/>
          <w:sz w:val="22"/>
          <w:szCs w:val="22"/>
        </w:rPr>
      </w:pPr>
      <w:r w:rsidRPr="006E0F6A">
        <w:rPr>
          <w:rFonts w:ascii="Times New Roman" w:hAnsi="Times New Roman"/>
          <w:b/>
          <w:sz w:val="22"/>
          <w:szCs w:val="22"/>
        </w:rPr>
        <w:t>Crop phenological and yield-related parameters</w:t>
      </w:r>
    </w:p>
    <w:p w14:paraId="0899D996" w14:textId="77777777" w:rsidR="00CF7A4B" w:rsidRPr="006E0F6A" w:rsidRDefault="00CF7A4B" w:rsidP="00CF7A4B">
      <w:pPr>
        <w:widowControl w:val="0"/>
        <w:tabs>
          <w:tab w:val="left" w:pos="411"/>
        </w:tabs>
        <w:autoSpaceDE w:val="0"/>
        <w:autoSpaceDN w:val="0"/>
        <w:jc w:val="both"/>
        <w:rPr>
          <w:rFonts w:ascii="Times New Roman" w:eastAsia="Times New Roman" w:hAnsi="Times New Roman"/>
          <w:bCs/>
          <w:color w:val="000000"/>
          <w:sz w:val="22"/>
          <w:szCs w:val="22"/>
        </w:rPr>
      </w:pPr>
      <w:r w:rsidRPr="006E0F6A">
        <w:rPr>
          <w:rFonts w:ascii="Times New Roman" w:eastAsia="Times New Roman" w:hAnsi="Times New Roman"/>
          <w:bCs/>
          <w:color w:val="000000"/>
          <w:sz w:val="22"/>
          <w:szCs w:val="22"/>
        </w:rPr>
        <w:t xml:space="preserve">The ANOVA revealed that except spike length all crop phenological, growth and yield-related </w:t>
      </w:r>
      <w:r w:rsidRPr="006E0F6A">
        <w:rPr>
          <w:rFonts w:ascii="Times New Roman" w:eastAsia="Times New Roman" w:hAnsi="Times New Roman"/>
          <w:bCs/>
          <w:color w:val="000000"/>
          <w:sz w:val="22"/>
          <w:szCs w:val="22"/>
        </w:rPr>
        <w:lastRenderedPageBreak/>
        <w:t>parameters were a highly significant differences (P&lt;0.0001) among the tested genotypes. While spikelet per spike showed significant difference among the tested genotypes (P&lt;0.05) (Table 2).</w:t>
      </w:r>
    </w:p>
    <w:p w14:paraId="113D0A2A" w14:textId="77777777" w:rsidR="00CF7A4B" w:rsidRPr="006E0F6A" w:rsidRDefault="00CF7A4B" w:rsidP="00CF7A4B">
      <w:pPr>
        <w:widowControl w:val="0"/>
        <w:tabs>
          <w:tab w:val="left" w:pos="411"/>
        </w:tabs>
        <w:autoSpaceDE w:val="0"/>
        <w:autoSpaceDN w:val="0"/>
        <w:jc w:val="both"/>
        <w:rPr>
          <w:rFonts w:ascii="Times New Roman" w:eastAsia="Times New Roman" w:hAnsi="Times New Roman"/>
          <w:bCs/>
          <w:color w:val="000000"/>
          <w:sz w:val="22"/>
          <w:szCs w:val="22"/>
        </w:rPr>
      </w:pPr>
    </w:p>
    <w:p w14:paraId="6DBBA959" w14:textId="77777777" w:rsidR="00CF7A4B" w:rsidRPr="006E0F6A" w:rsidRDefault="00CF7A4B" w:rsidP="00CF7A4B">
      <w:pPr>
        <w:widowControl w:val="0"/>
        <w:tabs>
          <w:tab w:val="left" w:pos="411"/>
        </w:tabs>
        <w:autoSpaceDE w:val="0"/>
        <w:autoSpaceDN w:val="0"/>
        <w:jc w:val="both"/>
        <w:rPr>
          <w:rFonts w:ascii="Times New Roman" w:eastAsia="Times New Roman" w:hAnsi="Times New Roman"/>
          <w:bCs/>
          <w:color w:val="000000"/>
          <w:sz w:val="22"/>
          <w:szCs w:val="22"/>
        </w:rPr>
      </w:pPr>
      <w:r w:rsidRPr="006E0F6A">
        <w:rPr>
          <w:rFonts w:ascii="Times New Roman" w:eastAsia="Times New Roman" w:hAnsi="Times New Roman"/>
          <w:bCs/>
          <w:color w:val="000000"/>
          <w:sz w:val="22"/>
          <w:szCs w:val="22"/>
        </w:rPr>
        <w:t xml:space="preserve">Days to heading, the range of days to heading ranges from 61 to 74.7 days and the mean heading date was 67.8 days. Extended days to heading were observed on the standard check followed by genotype 34 (Table 2). While the shortest days to heading (61 days) were observed on genotypes 5, 17, and 52. The high variation among bread wheat tested genotypes for days to heading was also reported by Kefale and Menzir (2019) which is in agreement with the present result. The correlation analysis revealed that days to heading are negatively correlated with STB disease intensity (TRS and AUDPC (-0.26 and -0.51)) value, which means that late heading results in less development of disease. While early heading results in more disease development. This result agrees with that of Azene </w:t>
      </w:r>
      <w:r w:rsidRPr="006E0F6A">
        <w:rPr>
          <w:rFonts w:ascii="Times New Roman" w:eastAsia="Times New Roman" w:hAnsi="Times New Roman"/>
          <w:bCs/>
          <w:i/>
          <w:color w:val="000000"/>
          <w:sz w:val="22"/>
          <w:szCs w:val="22"/>
        </w:rPr>
        <w:t>et al</w:t>
      </w:r>
      <w:r w:rsidRPr="006E0F6A">
        <w:rPr>
          <w:rFonts w:ascii="Times New Roman" w:eastAsia="Times New Roman" w:hAnsi="Times New Roman"/>
          <w:bCs/>
          <w:color w:val="000000"/>
          <w:sz w:val="22"/>
          <w:szCs w:val="22"/>
        </w:rPr>
        <w:t xml:space="preserve"> (2020). Genotypes late in heading have lower disease severity, it is due to slower plant development and shorter period of exposure of the plant to the pathogen (Pandey </w:t>
      </w:r>
      <w:r w:rsidRPr="006E0F6A">
        <w:rPr>
          <w:rFonts w:ascii="Times New Roman" w:eastAsia="Times New Roman" w:hAnsi="Times New Roman"/>
          <w:bCs/>
          <w:i/>
          <w:color w:val="000000"/>
          <w:sz w:val="22"/>
          <w:szCs w:val="22"/>
        </w:rPr>
        <w:t>et al</w:t>
      </w:r>
      <w:r w:rsidRPr="006E0F6A">
        <w:rPr>
          <w:rFonts w:ascii="Times New Roman" w:eastAsia="Times New Roman" w:hAnsi="Times New Roman"/>
          <w:bCs/>
          <w:color w:val="000000"/>
          <w:sz w:val="22"/>
          <w:szCs w:val="22"/>
        </w:rPr>
        <w:t xml:space="preserve"> 2018).</w:t>
      </w:r>
    </w:p>
    <w:p w14:paraId="25B61DFC" w14:textId="77777777" w:rsidR="00CF7A4B" w:rsidRPr="006E0F6A" w:rsidRDefault="00CF7A4B" w:rsidP="00CF7A4B">
      <w:pPr>
        <w:widowControl w:val="0"/>
        <w:tabs>
          <w:tab w:val="left" w:pos="411"/>
        </w:tabs>
        <w:autoSpaceDE w:val="0"/>
        <w:autoSpaceDN w:val="0"/>
        <w:jc w:val="both"/>
        <w:rPr>
          <w:rFonts w:ascii="Times New Roman" w:eastAsia="Times New Roman" w:hAnsi="Times New Roman"/>
          <w:bCs/>
          <w:color w:val="000000"/>
          <w:sz w:val="22"/>
          <w:szCs w:val="22"/>
        </w:rPr>
      </w:pPr>
      <w:r w:rsidRPr="006E0F6A">
        <w:rPr>
          <w:rFonts w:ascii="Times New Roman" w:eastAsia="Times New Roman" w:hAnsi="Times New Roman"/>
          <w:bCs/>
          <w:color w:val="000000"/>
          <w:sz w:val="22"/>
          <w:szCs w:val="22"/>
        </w:rPr>
        <w:t>Days to 90% maturity; Days to maturity were found to be highly significant (p≤0.001) among the tested genotypes (Table 2). The average mean of days to maturity was 129.9 days and ranged from 124-143.5 days. Genotypes EBW140186,</w:t>
      </w:r>
      <w:r w:rsidRPr="006E0F6A">
        <w:rPr>
          <w:rFonts w:ascii="Times New Roman" w:eastAsia="Times New Roman" w:hAnsi="Times New Roman"/>
          <w:sz w:val="22"/>
          <w:szCs w:val="22"/>
        </w:rPr>
        <w:t xml:space="preserve"> </w:t>
      </w:r>
      <w:r w:rsidRPr="006E0F6A">
        <w:rPr>
          <w:rFonts w:ascii="Times New Roman" w:eastAsia="Times New Roman" w:hAnsi="Times New Roman"/>
          <w:bCs/>
          <w:color w:val="000000"/>
          <w:sz w:val="22"/>
          <w:szCs w:val="22"/>
        </w:rPr>
        <w:t>EBW171262,</w:t>
      </w:r>
      <w:r w:rsidRPr="006E0F6A">
        <w:rPr>
          <w:rFonts w:ascii="Times New Roman" w:eastAsia="Times New Roman" w:hAnsi="Times New Roman"/>
          <w:sz w:val="22"/>
          <w:szCs w:val="22"/>
        </w:rPr>
        <w:t xml:space="preserve"> </w:t>
      </w:r>
      <w:r w:rsidRPr="006E0F6A">
        <w:rPr>
          <w:rFonts w:ascii="Times New Roman" w:eastAsia="Times New Roman" w:hAnsi="Times New Roman"/>
          <w:bCs/>
          <w:color w:val="000000"/>
          <w:sz w:val="22"/>
          <w:szCs w:val="22"/>
        </w:rPr>
        <w:t>EBW110820,</w:t>
      </w:r>
      <w:r w:rsidRPr="006E0F6A">
        <w:rPr>
          <w:rFonts w:ascii="Times New Roman" w:eastAsia="Times New Roman" w:hAnsi="Times New Roman"/>
          <w:sz w:val="22"/>
          <w:szCs w:val="22"/>
        </w:rPr>
        <w:t xml:space="preserve"> </w:t>
      </w:r>
      <w:r w:rsidRPr="006E0F6A">
        <w:rPr>
          <w:rFonts w:ascii="Times New Roman" w:eastAsia="Times New Roman" w:hAnsi="Times New Roman"/>
          <w:bCs/>
          <w:color w:val="000000"/>
          <w:sz w:val="22"/>
          <w:szCs w:val="22"/>
        </w:rPr>
        <w:t>EBW128801,</w:t>
      </w:r>
      <w:r w:rsidRPr="006E0F6A">
        <w:rPr>
          <w:rFonts w:ascii="Times New Roman" w:eastAsia="Times New Roman" w:hAnsi="Times New Roman"/>
          <w:sz w:val="22"/>
          <w:szCs w:val="22"/>
        </w:rPr>
        <w:t xml:space="preserve"> </w:t>
      </w:r>
      <w:r w:rsidRPr="006E0F6A">
        <w:rPr>
          <w:rFonts w:ascii="Times New Roman" w:eastAsia="Times New Roman" w:hAnsi="Times New Roman"/>
          <w:bCs/>
          <w:color w:val="000000"/>
          <w:sz w:val="22"/>
          <w:szCs w:val="22"/>
        </w:rPr>
        <w:t>EBW188072,</w:t>
      </w:r>
      <w:r w:rsidRPr="006E0F6A">
        <w:rPr>
          <w:rFonts w:ascii="Times New Roman" w:eastAsia="Times New Roman" w:hAnsi="Times New Roman"/>
          <w:sz w:val="22"/>
          <w:szCs w:val="22"/>
        </w:rPr>
        <w:t xml:space="preserve"> </w:t>
      </w:r>
      <w:r w:rsidRPr="006E0F6A">
        <w:rPr>
          <w:rFonts w:ascii="Times New Roman" w:eastAsia="Times New Roman" w:hAnsi="Times New Roman"/>
          <w:bCs/>
          <w:color w:val="000000"/>
          <w:sz w:val="22"/>
          <w:szCs w:val="22"/>
        </w:rPr>
        <w:t>EBW170923 and EBW113285 took the shortest days (124) to mature as compared to other tested genotypes while genotypes EBW151817 and EBW186893 show the longest day (135.5 and 143.5) for their physiological maturity (Table 2).</w:t>
      </w:r>
      <w:r w:rsidRPr="006E0F6A">
        <w:rPr>
          <w:rFonts w:ascii="Times New Roman" w:eastAsia="Times New Roman" w:hAnsi="Times New Roman"/>
          <w:color w:val="000000"/>
          <w:sz w:val="22"/>
          <w:szCs w:val="22"/>
          <w:lang w:bidi="en-US"/>
        </w:rPr>
        <w:t xml:space="preserve"> The variations of physiological maturity among the tested genotypes should</w:t>
      </w:r>
      <w:r w:rsidRPr="006E0F6A">
        <w:rPr>
          <w:rFonts w:ascii="Times New Roman" w:eastAsia="Times New Roman" w:hAnsi="Times New Roman"/>
          <w:color w:val="000000"/>
          <w:sz w:val="22"/>
          <w:szCs w:val="22"/>
        </w:rPr>
        <w:t xml:space="preserve"> be attributed to the difference in their genetic makeup</w:t>
      </w:r>
      <w:r w:rsidRPr="006E0F6A">
        <w:rPr>
          <w:rFonts w:ascii="Times New Roman" w:eastAsia="Times New Roman" w:hAnsi="Times New Roman"/>
          <w:color w:val="000000"/>
          <w:sz w:val="22"/>
          <w:szCs w:val="22"/>
          <w:lang w:bidi="en-US"/>
        </w:rPr>
        <w:t xml:space="preserve">. This result is in agreement with Shahzad </w:t>
      </w:r>
      <w:r w:rsidRPr="006E0F6A">
        <w:rPr>
          <w:rFonts w:ascii="Times New Roman" w:eastAsia="Times New Roman" w:hAnsi="Times New Roman"/>
          <w:i/>
          <w:color w:val="000000"/>
          <w:sz w:val="22"/>
          <w:szCs w:val="22"/>
          <w:lang w:bidi="en-US"/>
        </w:rPr>
        <w:t>et al</w:t>
      </w:r>
      <w:r w:rsidRPr="006E0F6A">
        <w:rPr>
          <w:rFonts w:ascii="Times New Roman" w:eastAsia="Times New Roman" w:hAnsi="Times New Roman"/>
          <w:color w:val="000000"/>
          <w:sz w:val="22"/>
          <w:szCs w:val="22"/>
          <w:lang w:bidi="en-US"/>
        </w:rPr>
        <w:t xml:space="preserve"> (2007), who reported that the days to physiological maturity of wheat cultivars, varies due to inherent differences between cultivars.</w:t>
      </w:r>
      <w:r w:rsidRPr="006E0F6A">
        <w:rPr>
          <w:rFonts w:ascii="Times New Roman" w:eastAsia="Times New Roman" w:hAnsi="Times New Roman"/>
          <w:bCs/>
          <w:color w:val="000000"/>
          <w:sz w:val="22"/>
          <w:szCs w:val="22"/>
        </w:rPr>
        <w:t xml:space="preserve"> </w:t>
      </w:r>
    </w:p>
    <w:p w14:paraId="56A92676" w14:textId="77777777" w:rsidR="00CF7A4B" w:rsidRPr="006E0F6A" w:rsidRDefault="00CF7A4B" w:rsidP="00CF7A4B">
      <w:pPr>
        <w:widowControl w:val="0"/>
        <w:autoSpaceDE w:val="0"/>
        <w:autoSpaceDN w:val="0"/>
        <w:jc w:val="both"/>
        <w:rPr>
          <w:rFonts w:ascii="Times New Roman" w:eastAsia="Times New Roman" w:hAnsi="Times New Roman"/>
          <w:bCs/>
          <w:color w:val="000000"/>
          <w:sz w:val="22"/>
          <w:szCs w:val="22"/>
        </w:rPr>
      </w:pPr>
    </w:p>
    <w:p w14:paraId="32355582" w14:textId="77777777" w:rsidR="00CF7A4B" w:rsidRPr="006E0F6A" w:rsidRDefault="00CF7A4B" w:rsidP="00CF7A4B">
      <w:pPr>
        <w:widowControl w:val="0"/>
        <w:autoSpaceDE w:val="0"/>
        <w:autoSpaceDN w:val="0"/>
        <w:jc w:val="both"/>
        <w:rPr>
          <w:rFonts w:ascii="Times New Roman" w:eastAsia="Times New Roman" w:hAnsi="Times New Roman"/>
          <w:bCs/>
          <w:color w:val="000000"/>
          <w:sz w:val="22"/>
          <w:szCs w:val="22"/>
        </w:rPr>
      </w:pPr>
      <w:r w:rsidRPr="006E0F6A">
        <w:rPr>
          <w:rFonts w:ascii="Times New Roman" w:eastAsia="Times New Roman" w:hAnsi="Times New Roman"/>
          <w:bCs/>
          <w:color w:val="000000"/>
          <w:sz w:val="22"/>
          <w:szCs w:val="22"/>
        </w:rPr>
        <w:t xml:space="preserve">The ANOVA revealed that the plant height was found to be highly significant (p≤0.001) among the tested genotypes (Table 2). The standard check had the tallest plant height 111.7 cm followed by genotype </w:t>
      </w:r>
      <w:r w:rsidRPr="006E0F6A">
        <w:rPr>
          <w:rFonts w:ascii="Times New Roman" w:eastAsia="Times New Roman" w:hAnsi="Times New Roman"/>
          <w:color w:val="000000"/>
          <w:sz w:val="22"/>
          <w:szCs w:val="22"/>
        </w:rPr>
        <w:t>EBW160083</w:t>
      </w:r>
      <w:r w:rsidRPr="006E0F6A">
        <w:rPr>
          <w:rFonts w:ascii="Times New Roman" w:eastAsia="Times New Roman" w:hAnsi="Times New Roman"/>
          <w:bCs/>
          <w:color w:val="000000"/>
          <w:sz w:val="22"/>
          <w:szCs w:val="22"/>
        </w:rPr>
        <w:t xml:space="preserve"> </w:t>
      </w:r>
      <w:r w:rsidRPr="006E0F6A">
        <w:rPr>
          <w:rFonts w:ascii="Times New Roman" w:eastAsia="Times New Roman" w:hAnsi="Times New Roman"/>
          <w:bCs/>
          <w:color w:val="000000"/>
          <w:sz w:val="22"/>
          <w:szCs w:val="22"/>
        </w:rPr>
        <w:t xml:space="preserve">and </w:t>
      </w:r>
      <w:r w:rsidRPr="006E0F6A">
        <w:rPr>
          <w:rFonts w:ascii="Times New Roman" w:eastAsia="Times New Roman" w:hAnsi="Times New Roman"/>
          <w:color w:val="000000"/>
          <w:sz w:val="22"/>
          <w:szCs w:val="22"/>
        </w:rPr>
        <w:t>EBW179826</w:t>
      </w:r>
      <w:r w:rsidRPr="006E0F6A">
        <w:rPr>
          <w:rFonts w:ascii="Times New Roman" w:eastAsia="Times New Roman" w:hAnsi="Times New Roman"/>
          <w:bCs/>
          <w:color w:val="000000"/>
          <w:sz w:val="22"/>
          <w:szCs w:val="22"/>
        </w:rPr>
        <w:t xml:space="preserve"> (101.3 and 103.4cm) respectively, which were resistant to disease response. The shortest plant height was recorded from genotype EBW113285 and </w:t>
      </w:r>
      <w:r w:rsidRPr="006E0F6A">
        <w:rPr>
          <w:rFonts w:ascii="Times New Roman" w:eastAsia="Times New Roman" w:hAnsi="Times New Roman"/>
          <w:color w:val="000000"/>
          <w:sz w:val="22"/>
          <w:szCs w:val="22"/>
        </w:rPr>
        <w:t>EBW110820</w:t>
      </w:r>
      <w:r w:rsidRPr="006E0F6A">
        <w:rPr>
          <w:rFonts w:ascii="Times New Roman" w:eastAsia="Times New Roman" w:hAnsi="Times New Roman"/>
          <w:bCs/>
          <w:color w:val="000000"/>
          <w:sz w:val="22"/>
          <w:szCs w:val="22"/>
        </w:rPr>
        <w:t xml:space="preserve"> (81.3 and 81.9cm) respectively (Table 2). These semi-dwarf genotype exhibits maximum (888.9 and 1370) AUDPC value and lower yield as compared to other tested genotypes. The present finding is in agreement with Tavella (1978) who reported that plant height was negatively correlated with wheat STB disease severity and AUDPC. This finding also revealed that the disease intensity was inversely correlated with the plant height or it’s affected by the growth parameter since most short genotypes show moderate to susceptible response, while the tallest genotypes show resistant response. </w:t>
      </w:r>
    </w:p>
    <w:p w14:paraId="785DA3BC" w14:textId="77777777" w:rsidR="00CF7A4B" w:rsidRPr="006E0F6A" w:rsidRDefault="00CF7A4B" w:rsidP="00CF7A4B">
      <w:pPr>
        <w:widowControl w:val="0"/>
        <w:autoSpaceDE w:val="0"/>
        <w:autoSpaceDN w:val="0"/>
        <w:jc w:val="both"/>
        <w:rPr>
          <w:rFonts w:ascii="Times New Roman" w:eastAsia="Times New Roman" w:hAnsi="Times New Roman"/>
          <w:color w:val="000000"/>
          <w:sz w:val="22"/>
          <w:szCs w:val="22"/>
        </w:rPr>
      </w:pPr>
      <w:r w:rsidRPr="006E0F6A">
        <w:rPr>
          <w:rFonts w:ascii="Times New Roman" w:eastAsia="Times New Roman" w:hAnsi="Times New Roman"/>
          <w:bCs/>
          <w:color w:val="000000"/>
          <w:sz w:val="22"/>
          <w:szCs w:val="22"/>
        </w:rPr>
        <w:t xml:space="preserve">This should be attributed to </w:t>
      </w:r>
      <w:r w:rsidRPr="006E0F6A">
        <w:rPr>
          <w:rFonts w:ascii="Times New Roman" w:eastAsia="Times New Roman" w:hAnsi="Times New Roman"/>
          <w:color w:val="000000"/>
          <w:sz w:val="22"/>
          <w:szCs w:val="22"/>
        </w:rPr>
        <w:t>the lower distance between consecutive leaves facilitating the contact between newly emerging leaves and splashed pycnidiospores leading to an earlier occurrence of pycnidia in upper parts of dwarf cultivars (Simón 2005). Reduced plant height was usually associated with more necrosis due to the highest necrosis percentage of the shortest lines. Alternatively, the variation may be due to the genetic makeup of the genotypes.</w:t>
      </w:r>
      <w:r w:rsidRPr="006E0F6A">
        <w:rPr>
          <w:rFonts w:ascii="Times New Roman" w:eastAsia="Times New Roman" w:hAnsi="Times New Roman"/>
          <w:color w:val="000000"/>
          <w:sz w:val="22"/>
          <w:szCs w:val="22"/>
          <w:lang w:bidi="en-US"/>
        </w:rPr>
        <w:t xml:space="preserve"> The ANOVA revealed that both yield components were highly (P&lt;0.001) significantly different among the tested genotypes (Table 2). The mean values of kernels per spike and thousand seed weight were found to be 41.6 and 40.9g respectively. The lowest number of kernels per spike was observed in genotype EBW150864 (31.1), and the highest number of kernels per spike was observed in genotype EBW180272 (48.6). In thousand seed weight, maximum seed weight (50.5 g) and the minimum (30g) were recorded from genotypes EBW150287 and EBW188072 respectively (Table 2). The variation in thousand seed weights of the tested genotypes might be due to the varietal character of genotypes possessing bold type grains. On the other hand, this study revealed that kernel per spike and thousand seed weight; were show a negative correlation with STB intensities (TRS and AUDPC value) (Table 2). So, this result is in agreement with previous findings of Sharma and Duveiller (2007) who showed that necrosis was highly correlated with the reduction of the kernel weight.</w:t>
      </w:r>
    </w:p>
    <w:p w14:paraId="52D57590" w14:textId="77777777" w:rsidR="00CF7A4B" w:rsidRPr="006E0F6A" w:rsidRDefault="00CF7A4B" w:rsidP="00CF7A4B">
      <w:pPr>
        <w:widowControl w:val="0"/>
        <w:autoSpaceDE w:val="0"/>
        <w:autoSpaceDN w:val="0"/>
        <w:jc w:val="both"/>
        <w:rPr>
          <w:rFonts w:ascii="Times New Roman" w:eastAsia="Times New Roman" w:hAnsi="Times New Roman"/>
          <w:bCs/>
          <w:color w:val="000000"/>
          <w:sz w:val="22"/>
          <w:szCs w:val="22"/>
        </w:rPr>
      </w:pPr>
      <w:r w:rsidRPr="006E0F6A">
        <w:rPr>
          <w:rFonts w:ascii="Times New Roman" w:eastAsia="Times New Roman" w:hAnsi="Times New Roman"/>
          <w:bCs/>
          <w:color w:val="000000"/>
          <w:sz w:val="22"/>
          <w:szCs w:val="22"/>
        </w:rPr>
        <w:t xml:space="preserve">The ANOVA for the mean grain yield </w:t>
      </w:r>
      <w:r w:rsidRPr="006E0F6A">
        <w:rPr>
          <w:rFonts w:ascii="Times New Roman" w:eastAsia="Times New Roman" w:hAnsi="Times New Roman"/>
          <w:bCs/>
          <w:color w:val="000000"/>
          <w:sz w:val="22"/>
          <w:szCs w:val="22"/>
        </w:rPr>
        <w:lastRenderedPageBreak/>
        <w:t>indicated that highly significant differences (P&lt;0.0001) were observed among the tested genotypes. The mean grain yield was 5.6 t ha</w:t>
      </w:r>
      <w:r w:rsidRPr="006E0F6A">
        <w:rPr>
          <w:rFonts w:ascii="Times New Roman" w:eastAsia="Times New Roman" w:hAnsi="Times New Roman"/>
          <w:bCs/>
          <w:color w:val="000000"/>
          <w:sz w:val="22"/>
          <w:szCs w:val="22"/>
          <w:vertAlign w:val="superscript"/>
        </w:rPr>
        <w:t>-1</w:t>
      </w:r>
      <w:r w:rsidRPr="006E0F6A">
        <w:rPr>
          <w:rFonts w:ascii="Times New Roman" w:eastAsia="Times New Roman" w:hAnsi="Times New Roman"/>
          <w:bCs/>
          <w:color w:val="000000"/>
          <w:sz w:val="22"/>
          <w:szCs w:val="22"/>
        </w:rPr>
        <w:t>. Minimum and maximum (3.2 and 7.9 t ha</w:t>
      </w:r>
      <w:r w:rsidRPr="006E0F6A">
        <w:rPr>
          <w:rFonts w:ascii="Times New Roman" w:eastAsia="Times New Roman" w:hAnsi="Times New Roman"/>
          <w:bCs/>
          <w:color w:val="000000"/>
          <w:sz w:val="22"/>
          <w:szCs w:val="22"/>
          <w:vertAlign w:val="superscript"/>
        </w:rPr>
        <w:t>-1</w:t>
      </w:r>
      <w:r w:rsidRPr="006E0F6A">
        <w:rPr>
          <w:rFonts w:ascii="Times New Roman" w:eastAsia="Times New Roman" w:hAnsi="Times New Roman"/>
          <w:bCs/>
          <w:color w:val="000000"/>
          <w:sz w:val="22"/>
          <w:szCs w:val="22"/>
        </w:rPr>
        <w:t>) grain yield was recorded from genotypes EBW</w:t>
      </w:r>
      <w:r w:rsidRPr="006E0F6A">
        <w:rPr>
          <w:rFonts w:ascii="Times New Roman" w:eastAsia="Times New Roman" w:hAnsi="Times New Roman"/>
          <w:color w:val="000000"/>
          <w:sz w:val="22"/>
          <w:szCs w:val="22"/>
        </w:rPr>
        <w:t>123624</w:t>
      </w:r>
      <w:r w:rsidRPr="006E0F6A">
        <w:rPr>
          <w:rFonts w:ascii="Times New Roman" w:eastAsia="Times New Roman" w:hAnsi="Times New Roman"/>
          <w:bCs/>
          <w:color w:val="000000"/>
          <w:sz w:val="22"/>
          <w:szCs w:val="22"/>
        </w:rPr>
        <w:t xml:space="preserve"> and </w:t>
      </w:r>
      <w:r w:rsidRPr="006E0F6A">
        <w:rPr>
          <w:rFonts w:ascii="Times New Roman" w:eastAsia="Times New Roman" w:hAnsi="Times New Roman"/>
          <w:color w:val="000000"/>
          <w:sz w:val="22"/>
          <w:szCs w:val="22"/>
        </w:rPr>
        <w:t>EBW192712</w:t>
      </w:r>
      <w:r w:rsidRPr="006E0F6A">
        <w:rPr>
          <w:rFonts w:ascii="Times New Roman" w:eastAsia="Times New Roman" w:hAnsi="Times New Roman"/>
          <w:bCs/>
          <w:color w:val="000000"/>
          <w:sz w:val="22"/>
          <w:szCs w:val="22"/>
        </w:rPr>
        <w:t>. The result further revealed that about 22% of the tested genotypes show high yield (6.7 to 7.9 t ha</w:t>
      </w:r>
      <w:r w:rsidRPr="006E0F6A">
        <w:rPr>
          <w:rFonts w:ascii="Times New Roman" w:eastAsia="Times New Roman" w:hAnsi="Times New Roman"/>
          <w:bCs/>
          <w:color w:val="000000"/>
          <w:sz w:val="22"/>
          <w:szCs w:val="22"/>
          <w:vertAlign w:val="superscript"/>
        </w:rPr>
        <w:t>-1</w:t>
      </w:r>
      <w:r w:rsidRPr="006E0F6A">
        <w:rPr>
          <w:rFonts w:ascii="Times New Roman" w:eastAsia="Times New Roman" w:hAnsi="Times New Roman"/>
          <w:bCs/>
          <w:color w:val="000000"/>
          <w:sz w:val="22"/>
          <w:szCs w:val="22"/>
        </w:rPr>
        <w:t>) than the standard check (6.7 t ha</w:t>
      </w:r>
      <w:r w:rsidRPr="006E0F6A">
        <w:rPr>
          <w:rFonts w:ascii="Times New Roman" w:eastAsia="Times New Roman" w:hAnsi="Times New Roman"/>
          <w:bCs/>
          <w:color w:val="000000"/>
          <w:sz w:val="22"/>
          <w:szCs w:val="22"/>
          <w:vertAlign w:val="superscript"/>
        </w:rPr>
        <w:t>-1</w:t>
      </w:r>
      <w:r w:rsidRPr="006E0F6A">
        <w:rPr>
          <w:rFonts w:ascii="Times New Roman" w:eastAsia="Times New Roman" w:hAnsi="Times New Roman"/>
          <w:bCs/>
          <w:color w:val="000000"/>
          <w:sz w:val="22"/>
          <w:szCs w:val="22"/>
        </w:rPr>
        <w:t>). Considering yielding about 64 genotypes, show a yield greater than 5 t ha</w:t>
      </w:r>
      <w:r w:rsidRPr="006E0F6A">
        <w:rPr>
          <w:rFonts w:ascii="Times New Roman" w:eastAsia="Times New Roman" w:hAnsi="Times New Roman"/>
          <w:bCs/>
          <w:color w:val="000000"/>
          <w:sz w:val="22"/>
          <w:szCs w:val="22"/>
          <w:vertAlign w:val="superscript"/>
        </w:rPr>
        <w:t>-1</w:t>
      </w:r>
      <w:r w:rsidRPr="006E0F6A">
        <w:rPr>
          <w:rFonts w:ascii="Times New Roman" w:eastAsia="Times New Roman" w:hAnsi="Times New Roman"/>
          <w:bCs/>
          <w:color w:val="000000"/>
          <w:sz w:val="22"/>
          <w:szCs w:val="22"/>
        </w:rPr>
        <w:t>, however, their response to the disease is variable. Most of them were moderately resistant and resistance reaction in Septoria tritici response. Some genotypes such as genotype EBW126328 and EBW148863 have high AUDPC value and give a reasonable yield, it may be suggested that genotypes were resistant and tolerant. In addition, some of the tested genotypes showed a low level of disease intensity (AUDPC and TRS) and a high yielder than the other genotypes. This is because grain yield was highly negatively correlated with AUDPC which indicates that when the grain yield is decreased with an increase in AUDPC value (Kandel and Mahato 2014).</w:t>
      </w:r>
    </w:p>
    <w:p w14:paraId="00388D74" w14:textId="77777777" w:rsidR="00CF7A4B" w:rsidRPr="006E0F6A" w:rsidRDefault="00CF7A4B" w:rsidP="00CF7A4B">
      <w:pPr>
        <w:widowControl w:val="0"/>
        <w:autoSpaceDE w:val="0"/>
        <w:autoSpaceDN w:val="0"/>
        <w:jc w:val="both"/>
        <w:rPr>
          <w:rFonts w:ascii="Times New Roman" w:eastAsia="Times New Roman" w:hAnsi="Times New Roman"/>
          <w:bCs/>
          <w:color w:val="000000"/>
          <w:sz w:val="22"/>
          <w:szCs w:val="22"/>
        </w:rPr>
      </w:pPr>
      <w:r w:rsidRPr="006E0F6A">
        <w:rPr>
          <w:rFonts w:ascii="Times New Roman" w:eastAsia="Times New Roman" w:hAnsi="Times New Roman"/>
          <w:bCs/>
          <w:color w:val="000000"/>
          <w:sz w:val="22"/>
          <w:szCs w:val="22"/>
        </w:rPr>
        <w:t>Considering grain yield and disease intensity about 18 genotypes showed the highly resistant and resistant reaction and above 5 t ha</w:t>
      </w:r>
      <w:r w:rsidRPr="006E0F6A">
        <w:rPr>
          <w:rFonts w:ascii="Times New Roman" w:eastAsia="Times New Roman" w:hAnsi="Times New Roman"/>
          <w:bCs/>
          <w:color w:val="000000"/>
          <w:sz w:val="22"/>
          <w:szCs w:val="22"/>
          <w:vertAlign w:val="superscript"/>
        </w:rPr>
        <w:t>-1</w:t>
      </w:r>
      <w:r w:rsidRPr="006E0F6A">
        <w:rPr>
          <w:rFonts w:ascii="Times New Roman" w:eastAsia="Times New Roman" w:hAnsi="Times New Roman"/>
          <w:bCs/>
          <w:color w:val="000000"/>
          <w:sz w:val="22"/>
          <w:szCs w:val="22"/>
        </w:rPr>
        <w:t xml:space="preserve"> yield and compared to the standard check (Alidoro, R). On the other hand, majority of tested genotypes (61%) were sustained infection responses that ranged from highly </w:t>
      </w:r>
      <w:r w:rsidRPr="006E0F6A">
        <w:rPr>
          <w:rFonts w:ascii="Times New Roman" w:eastAsia="Times New Roman" w:hAnsi="Times New Roman"/>
          <w:bCs/>
          <w:color w:val="000000"/>
          <w:sz w:val="22"/>
          <w:szCs w:val="22"/>
        </w:rPr>
        <w:t>resistant to moderately resistant and gave a better yield (&gt;5 t ha</w:t>
      </w:r>
      <w:r w:rsidRPr="006E0F6A">
        <w:rPr>
          <w:rFonts w:ascii="Times New Roman" w:eastAsia="Times New Roman" w:hAnsi="Times New Roman"/>
          <w:bCs/>
          <w:color w:val="000000"/>
          <w:sz w:val="22"/>
          <w:szCs w:val="22"/>
          <w:vertAlign w:val="superscript"/>
        </w:rPr>
        <w:t>-1</w:t>
      </w:r>
      <w:r w:rsidRPr="006E0F6A">
        <w:rPr>
          <w:rFonts w:ascii="Times New Roman" w:eastAsia="Times New Roman" w:hAnsi="Times New Roman"/>
          <w:bCs/>
          <w:color w:val="000000"/>
          <w:sz w:val="22"/>
          <w:szCs w:val="22"/>
        </w:rPr>
        <w:t>). Genotypes with tolerant/resistant reaction will be advanced for further breading purposes. The development of disease resistance variety is considered the most effective and environmentally safe control strategy for Septoria tritici blotch (Azene et al 2020).</w:t>
      </w:r>
    </w:p>
    <w:p w14:paraId="0CDDA77F" w14:textId="77777777" w:rsidR="00CF7A4B" w:rsidRPr="006E0F6A" w:rsidRDefault="00CF7A4B" w:rsidP="00CF7A4B">
      <w:pPr>
        <w:widowControl w:val="0"/>
        <w:autoSpaceDE w:val="0"/>
        <w:autoSpaceDN w:val="0"/>
        <w:jc w:val="both"/>
        <w:rPr>
          <w:rFonts w:ascii="Times New Roman" w:hAnsi="Times New Roman"/>
          <w:sz w:val="22"/>
          <w:szCs w:val="22"/>
        </w:rPr>
      </w:pPr>
      <w:r w:rsidRPr="006E0F6A">
        <w:rPr>
          <w:rFonts w:ascii="Times New Roman" w:eastAsia="Times New Roman" w:hAnsi="Times New Roman"/>
          <w:bCs/>
          <w:color w:val="000000"/>
          <w:sz w:val="22"/>
          <w:szCs w:val="22"/>
        </w:rPr>
        <w:t>Correlation coefficients between STB intensities with yield and yield-related traits of genotypes: The analysis showed that Septoria tritici blotch terminal severity and AUDPC with yield and most agronomic parameters of tested genotypes were negatively correlated (Table 3). This is in agreement with the study of Vrapi et al (2012) “there were high negative correlations between wheat crop yield and Septoria tritici blotch. The correlation between kernels per spike, grain yield, and thousand seed weight with STB intensities (TRS and AUDPC) showed that there was a significant negative correlation (Table 3). The maximum correlation coefficient (r = -0.63 and -0.69) was shown on grain yield with TRS and AUDPC values respectively. The study further revealed that the result of correlation analysis of STB severity recorded at the terminal growth stage and its AUDPC showed a significantly negative correlation with yield and most yield-related components. This finding is supported by the results of Alamirew et al (2020b).</w:t>
      </w:r>
    </w:p>
    <w:p w14:paraId="2E6F69D1" w14:textId="77777777" w:rsidR="00CF7A4B" w:rsidRPr="006E0F6A" w:rsidRDefault="00CF7A4B" w:rsidP="00CF7A4B">
      <w:pPr>
        <w:widowControl w:val="0"/>
        <w:autoSpaceDE w:val="0"/>
        <w:autoSpaceDN w:val="0"/>
        <w:rPr>
          <w:rFonts w:ascii="Times New Roman" w:hAnsi="Times New Roman"/>
          <w:sz w:val="22"/>
          <w:szCs w:val="22"/>
        </w:rPr>
      </w:pPr>
    </w:p>
    <w:p w14:paraId="10E458A9" w14:textId="77777777" w:rsidR="00CF7A4B" w:rsidRPr="006E0F6A" w:rsidRDefault="00CF7A4B" w:rsidP="00CF7A4B">
      <w:pPr>
        <w:rPr>
          <w:rFonts w:ascii="Times New Roman" w:hAnsi="Times New Roman"/>
          <w:b/>
          <w:bCs/>
          <w:sz w:val="22"/>
          <w:szCs w:val="22"/>
        </w:rPr>
        <w:sectPr w:rsidR="00CF7A4B" w:rsidRPr="006E0F6A" w:rsidSect="00C37F3D">
          <w:headerReference w:type="default" r:id="rId20"/>
          <w:type w:val="continuous"/>
          <w:pgSz w:w="11907" w:h="16839" w:code="9"/>
          <w:pgMar w:top="1440" w:right="1440" w:bottom="1440" w:left="1440" w:header="720" w:footer="720" w:gutter="0"/>
          <w:cols w:num="2" w:space="720"/>
          <w:docGrid w:linePitch="360"/>
        </w:sectPr>
      </w:pPr>
    </w:p>
    <w:p w14:paraId="6513961F" w14:textId="77777777" w:rsidR="00C36D9D" w:rsidRPr="006E0F6A" w:rsidRDefault="00C36D9D" w:rsidP="00CF7A4B">
      <w:pPr>
        <w:rPr>
          <w:rFonts w:ascii="Times New Roman" w:hAnsi="Times New Roman"/>
          <w:b/>
          <w:bCs/>
          <w:sz w:val="22"/>
          <w:szCs w:val="22"/>
        </w:rPr>
      </w:pPr>
    </w:p>
    <w:p w14:paraId="033B492F" w14:textId="4751317D" w:rsidR="00CF7A4B" w:rsidRPr="006E0F6A" w:rsidRDefault="00CF7A4B" w:rsidP="00CF7A4B">
      <w:pPr>
        <w:rPr>
          <w:rFonts w:ascii="Times New Roman" w:hAnsi="Times New Roman"/>
          <w:sz w:val="22"/>
          <w:szCs w:val="22"/>
        </w:rPr>
      </w:pPr>
      <w:r w:rsidRPr="006E0F6A">
        <w:rPr>
          <w:rFonts w:ascii="Times New Roman" w:hAnsi="Times New Roman"/>
          <w:b/>
          <w:bCs/>
          <w:sz w:val="22"/>
          <w:szCs w:val="22"/>
        </w:rPr>
        <w:t>Table 3:</w:t>
      </w:r>
      <w:r w:rsidRPr="006E0F6A">
        <w:rPr>
          <w:rFonts w:ascii="Times New Roman" w:hAnsi="Times New Roman"/>
          <w:sz w:val="22"/>
          <w:szCs w:val="22"/>
        </w:rPr>
        <w:t xml:space="preserve"> </w:t>
      </w:r>
      <w:r w:rsidRPr="006E0F6A">
        <w:rPr>
          <w:rFonts w:ascii="Times New Roman" w:hAnsi="Times New Roman"/>
          <w:color w:val="000000"/>
          <w:sz w:val="22"/>
          <w:szCs w:val="22"/>
        </w:rPr>
        <w:t>The correlation of SLB intensity with other yield and yield-related traits of tested genotypes</w:t>
      </w:r>
    </w:p>
    <w:tbl>
      <w:tblPr>
        <w:tblStyle w:val="TableGrid2"/>
        <w:tblW w:w="5621" w:type="pct"/>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0"/>
        <w:gridCol w:w="554"/>
        <w:gridCol w:w="843"/>
        <w:gridCol w:w="994"/>
        <w:gridCol w:w="990"/>
        <w:gridCol w:w="989"/>
        <w:gridCol w:w="1081"/>
        <w:gridCol w:w="989"/>
        <w:gridCol w:w="991"/>
        <w:gridCol w:w="989"/>
        <w:gridCol w:w="991"/>
      </w:tblGrid>
      <w:tr w:rsidR="00CF7A4B" w:rsidRPr="006E0F6A" w14:paraId="528A6C7E" w14:textId="77777777" w:rsidTr="00875D0D">
        <w:trPr>
          <w:trHeight w:val="283"/>
          <w:jc w:val="center"/>
        </w:trPr>
        <w:tc>
          <w:tcPr>
            <w:tcW w:w="471" w:type="pct"/>
            <w:tcBorders>
              <w:top w:val="single" w:sz="12" w:space="0" w:color="auto"/>
              <w:bottom w:val="single" w:sz="12" w:space="0" w:color="auto"/>
            </w:tcBorders>
            <w:noWrap/>
            <w:hideMark/>
          </w:tcPr>
          <w:p w14:paraId="147335FE" w14:textId="77777777" w:rsidR="00CF7A4B" w:rsidRPr="006E0F6A" w:rsidRDefault="00CF7A4B" w:rsidP="00875D0D">
            <w:pPr>
              <w:rPr>
                <w:rFonts w:ascii="Times New Roman" w:eastAsia="Times New Roman" w:hAnsi="Times New Roman"/>
                <w:color w:val="000000"/>
                <w:sz w:val="22"/>
                <w:szCs w:val="22"/>
              </w:rPr>
            </w:pPr>
          </w:p>
        </w:tc>
        <w:tc>
          <w:tcPr>
            <w:tcW w:w="266" w:type="pct"/>
            <w:tcBorders>
              <w:top w:val="single" w:sz="12" w:space="0" w:color="auto"/>
              <w:bottom w:val="single" w:sz="12" w:space="0" w:color="auto"/>
            </w:tcBorders>
            <w:noWrap/>
            <w:hideMark/>
          </w:tcPr>
          <w:p w14:paraId="22EB014F"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DH</w:t>
            </w:r>
          </w:p>
        </w:tc>
        <w:tc>
          <w:tcPr>
            <w:tcW w:w="405" w:type="pct"/>
            <w:tcBorders>
              <w:top w:val="single" w:sz="12" w:space="0" w:color="auto"/>
              <w:bottom w:val="single" w:sz="12" w:space="0" w:color="auto"/>
            </w:tcBorders>
            <w:noWrap/>
            <w:hideMark/>
          </w:tcPr>
          <w:p w14:paraId="2C9DE860"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DM</w:t>
            </w:r>
          </w:p>
        </w:tc>
        <w:tc>
          <w:tcPr>
            <w:tcW w:w="478" w:type="pct"/>
            <w:tcBorders>
              <w:top w:val="single" w:sz="12" w:space="0" w:color="auto"/>
              <w:bottom w:val="single" w:sz="12" w:space="0" w:color="auto"/>
            </w:tcBorders>
            <w:noWrap/>
            <w:hideMark/>
          </w:tcPr>
          <w:p w14:paraId="40E878F3"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PH</w:t>
            </w:r>
          </w:p>
        </w:tc>
        <w:tc>
          <w:tcPr>
            <w:tcW w:w="476" w:type="pct"/>
            <w:tcBorders>
              <w:top w:val="single" w:sz="12" w:space="0" w:color="auto"/>
              <w:bottom w:val="single" w:sz="12" w:space="0" w:color="auto"/>
            </w:tcBorders>
            <w:noWrap/>
            <w:hideMark/>
          </w:tcPr>
          <w:p w14:paraId="3174E675"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SL</w:t>
            </w:r>
          </w:p>
        </w:tc>
        <w:tc>
          <w:tcPr>
            <w:tcW w:w="476" w:type="pct"/>
            <w:tcBorders>
              <w:top w:val="single" w:sz="12" w:space="0" w:color="auto"/>
              <w:bottom w:val="single" w:sz="12" w:space="0" w:color="auto"/>
            </w:tcBorders>
            <w:noWrap/>
            <w:hideMark/>
          </w:tcPr>
          <w:p w14:paraId="6CB9EAB9"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SPS</w:t>
            </w:r>
          </w:p>
        </w:tc>
        <w:tc>
          <w:tcPr>
            <w:tcW w:w="520" w:type="pct"/>
            <w:tcBorders>
              <w:top w:val="single" w:sz="12" w:space="0" w:color="auto"/>
              <w:bottom w:val="single" w:sz="12" w:space="0" w:color="auto"/>
            </w:tcBorders>
            <w:noWrap/>
            <w:hideMark/>
          </w:tcPr>
          <w:p w14:paraId="336E9B57"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KPS</w:t>
            </w:r>
          </w:p>
        </w:tc>
        <w:tc>
          <w:tcPr>
            <w:tcW w:w="476" w:type="pct"/>
            <w:tcBorders>
              <w:top w:val="single" w:sz="12" w:space="0" w:color="auto"/>
              <w:bottom w:val="single" w:sz="12" w:space="0" w:color="auto"/>
            </w:tcBorders>
            <w:noWrap/>
            <w:hideMark/>
          </w:tcPr>
          <w:p w14:paraId="354A343E"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GY</w:t>
            </w:r>
          </w:p>
        </w:tc>
        <w:tc>
          <w:tcPr>
            <w:tcW w:w="477" w:type="pct"/>
            <w:tcBorders>
              <w:top w:val="single" w:sz="12" w:space="0" w:color="auto"/>
              <w:bottom w:val="single" w:sz="12" w:space="0" w:color="auto"/>
            </w:tcBorders>
            <w:noWrap/>
            <w:hideMark/>
          </w:tcPr>
          <w:p w14:paraId="7AC30DFB"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TSW</w:t>
            </w:r>
          </w:p>
        </w:tc>
        <w:tc>
          <w:tcPr>
            <w:tcW w:w="476" w:type="pct"/>
            <w:tcBorders>
              <w:top w:val="single" w:sz="12" w:space="0" w:color="auto"/>
              <w:bottom w:val="single" w:sz="12" w:space="0" w:color="auto"/>
            </w:tcBorders>
            <w:noWrap/>
            <w:hideMark/>
          </w:tcPr>
          <w:p w14:paraId="27FC3FC2"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TRS</w:t>
            </w:r>
          </w:p>
        </w:tc>
        <w:tc>
          <w:tcPr>
            <w:tcW w:w="477" w:type="pct"/>
            <w:tcBorders>
              <w:top w:val="single" w:sz="12" w:space="0" w:color="auto"/>
              <w:bottom w:val="single" w:sz="12" w:space="0" w:color="auto"/>
            </w:tcBorders>
            <w:noWrap/>
            <w:hideMark/>
          </w:tcPr>
          <w:p w14:paraId="1326CCC5"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AUDPC</w:t>
            </w:r>
          </w:p>
        </w:tc>
      </w:tr>
      <w:tr w:rsidR="00CF7A4B" w:rsidRPr="006E0F6A" w14:paraId="6A3CA72A" w14:textId="77777777" w:rsidTr="00875D0D">
        <w:trPr>
          <w:trHeight w:val="283"/>
          <w:jc w:val="center"/>
        </w:trPr>
        <w:tc>
          <w:tcPr>
            <w:tcW w:w="471" w:type="pct"/>
            <w:tcBorders>
              <w:top w:val="single" w:sz="12" w:space="0" w:color="auto"/>
            </w:tcBorders>
            <w:noWrap/>
            <w:hideMark/>
          </w:tcPr>
          <w:p w14:paraId="23711031"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DH</w:t>
            </w:r>
          </w:p>
        </w:tc>
        <w:tc>
          <w:tcPr>
            <w:tcW w:w="266" w:type="pct"/>
            <w:tcBorders>
              <w:top w:val="single" w:sz="12" w:space="0" w:color="auto"/>
            </w:tcBorders>
            <w:noWrap/>
            <w:hideMark/>
          </w:tcPr>
          <w:p w14:paraId="4386E94A"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1</w:t>
            </w:r>
          </w:p>
        </w:tc>
        <w:tc>
          <w:tcPr>
            <w:tcW w:w="405" w:type="pct"/>
            <w:tcBorders>
              <w:top w:val="single" w:sz="12" w:space="0" w:color="auto"/>
            </w:tcBorders>
            <w:noWrap/>
            <w:hideMark/>
          </w:tcPr>
          <w:p w14:paraId="29B08C48"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0.31**</w:t>
            </w:r>
          </w:p>
        </w:tc>
        <w:tc>
          <w:tcPr>
            <w:tcW w:w="478" w:type="pct"/>
            <w:tcBorders>
              <w:top w:val="single" w:sz="12" w:space="0" w:color="auto"/>
            </w:tcBorders>
            <w:noWrap/>
            <w:hideMark/>
          </w:tcPr>
          <w:p w14:paraId="75027C2C"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0.35</w:t>
            </w:r>
          </w:p>
        </w:tc>
        <w:tc>
          <w:tcPr>
            <w:tcW w:w="476" w:type="pct"/>
            <w:tcBorders>
              <w:top w:val="single" w:sz="12" w:space="0" w:color="auto"/>
            </w:tcBorders>
            <w:noWrap/>
            <w:hideMark/>
          </w:tcPr>
          <w:p w14:paraId="7B6291E7"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0.14ns</w:t>
            </w:r>
          </w:p>
        </w:tc>
        <w:tc>
          <w:tcPr>
            <w:tcW w:w="476" w:type="pct"/>
            <w:tcBorders>
              <w:top w:val="single" w:sz="12" w:space="0" w:color="auto"/>
            </w:tcBorders>
            <w:noWrap/>
            <w:hideMark/>
          </w:tcPr>
          <w:p w14:paraId="0F8436BE"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0.37***</w:t>
            </w:r>
          </w:p>
        </w:tc>
        <w:tc>
          <w:tcPr>
            <w:tcW w:w="520" w:type="pct"/>
            <w:tcBorders>
              <w:top w:val="single" w:sz="12" w:space="0" w:color="auto"/>
            </w:tcBorders>
            <w:noWrap/>
            <w:hideMark/>
          </w:tcPr>
          <w:p w14:paraId="5E34D92F"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0.16ns</w:t>
            </w:r>
          </w:p>
        </w:tc>
        <w:tc>
          <w:tcPr>
            <w:tcW w:w="476" w:type="pct"/>
            <w:tcBorders>
              <w:top w:val="single" w:sz="12" w:space="0" w:color="auto"/>
            </w:tcBorders>
            <w:noWrap/>
            <w:hideMark/>
          </w:tcPr>
          <w:p w14:paraId="2C7CC8D3"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0.33**</w:t>
            </w:r>
          </w:p>
        </w:tc>
        <w:tc>
          <w:tcPr>
            <w:tcW w:w="477" w:type="pct"/>
            <w:tcBorders>
              <w:top w:val="single" w:sz="12" w:space="0" w:color="auto"/>
            </w:tcBorders>
            <w:noWrap/>
            <w:hideMark/>
          </w:tcPr>
          <w:p w14:paraId="4A311DF2"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-0.02ns</w:t>
            </w:r>
          </w:p>
        </w:tc>
        <w:tc>
          <w:tcPr>
            <w:tcW w:w="476" w:type="pct"/>
            <w:tcBorders>
              <w:top w:val="single" w:sz="12" w:space="0" w:color="auto"/>
            </w:tcBorders>
            <w:noWrap/>
            <w:hideMark/>
          </w:tcPr>
          <w:p w14:paraId="595697D7"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-0.26**</w:t>
            </w:r>
          </w:p>
        </w:tc>
        <w:tc>
          <w:tcPr>
            <w:tcW w:w="477" w:type="pct"/>
            <w:tcBorders>
              <w:top w:val="single" w:sz="12" w:space="0" w:color="auto"/>
            </w:tcBorders>
            <w:noWrap/>
            <w:hideMark/>
          </w:tcPr>
          <w:p w14:paraId="6A0C0585"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-0.51**</w:t>
            </w:r>
          </w:p>
        </w:tc>
      </w:tr>
      <w:tr w:rsidR="00CF7A4B" w:rsidRPr="006E0F6A" w14:paraId="5E994E6E" w14:textId="77777777" w:rsidTr="00875D0D">
        <w:trPr>
          <w:trHeight w:val="283"/>
          <w:jc w:val="center"/>
        </w:trPr>
        <w:tc>
          <w:tcPr>
            <w:tcW w:w="471" w:type="pct"/>
            <w:noWrap/>
            <w:hideMark/>
          </w:tcPr>
          <w:p w14:paraId="33E5ED05"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DM</w:t>
            </w:r>
          </w:p>
        </w:tc>
        <w:tc>
          <w:tcPr>
            <w:tcW w:w="266" w:type="pct"/>
            <w:noWrap/>
            <w:hideMark/>
          </w:tcPr>
          <w:p w14:paraId="16C2AED6" w14:textId="77777777" w:rsidR="00CF7A4B" w:rsidRPr="006E0F6A" w:rsidRDefault="00CF7A4B" w:rsidP="00875D0D">
            <w:pPr>
              <w:rPr>
                <w:rFonts w:ascii="Times New Roman" w:eastAsia="Times New Roman" w:hAnsi="Times New Roman"/>
                <w:color w:val="000000"/>
                <w:sz w:val="22"/>
                <w:szCs w:val="22"/>
              </w:rPr>
            </w:pPr>
          </w:p>
        </w:tc>
        <w:tc>
          <w:tcPr>
            <w:tcW w:w="405" w:type="pct"/>
            <w:noWrap/>
            <w:hideMark/>
          </w:tcPr>
          <w:p w14:paraId="45BA0F4C"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1</w:t>
            </w:r>
          </w:p>
        </w:tc>
        <w:tc>
          <w:tcPr>
            <w:tcW w:w="478" w:type="pct"/>
            <w:noWrap/>
            <w:hideMark/>
          </w:tcPr>
          <w:p w14:paraId="0DE9C25C"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0.29**</w:t>
            </w:r>
          </w:p>
        </w:tc>
        <w:tc>
          <w:tcPr>
            <w:tcW w:w="476" w:type="pct"/>
            <w:noWrap/>
            <w:hideMark/>
          </w:tcPr>
          <w:p w14:paraId="5BD1FE8A"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0.09ns</w:t>
            </w:r>
          </w:p>
        </w:tc>
        <w:tc>
          <w:tcPr>
            <w:tcW w:w="476" w:type="pct"/>
            <w:noWrap/>
            <w:hideMark/>
          </w:tcPr>
          <w:p w14:paraId="221EDA0A"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0.18ns</w:t>
            </w:r>
          </w:p>
        </w:tc>
        <w:tc>
          <w:tcPr>
            <w:tcW w:w="520" w:type="pct"/>
            <w:noWrap/>
            <w:hideMark/>
          </w:tcPr>
          <w:p w14:paraId="149F664F"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-0.03ns</w:t>
            </w:r>
          </w:p>
        </w:tc>
        <w:tc>
          <w:tcPr>
            <w:tcW w:w="476" w:type="pct"/>
            <w:noWrap/>
            <w:hideMark/>
          </w:tcPr>
          <w:p w14:paraId="4224B2C6"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0.14ns</w:t>
            </w:r>
          </w:p>
        </w:tc>
        <w:tc>
          <w:tcPr>
            <w:tcW w:w="477" w:type="pct"/>
            <w:noWrap/>
            <w:hideMark/>
          </w:tcPr>
          <w:p w14:paraId="14EB3A1D"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0.09ns</w:t>
            </w:r>
          </w:p>
        </w:tc>
        <w:tc>
          <w:tcPr>
            <w:tcW w:w="476" w:type="pct"/>
            <w:noWrap/>
            <w:hideMark/>
          </w:tcPr>
          <w:p w14:paraId="1F211865"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-0.15ns</w:t>
            </w:r>
          </w:p>
        </w:tc>
        <w:tc>
          <w:tcPr>
            <w:tcW w:w="477" w:type="pct"/>
            <w:noWrap/>
            <w:hideMark/>
          </w:tcPr>
          <w:p w14:paraId="53B19476"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-0.27**</w:t>
            </w:r>
          </w:p>
        </w:tc>
      </w:tr>
      <w:tr w:rsidR="00CF7A4B" w:rsidRPr="006E0F6A" w14:paraId="162369FE" w14:textId="77777777" w:rsidTr="00875D0D">
        <w:trPr>
          <w:trHeight w:val="283"/>
          <w:jc w:val="center"/>
        </w:trPr>
        <w:tc>
          <w:tcPr>
            <w:tcW w:w="471" w:type="pct"/>
            <w:noWrap/>
            <w:hideMark/>
          </w:tcPr>
          <w:p w14:paraId="3A62AA74"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PH</w:t>
            </w:r>
          </w:p>
        </w:tc>
        <w:tc>
          <w:tcPr>
            <w:tcW w:w="266" w:type="pct"/>
            <w:noWrap/>
            <w:hideMark/>
          </w:tcPr>
          <w:p w14:paraId="7631EB78" w14:textId="77777777" w:rsidR="00CF7A4B" w:rsidRPr="006E0F6A" w:rsidRDefault="00CF7A4B" w:rsidP="00875D0D">
            <w:pPr>
              <w:rPr>
                <w:rFonts w:ascii="Times New Roman" w:eastAsia="Times New Roman" w:hAnsi="Times New Roman"/>
                <w:color w:val="000000"/>
                <w:sz w:val="22"/>
                <w:szCs w:val="22"/>
              </w:rPr>
            </w:pPr>
          </w:p>
        </w:tc>
        <w:tc>
          <w:tcPr>
            <w:tcW w:w="405" w:type="pct"/>
            <w:noWrap/>
            <w:hideMark/>
          </w:tcPr>
          <w:p w14:paraId="742357CC" w14:textId="77777777" w:rsidR="00CF7A4B" w:rsidRPr="006E0F6A" w:rsidRDefault="00CF7A4B" w:rsidP="00875D0D">
            <w:pPr>
              <w:rPr>
                <w:rFonts w:ascii="Times New Roman" w:eastAsia="Times New Roman" w:hAnsi="Times New Roman"/>
                <w:color w:val="000000"/>
                <w:sz w:val="22"/>
                <w:szCs w:val="22"/>
              </w:rPr>
            </w:pPr>
          </w:p>
        </w:tc>
        <w:tc>
          <w:tcPr>
            <w:tcW w:w="478" w:type="pct"/>
            <w:noWrap/>
            <w:hideMark/>
          </w:tcPr>
          <w:p w14:paraId="0AEC1B08"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1</w:t>
            </w:r>
          </w:p>
        </w:tc>
        <w:tc>
          <w:tcPr>
            <w:tcW w:w="476" w:type="pct"/>
            <w:noWrap/>
            <w:hideMark/>
          </w:tcPr>
          <w:p w14:paraId="1ED5C75E"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0.28**</w:t>
            </w:r>
          </w:p>
        </w:tc>
        <w:tc>
          <w:tcPr>
            <w:tcW w:w="476" w:type="pct"/>
            <w:noWrap/>
            <w:hideMark/>
          </w:tcPr>
          <w:p w14:paraId="0A4E233D"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0.22*</w:t>
            </w:r>
          </w:p>
        </w:tc>
        <w:tc>
          <w:tcPr>
            <w:tcW w:w="520" w:type="pct"/>
            <w:noWrap/>
            <w:hideMark/>
          </w:tcPr>
          <w:p w14:paraId="72AA9693"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0.31**</w:t>
            </w:r>
          </w:p>
        </w:tc>
        <w:tc>
          <w:tcPr>
            <w:tcW w:w="476" w:type="pct"/>
            <w:noWrap/>
            <w:hideMark/>
          </w:tcPr>
          <w:p w14:paraId="155F872E"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0.34***</w:t>
            </w:r>
          </w:p>
        </w:tc>
        <w:tc>
          <w:tcPr>
            <w:tcW w:w="477" w:type="pct"/>
            <w:noWrap/>
            <w:hideMark/>
          </w:tcPr>
          <w:p w14:paraId="0CD1BA45"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0.06ns</w:t>
            </w:r>
          </w:p>
        </w:tc>
        <w:tc>
          <w:tcPr>
            <w:tcW w:w="476" w:type="pct"/>
            <w:noWrap/>
            <w:hideMark/>
          </w:tcPr>
          <w:p w14:paraId="64E39246"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-0.27**</w:t>
            </w:r>
          </w:p>
        </w:tc>
        <w:tc>
          <w:tcPr>
            <w:tcW w:w="477" w:type="pct"/>
            <w:noWrap/>
            <w:hideMark/>
          </w:tcPr>
          <w:p w14:paraId="096F83E4"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-0.38**</w:t>
            </w:r>
          </w:p>
        </w:tc>
      </w:tr>
      <w:tr w:rsidR="00CF7A4B" w:rsidRPr="006E0F6A" w14:paraId="00F0297B" w14:textId="77777777" w:rsidTr="00875D0D">
        <w:trPr>
          <w:trHeight w:val="283"/>
          <w:jc w:val="center"/>
        </w:trPr>
        <w:tc>
          <w:tcPr>
            <w:tcW w:w="471" w:type="pct"/>
            <w:noWrap/>
            <w:hideMark/>
          </w:tcPr>
          <w:p w14:paraId="67A5F689"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SL</w:t>
            </w:r>
          </w:p>
        </w:tc>
        <w:tc>
          <w:tcPr>
            <w:tcW w:w="266" w:type="pct"/>
            <w:noWrap/>
            <w:hideMark/>
          </w:tcPr>
          <w:p w14:paraId="64EFC7A0" w14:textId="77777777" w:rsidR="00CF7A4B" w:rsidRPr="006E0F6A" w:rsidRDefault="00CF7A4B" w:rsidP="00875D0D">
            <w:pPr>
              <w:rPr>
                <w:rFonts w:ascii="Times New Roman" w:eastAsia="Times New Roman" w:hAnsi="Times New Roman"/>
                <w:color w:val="000000"/>
                <w:sz w:val="22"/>
                <w:szCs w:val="22"/>
              </w:rPr>
            </w:pPr>
          </w:p>
        </w:tc>
        <w:tc>
          <w:tcPr>
            <w:tcW w:w="405" w:type="pct"/>
            <w:noWrap/>
            <w:hideMark/>
          </w:tcPr>
          <w:p w14:paraId="5DCA2781" w14:textId="77777777" w:rsidR="00CF7A4B" w:rsidRPr="006E0F6A" w:rsidRDefault="00CF7A4B" w:rsidP="00875D0D">
            <w:pPr>
              <w:rPr>
                <w:rFonts w:ascii="Times New Roman" w:eastAsia="Times New Roman" w:hAnsi="Times New Roman"/>
                <w:color w:val="000000"/>
                <w:sz w:val="22"/>
                <w:szCs w:val="22"/>
              </w:rPr>
            </w:pPr>
          </w:p>
        </w:tc>
        <w:tc>
          <w:tcPr>
            <w:tcW w:w="478" w:type="pct"/>
            <w:noWrap/>
            <w:hideMark/>
          </w:tcPr>
          <w:p w14:paraId="2F5A6CA9" w14:textId="77777777" w:rsidR="00CF7A4B" w:rsidRPr="006E0F6A" w:rsidRDefault="00CF7A4B" w:rsidP="00875D0D">
            <w:pPr>
              <w:rPr>
                <w:rFonts w:ascii="Times New Roman" w:eastAsia="Times New Roman" w:hAnsi="Times New Roman"/>
                <w:color w:val="000000"/>
                <w:sz w:val="22"/>
                <w:szCs w:val="22"/>
              </w:rPr>
            </w:pPr>
          </w:p>
        </w:tc>
        <w:tc>
          <w:tcPr>
            <w:tcW w:w="476" w:type="pct"/>
            <w:noWrap/>
            <w:hideMark/>
          </w:tcPr>
          <w:p w14:paraId="3B075F58"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1</w:t>
            </w:r>
          </w:p>
        </w:tc>
        <w:tc>
          <w:tcPr>
            <w:tcW w:w="476" w:type="pct"/>
            <w:noWrap/>
            <w:hideMark/>
          </w:tcPr>
          <w:p w14:paraId="24E1858B"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0.32ns</w:t>
            </w:r>
          </w:p>
        </w:tc>
        <w:tc>
          <w:tcPr>
            <w:tcW w:w="520" w:type="pct"/>
            <w:noWrap/>
            <w:hideMark/>
          </w:tcPr>
          <w:p w14:paraId="7ACCDF6A"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0.03ns</w:t>
            </w:r>
          </w:p>
        </w:tc>
        <w:tc>
          <w:tcPr>
            <w:tcW w:w="476" w:type="pct"/>
            <w:noWrap/>
            <w:hideMark/>
          </w:tcPr>
          <w:p w14:paraId="20A3CF02"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-0.03ns</w:t>
            </w:r>
          </w:p>
        </w:tc>
        <w:tc>
          <w:tcPr>
            <w:tcW w:w="477" w:type="pct"/>
            <w:noWrap/>
            <w:hideMark/>
          </w:tcPr>
          <w:p w14:paraId="47494FFA"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0.22*</w:t>
            </w:r>
          </w:p>
        </w:tc>
        <w:tc>
          <w:tcPr>
            <w:tcW w:w="476" w:type="pct"/>
            <w:noWrap/>
            <w:hideMark/>
          </w:tcPr>
          <w:p w14:paraId="628DF1E6"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-0.01ns</w:t>
            </w:r>
          </w:p>
        </w:tc>
        <w:tc>
          <w:tcPr>
            <w:tcW w:w="477" w:type="pct"/>
            <w:noWrap/>
            <w:hideMark/>
          </w:tcPr>
          <w:p w14:paraId="7A85FAB7"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-0.04ns</w:t>
            </w:r>
          </w:p>
        </w:tc>
      </w:tr>
      <w:tr w:rsidR="00CF7A4B" w:rsidRPr="006E0F6A" w14:paraId="1AF42757" w14:textId="77777777" w:rsidTr="00875D0D">
        <w:trPr>
          <w:trHeight w:val="283"/>
          <w:jc w:val="center"/>
        </w:trPr>
        <w:tc>
          <w:tcPr>
            <w:tcW w:w="471" w:type="pct"/>
            <w:noWrap/>
            <w:hideMark/>
          </w:tcPr>
          <w:p w14:paraId="187415D9"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SPS</w:t>
            </w:r>
          </w:p>
        </w:tc>
        <w:tc>
          <w:tcPr>
            <w:tcW w:w="266" w:type="pct"/>
            <w:noWrap/>
            <w:hideMark/>
          </w:tcPr>
          <w:p w14:paraId="3876E838" w14:textId="77777777" w:rsidR="00CF7A4B" w:rsidRPr="006E0F6A" w:rsidRDefault="00CF7A4B" w:rsidP="00875D0D">
            <w:pPr>
              <w:rPr>
                <w:rFonts w:ascii="Times New Roman" w:eastAsia="Times New Roman" w:hAnsi="Times New Roman"/>
                <w:color w:val="000000"/>
                <w:sz w:val="22"/>
                <w:szCs w:val="22"/>
              </w:rPr>
            </w:pPr>
          </w:p>
        </w:tc>
        <w:tc>
          <w:tcPr>
            <w:tcW w:w="405" w:type="pct"/>
            <w:noWrap/>
            <w:hideMark/>
          </w:tcPr>
          <w:p w14:paraId="44B78F23" w14:textId="77777777" w:rsidR="00CF7A4B" w:rsidRPr="006E0F6A" w:rsidRDefault="00CF7A4B" w:rsidP="00875D0D">
            <w:pPr>
              <w:rPr>
                <w:rFonts w:ascii="Times New Roman" w:eastAsia="Times New Roman" w:hAnsi="Times New Roman"/>
                <w:color w:val="000000"/>
                <w:sz w:val="22"/>
                <w:szCs w:val="22"/>
              </w:rPr>
            </w:pPr>
          </w:p>
        </w:tc>
        <w:tc>
          <w:tcPr>
            <w:tcW w:w="478" w:type="pct"/>
            <w:noWrap/>
            <w:hideMark/>
          </w:tcPr>
          <w:p w14:paraId="50FB0B54" w14:textId="77777777" w:rsidR="00CF7A4B" w:rsidRPr="006E0F6A" w:rsidRDefault="00CF7A4B" w:rsidP="00875D0D">
            <w:pPr>
              <w:rPr>
                <w:rFonts w:ascii="Times New Roman" w:eastAsia="Times New Roman" w:hAnsi="Times New Roman"/>
                <w:color w:val="000000"/>
                <w:sz w:val="22"/>
                <w:szCs w:val="22"/>
              </w:rPr>
            </w:pPr>
          </w:p>
        </w:tc>
        <w:tc>
          <w:tcPr>
            <w:tcW w:w="476" w:type="pct"/>
            <w:noWrap/>
            <w:hideMark/>
          </w:tcPr>
          <w:p w14:paraId="49EE78A5" w14:textId="77777777" w:rsidR="00CF7A4B" w:rsidRPr="006E0F6A" w:rsidRDefault="00CF7A4B" w:rsidP="00875D0D">
            <w:pPr>
              <w:rPr>
                <w:rFonts w:ascii="Times New Roman" w:eastAsia="Times New Roman" w:hAnsi="Times New Roman"/>
                <w:color w:val="000000"/>
                <w:sz w:val="22"/>
                <w:szCs w:val="22"/>
              </w:rPr>
            </w:pPr>
          </w:p>
        </w:tc>
        <w:tc>
          <w:tcPr>
            <w:tcW w:w="476" w:type="pct"/>
            <w:noWrap/>
            <w:hideMark/>
          </w:tcPr>
          <w:p w14:paraId="5C9737B1"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1</w:t>
            </w:r>
          </w:p>
        </w:tc>
        <w:tc>
          <w:tcPr>
            <w:tcW w:w="520" w:type="pct"/>
            <w:noWrap/>
            <w:hideMark/>
          </w:tcPr>
          <w:p w14:paraId="304074C4"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0.01ns</w:t>
            </w:r>
          </w:p>
        </w:tc>
        <w:tc>
          <w:tcPr>
            <w:tcW w:w="476" w:type="pct"/>
            <w:noWrap/>
            <w:hideMark/>
          </w:tcPr>
          <w:p w14:paraId="33CC5986"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0.13ns</w:t>
            </w:r>
          </w:p>
        </w:tc>
        <w:tc>
          <w:tcPr>
            <w:tcW w:w="477" w:type="pct"/>
            <w:noWrap/>
            <w:hideMark/>
          </w:tcPr>
          <w:p w14:paraId="419326BF"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0.04ns</w:t>
            </w:r>
          </w:p>
        </w:tc>
        <w:tc>
          <w:tcPr>
            <w:tcW w:w="476" w:type="pct"/>
            <w:noWrap/>
            <w:hideMark/>
          </w:tcPr>
          <w:p w14:paraId="454248A6"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-0.08ns</w:t>
            </w:r>
          </w:p>
        </w:tc>
        <w:tc>
          <w:tcPr>
            <w:tcW w:w="477" w:type="pct"/>
            <w:noWrap/>
            <w:hideMark/>
          </w:tcPr>
          <w:p w14:paraId="1AE9EB4A"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-0.16ns</w:t>
            </w:r>
          </w:p>
        </w:tc>
      </w:tr>
      <w:tr w:rsidR="00CF7A4B" w:rsidRPr="006E0F6A" w14:paraId="57257D5F" w14:textId="77777777" w:rsidTr="00875D0D">
        <w:trPr>
          <w:trHeight w:val="283"/>
          <w:jc w:val="center"/>
        </w:trPr>
        <w:tc>
          <w:tcPr>
            <w:tcW w:w="471" w:type="pct"/>
            <w:noWrap/>
            <w:hideMark/>
          </w:tcPr>
          <w:p w14:paraId="2395E396"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KPS</w:t>
            </w:r>
          </w:p>
        </w:tc>
        <w:tc>
          <w:tcPr>
            <w:tcW w:w="266" w:type="pct"/>
            <w:noWrap/>
            <w:hideMark/>
          </w:tcPr>
          <w:p w14:paraId="4848C70F" w14:textId="77777777" w:rsidR="00CF7A4B" w:rsidRPr="006E0F6A" w:rsidRDefault="00CF7A4B" w:rsidP="00875D0D">
            <w:pPr>
              <w:rPr>
                <w:rFonts w:ascii="Times New Roman" w:eastAsia="Times New Roman" w:hAnsi="Times New Roman"/>
                <w:color w:val="000000"/>
                <w:sz w:val="22"/>
                <w:szCs w:val="22"/>
              </w:rPr>
            </w:pPr>
          </w:p>
        </w:tc>
        <w:tc>
          <w:tcPr>
            <w:tcW w:w="405" w:type="pct"/>
            <w:noWrap/>
            <w:hideMark/>
          </w:tcPr>
          <w:p w14:paraId="2B0974ED" w14:textId="77777777" w:rsidR="00CF7A4B" w:rsidRPr="006E0F6A" w:rsidRDefault="00CF7A4B" w:rsidP="00875D0D">
            <w:pPr>
              <w:rPr>
                <w:rFonts w:ascii="Times New Roman" w:eastAsia="Times New Roman" w:hAnsi="Times New Roman"/>
                <w:color w:val="000000"/>
                <w:sz w:val="22"/>
                <w:szCs w:val="22"/>
              </w:rPr>
            </w:pPr>
          </w:p>
        </w:tc>
        <w:tc>
          <w:tcPr>
            <w:tcW w:w="478" w:type="pct"/>
            <w:noWrap/>
            <w:hideMark/>
          </w:tcPr>
          <w:p w14:paraId="24D75FD9" w14:textId="77777777" w:rsidR="00CF7A4B" w:rsidRPr="006E0F6A" w:rsidRDefault="00CF7A4B" w:rsidP="00875D0D">
            <w:pPr>
              <w:rPr>
                <w:rFonts w:ascii="Times New Roman" w:eastAsia="Times New Roman" w:hAnsi="Times New Roman"/>
                <w:color w:val="000000"/>
                <w:sz w:val="22"/>
                <w:szCs w:val="22"/>
              </w:rPr>
            </w:pPr>
          </w:p>
        </w:tc>
        <w:tc>
          <w:tcPr>
            <w:tcW w:w="476" w:type="pct"/>
            <w:noWrap/>
            <w:hideMark/>
          </w:tcPr>
          <w:p w14:paraId="7584C0B3" w14:textId="77777777" w:rsidR="00CF7A4B" w:rsidRPr="006E0F6A" w:rsidRDefault="00CF7A4B" w:rsidP="00875D0D">
            <w:pPr>
              <w:rPr>
                <w:rFonts w:ascii="Times New Roman" w:eastAsia="Times New Roman" w:hAnsi="Times New Roman"/>
                <w:color w:val="000000"/>
                <w:sz w:val="22"/>
                <w:szCs w:val="22"/>
              </w:rPr>
            </w:pPr>
          </w:p>
        </w:tc>
        <w:tc>
          <w:tcPr>
            <w:tcW w:w="476" w:type="pct"/>
            <w:noWrap/>
            <w:hideMark/>
          </w:tcPr>
          <w:p w14:paraId="00E18E10" w14:textId="77777777" w:rsidR="00CF7A4B" w:rsidRPr="006E0F6A" w:rsidRDefault="00CF7A4B" w:rsidP="00875D0D">
            <w:pPr>
              <w:rPr>
                <w:rFonts w:ascii="Times New Roman" w:eastAsia="Times New Roman" w:hAnsi="Times New Roman"/>
                <w:color w:val="000000"/>
                <w:sz w:val="22"/>
                <w:szCs w:val="22"/>
              </w:rPr>
            </w:pPr>
          </w:p>
        </w:tc>
        <w:tc>
          <w:tcPr>
            <w:tcW w:w="520" w:type="pct"/>
            <w:noWrap/>
            <w:hideMark/>
          </w:tcPr>
          <w:p w14:paraId="6813B907"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1</w:t>
            </w:r>
          </w:p>
        </w:tc>
        <w:tc>
          <w:tcPr>
            <w:tcW w:w="476" w:type="pct"/>
            <w:noWrap/>
            <w:hideMark/>
          </w:tcPr>
          <w:p w14:paraId="57AE2ABE"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0.56**</w:t>
            </w:r>
          </w:p>
        </w:tc>
        <w:tc>
          <w:tcPr>
            <w:tcW w:w="477" w:type="pct"/>
            <w:noWrap/>
            <w:hideMark/>
          </w:tcPr>
          <w:p w14:paraId="4FAAA13A"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-0.12ns</w:t>
            </w:r>
          </w:p>
        </w:tc>
        <w:tc>
          <w:tcPr>
            <w:tcW w:w="476" w:type="pct"/>
            <w:noWrap/>
            <w:hideMark/>
          </w:tcPr>
          <w:p w14:paraId="5FF7FE9E"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-0.41**</w:t>
            </w:r>
          </w:p>
        </w:tc>
        <w:tc>
          <w:tcPr>
            <w:tcW w:w="477" w:type="pct"/>
            <w:noWrap/>
            <w:hideMark/>
          </w:tcPr>
          <w:p w14:paraId="47EFD75A"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-0.31**</w:t>
            </w:r>
          </w:p>
        </w:tc>
      </w:tr>
      <w:tr w:rsidR="00CF7A4B" w:rsidRPr="006E0F6A" w14:paraId="4064A15C" w14:textId="77777777" w:rsidTr="00875D0D">
        <w:trPr>
          <w:trHeight w:val="283"/>
          <w:jc w:val="center"/>
        </w:trPr>
        <w:tc>
          <w:tcPr>
            <w:tcW w:w="471" w:type="pct"/>
            <w:noWrap/>
            <w:hideMark/>
          </w:tcPr>
          <w:p w14:paraId="54479202"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GY</w:t>
            </w:r>
          </w:p>
        </w:tc>
        <w:tc>
          <w:tcPr>
            <w:tcW w:w="266" w:type="pct"/>
            <w:noWrap/>
            <w:hideMark/>
          </w:tcPr>
          <w:p w14:paraId="58B9312A" w14:textId="77777777" w:rsidR="00CF7A4B" w:rsidRPr="006E0F6A" w:rsidRDefault="00CF7A4B" w:rsidP="00875D0D">
            <w:pPr>
              <w:rPr>
                <w:rFonts w:ascii="Times New Roman" w:eastAsia="Times New Roman" w:hAnsi="Times New Roman"/>
                <w:color w:val="000000"/>
                <w:sz w:val="22"/>
                <w:szCs w:val="22"/>
              </w:rPr>
            </w:pPr>
          </w:p>
        </w:tc>
        <w:tc>
          <w:tcPr>
            <w:tcW w:w="405" w:type="pct"/>
            <w:noWrap/>
            <w:hideMark/>
          </w:tcPr>
          <w:p w14:paraId="539FFB50" w14:textId="77777777" w:rsidR="00CF7A4B" w:rsidRPr="006E0F6A" w:rsidRDefault="00CF7A4B" w:rsidP="00875D0D">
            <w:pPr>
              <w:rPr>
                <w:rFonts w:ascii="Times New Roman" w:eastAsia="Times New Roman" w:hAnsi="Times New Roman"/>
                <w:color w:val="000000"/>
                <w:sz w:val="22"/>
                <w:szCs w:val="22"/>
              </w:rPr>
            </w:pPr>
          </w:p>
        </w:tc>
        <w:tc>
          <w:tcPr>
            <w:tcW w:w="478" w:type="pct"/>
            <w:noWrap/>
            <w:hideMark/>
          </w:tcPr>
          <w:p w14:paraId="3B790AD9" w14:textId="77777777" w:rsidR="00CF7A4B" w:rsidRPr="006E0F6A" w:rsidRDefault="00CF7A4B" w:rsidP="00875D0D">
            <w:pPr>
              <w:rPr>
                <w:rFonts w:ascii="Times New Roman" w:eastAsia="Times New Roman" w:hAnsi="Times New Roman"/>
                <w:color w:val="000000"/>
                <w:sz w:val="22"/>
                <w:szCs w:val="22"/>
              </w:rPr>
            </w:pPr>
          </w:p>
        </w:tc>
        <w:tc>
          <w:tcPr>
            <w:tcW w:w="476" w:type="pct"/>
            <w:noWrap/>
            <w:hideMark/>
          </w:tcPr>
          <w:p w14:paraId="2DA1F80E" w14:textId="77777777" w:rsidR="00CF7A4B" w:rsidRPr="006E0F6A" w:rsidRDefault="00CF7A4B" w:rsidP="00875D0D">
            <w:pPr>
              <w:rPr>
                <w:rFonts w:ascii="Times New Roman" w:eastAsia="Times New Roman" w:hAnsi="Times New Roman"/>
                <w:color w:val="000000"/>
                <w:sz w:val="22"/>
                <w:szCs w:val="22"/>
              </w:rPr>
            </w:pPr>
          </w:p>
        </w:tc>
        <w:tc>
          <w:tcPr>
            <w:tcW w:w="476" w:type="pct"/>
            <w:noWrap/>
            <w:hideMark/>
          </w:tcPr>
          <w:p w14:paraId="39B60708" w14:textId="77777777" w:rsidR="00CF7A4B" w:rsidRPr="006E0F6A" w:rsidRDefault="00CF7A4B" w:rsidP="00875D0D">
            <w:pPr>
              <w:rPr>
                <w:rFonts w:ascii="Times New Roman" w:eastAsia="Times New Roman" w:hAnsi="Times New Roman"/>
                <w:color w:val="000000"/>
                <w:sz w:val="22"/>
                <w:szCs w:val="22"/>
              </w:rPr>
            </w:pPr>
          </w:p>
        </w:tc>
        <w:tc>
          <w:tcPr>
            <w:tcW w:w="520" w:type="pct"/>
            <w:noWrap/>
            <w:hideMark/>
          </w:tcPr>
          <w:p w14:paraId="17387E7F" w14:textId="77777777" w:rsidR="00CF7A4B" w:rsidRPr="006E0F6A" w:rsidRDefault="00CF7A4B" w:rsidP="00875D0D">
            <w:pPr>
              <w:rPr>
                <w:rFonts w:ascii="Times New Roman" w:eastAsia="Times New Roman" w:hAnsi="Times New Roman"/>
                <w:color w:val="000000"/>
                <w:sz w:val="22"/>
                <w:szCs w:val="22"/>
              </w:rPr>
            </w:pPr>
          </w:p>
        </w:tc>
        <w:tc>
          <w:tcPr>
            <w:tcW w:w="476" w:type="pct"/>
            <w:noWrap/>
            <w:hideMark/>
          </w:tcPr>
          <w:p w14:paraId="6D5997A4"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1</w:t>
            </w:r>
          </w:p>
        </w:tc>
        <w:tc>
          <w:tcPr>
            <w:tcW w:w="477" w:type="pct"/>
            <w:noWrap/>
            <w:hideMark/>
          </w:tcPr>
          <w:p w14:paraId="211B4FB0"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0.13ns</w:t>
            </w:r>
          </w:p>
        </w:tc>
        <w:tc>
          <w:tcPr>
            <w:tcW w:w="476" w:type="pct"/>
            <w:noWrap/>
            <w:hideMark/>
          </w:tcPr>
          <w:p w14:paraId="2FCCD600"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-0.63**</w:t>
            </w:r>
          </w:p>
        </w:tc>
        <w:tc>
          <w:tcPr>
            <w:tcW w:w="477" w:type="pct"/>
            <w:noWrap/>
            <w:hideMark/>
          </w:tcPr>
          <w:p w14:paraId="603A8747"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-0.69**</w:t>
            </w:r>
          </w:p>
        </w:tc>
      </w:tr>
      <w:tr w:rsidR="00CF7A4B" w:rsidRPr="006E0F6A" w14:paraId="24AF2B7C" w14:textId="77777777" w:rsidTr="00875D0D">
        <w:trPr>
          <w:trHeight w:val="283"/>
          <w:jc w:val="center"/>
        </w:trPr>
        <w:tc>
          <w:tcPr>
            <w:tcW w:w="471" w:type="pct"/>
            <w:noWrap/>
            <w:hideMark/>
          </w:tcPr>
          <w:p w14:paraId="6F8F15D8"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TSW</w:t>
            </w:r>
          </w:p>
        </w:tc>
        <w:tc>
          <w:tcPr>
            <w:tcW w:w="266" w:type="pct"/>
            <w:noWrap/>
            <w:hideMark/>
          </w:tcPr>
          <w:p w14:paraId="5F45EDFD" w14:textId="77777777" w:rsidR="00CF7A4B" w:rsidRPr="006E0F6A" w:rsidRDefault="00CF7A4B" w:rsidP="00875D0D">
            <w:pPr>
              <w:rPr>
                <w:rFonts w:ascii="Times New Roman" w:eastAsia="Times New Roman" w:hAnsi="Times New Roman"/>
                <w:color w:val="000000"/>
                <w:sz w:val="22"/>
                <w:szCs w:val="22"/>
              </w:rPr>
            </w:pPr>
          </w:p>
        </w:tc>
        <w:tc>
          <w:tcPr>
            <w:tcW w:w="405" w:type="pct"/>
            <w:noWrap/>
            <w:hideMark/>
          </w:tcPr>
          <w:p w14:paraId="18C7D9C1" w14:textId="77777777" w:rsidR="00CF7A4B" w:rsidRPr="006E0F6A" w:rsidRDefault="00CF7A4B" w:rsidP="00875D0D">
            <w:pPr>
              <w:rPr>
                <w:rFonts w:ascii="Times New Roman" w:eastAsia="Times New Roman" w:hAnsi="Times New Roman"/>
                <w:color w:val="000000"/>
                <w:sz w:val="22"/>
                <w:szCs w:val="22"/>
              </w:rPr>
            </w:pPr>
          </w:p>
        </w:tc>
        <w:tc>
          <w:tcPr>
            <w:tcW w:w="478" w:type="pct"/>
            <w:noWrap/>
            <w:hideMark/>
          </w:tcPr>
          <w:p w14:paraId="45F98898" w14:textId="77777777" w:rsidR="00CF7A4B" w:rsidRPr="006E0F6A" w:rsidRDefault="00CF7A4B" w:rsidP="00875D0D">
            <w:pPr>
              <w:rPr>
                <w:rFonts w:ascii="Times New Roman" w:eastAsia="Times New Roman" w:hAnsi="Times New Roman"/>
                <w:color w:val="000000"/>
                <w:sz w:val="22"/>
                <w:szCs w:val="22"/>
              </w:rPr>
            </w:pPr>
          </w:p>
        </w:tc>
        <w:tc>
          <w:tcPr>
            <w:tcW w:w="476" w:type="pct"/>
            <w:noWrap/>
            <w:hideMark/>
          </w:tcPr>
          <w:p w14:paraId="10FA1400" w14:textId="77777777" w:rsidR="00CF7A4B" w:rsidRPr="006E0F6A" w:rsidRDefault="00CF7A4B" w:rsidP="00875D0D">
            <w:pPr>
              <w:rPr>
                <w:rFonts w:ascii="Times New Roman" w:eastAsia="Times New Roman" w:hAnsi="Times New Roman"/>
                <w:color w:val="000000"/>
                <w:sz w:val="22"/>
                <w:szCs w:val="22"/>
              </w:rPr>
            </w:pPr>
          </w:p>
        </w:tc>
        <w:tc>
          <w:tcPr>
            <w:tcW w:w="476" w:type="pct"/>
            <w:noWrap/>
            <w:hideMark/>
          </w:tcPr>
          <w:p w14:paraId="64DE033D" w14:textId="77777777" w:rsidR="00CF7A4B" w:rsidRPr="006E0F6A" w:rsidRDefault="00CF7A4B" w:rsidP="00875D0D">
            <w:pPr>
              <w:rPr>
                <w:rFonts w:ascii="Times New Roman" w:eastAsia="Times New Roman" w:hAnsi="Times New Roman"/>
                <w:color w:val="000000"/>
                <w:sz w:val="22"/>
                <w:szCs w:val="22"/>
              </w:rPr>
            </w:pPr>
          </w:p>
        </w:tc>
        <w:tc>
          <w:tcPr>
            <w:tcW w:w="520" w:type="pct"/>
            <w:noWrap/>
            <w:hideMark/>
          </w:tcPr>
          <w:p w14:paraId="342F20B0" w14:textId="77777777" w:rsidR="00CF7A4B" w:rsidRPr="006E0F6A" w:rsidRDefault="00CF7A4B" w:rsidP="00875D0D">
            <w:pPr>
              <w:rPr>
                <w:rFonts w:ascii="Times New Roman" w:eastAsia="Times New Roman" w:hAnsi="Times New Roman"/>
                <w:color w:val="000000"/>
                <w:sz w:val="22"/>
                <w:szCs w:val="22"/>
              </w:rPr>
            </w:pPr>
          </w:p>
        </w:tc>
        <w:tc>
          <w:tcPr>
            <w:tcW w:w="476" w:type="pct"/>
            <w:noWrap/>
            <w:hideMark/>
          </w:tcPr>
          <w:p w14:paraId="0F05DE80" w14:textId="77777777" w:rsidR="00CF7A4B" w:rsidRPr="006E0F6A" w:rsidRDefault="00CF7A4B" w:rsidP="00875D0D">
            <w:pPr>
              <w:rPr>
                <w:rFonts w:ascii="Times New Roman" w:eastAsia="Times New Roman" w:hAnsi="Times New Roman"/>
                <w:color w:val="000000"/>
                <w:sz w:val="22"/>
                <w:szCs w:val="22"/>
              </w:rPr>
            </w:pPr>
          </w:p>
        </w:tc>
        <w:tc>
          <w:tcPr>
            <w:tcW w:w="477" w:type="pct"/>
            <w:noWrap/>
            <w:hideMark/>
          </w:tcPr>
          <w:p w14:paraId="6F3590D1"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1</w:t>
            </w:r>
          </w:p>
        </w:tc>
        <w:tc>
          <w:tcPr>
            <w:tcW w:w="476" w:type="pct"/>
            <w:noWrap/>
            <w:hideMark/>
          </w:tcPr>
          <w:p w14:paraId="7501843B"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-0.11*</w:t>
            </w:r>
          </w:p>
        </w:tc>
        <w:tc>
          <w:tcPr>
            <w:tcW w:w="477" w:type="pct"/>
            <w:noWrap/>
            <w:hideMark/>
          </w:tcPr>
          <w:p w14:paraId="563AB143"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-0.27**</w:t>
            </w:r>
          </w:p>
        </w:tc>
      </w:tr>
      <w:tr w:rsidR="00CF7A4B" w:rsidRPr="006E0F6A" w14:paraId="75C22EDA" w14:textId="77777777" w:rsidTr="00875D0D">
        <w:trPr>
          <w:trHeight w:val="283"/>
          <w:jc w:val="center"/>
        </w:trPr>
        <w:tc>
          <w:tcPr>
            <w:tcW w:w="471" w:type="pct"/>
            <w:noWrap/>
            <w:hideMark/>
          </w:tcPr>
          <w:p w14:paraId="6F240D36"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TRS</w:t>
            </w:r>
          </w:p>
        </w:tc>
        <w:tc>
          <w:tcPr>
            <w:tcW w:w="266" w:type="pct"/>
            <w:noWrap/>
            <w:hideMark/>
          </w:tcPr>
          <w:p w14:paraId="551BB04D" w14:textId="77777777" w:rsidR="00CF7A4B" w:rsidRPr="006E0F6A" w:rsidRDefault="00CF7A4B" w:rsidP="00875D0D">
            <w:pPr>
              <w:rPr>
                <w:rFonts w:ascii="Times New Roman" w:eastAsia="Times New Roman" w:hAnsi="Times New Roman"/>
                <w:color w:val="000000"/>
                <w:sz w:val="22"/>
                <w:szCs w:val="22"/>
              </w:rPr>
            </w:pPr>
          </w:p>
        </w:tc>
        <w:tc>
          <w:tcPr>
            <w:tcW w:w="405" w:type="pct"/>
            <w:noWrap/>
            <w:hideMark/>
          </w:tcPr>
          <w:p w14:paraId="2247522A" w14:textId="77777777" w:rsidR="00CF7A4B" w:rsidRPr="006E0F6A" w:rsidRDefault="00CF7A4B" w:rsidP="00875D0D">
            <w:pPr>
              <w:rPr>
                <w:rFonts w:ascii="Times New Roman" w:eastAsia="Times New Roman" w:hAnsi="Times New Roman"/>
                <w:color w:val="000000"/>
                <w:sz w:val="22"/>
                <w:szCs w:val="22"/>
              </w:rPr>
            </w:pPr>
          </w:p>
        </w:tc>
        <w:tc>
          <w:tcPr>
            <w:tcW w:w="478" w:type="pct"/>
            <w:noWrap/>
            <w:hideMark/>
          </w:tcPr>
          <w:p w14:paraId="2527E715" w14:textId="77777777" w:rsidR="00CF7A4B" w:rsidRPr="006E0F6A" w:rsidRDefault="00CF7A4B" w:rsidP="00875D0D">
            <w:pPr>
              <w:rPr>
                <w:rFonts w:ascii="Times New Roman" w:eastAsia="Times New Roman" w:hAnsi="Times New Roman"/>
                <w:color w:val="000000"/>
                <w:sz w:val="22"/>
                <w:szCs w:val="22"/>
              </w:rPr>
            </w:pPr>
          </w:p>
        </w:tc>
        <w:tc>
          <w:tcPr>
            <w:tcW w:w="476" w:type="pct"/>
            <w:noWrap/>
            <w:hideMark/>
          </w:tcPr>
          <w:p w14:paraId="06D8D198" w14:textId="77777777" w:rsidR="00CF7A4B" w:rsidRPr="006E0F6A" w:rsidRDefault="00CF7A4B" w:rsidP="00875D0D">
            <w:pPr>
              <w:rPr>
                <w:rFonts w:ascii="Times New Roman" w:eastAsia="Times New Roman" w:hAnsi="Times New Roman"/>
                <w:color w:val="000000"/>
                <w:sz w:val="22"/>
                <w:szCs w:val="22"/>
              </w:rPr>
            </w:pPr>
          </w:p>
        </w:tc>
        <w:tc>
          <w:tcPr>
            <w:tcW w:w="476" w:type="pct"/>
            <w:noWrap/>
            <w:hideMark/>
          </w:tcPr>
          <w:p w14:paraId="46ED7A34" w14:textId="77777777" w:rsidR="00CF7A4B" w:rsidRPr="006E0F6A" w:rsidRDefault="00CF7A4B" w:rsidP="00875D0D">
            <w:pPr>
              <w:rPr>
                <w:rFonts w:ascii="Times New Roman" w:eastAsia="Times New Roman" w:hAnsi="Times New Roman"/>
                <w:color w:val="000000"/>
                <w:sz w:val="22"/>
                <w:szCs w:val="22"/>
              </w:rPr>
            </w:pPr>
          </w:p>
        </w:tc>
        <w:tc>
          <w:tcPr>
            <w:tcW w:w="520" w:type="pct"/>
            <w:noWrap/>
            <w:hideMark/>
          </w:tcPr>
          <w:p w14:paraId="1F75E965" w14:textId="77777777" w:rsidR="00CF7A4B" w:rsidRPr="006E0F6A" w:rsidRDefault="00CF7A4B" w:rsidP="00875D0D">
            <w:pPr>
              <w:rPr>
                <w:rFonts w:ascii="Times New Roman" w:eastAsia="Times New Roman" w:hAnsi="Times New Roman"/>
                <w:color w:val="000000"/>
                <w:sz w:val="22"/>
                <w:szCs w:val="22"/>
              </w:rPr>
            </w:pPr>
          </w:p>
        </w:tc>
        <w:tc>
          <w:tcPr>
            <w:tcW w:w="476" w:type="pct"/>
            <w:noWrap/>
            <w:hideMark/>
          </w:tcPr>
          <w:p w14:paraId="09878CA1" w14:textId="77777777" w:rsidR="00CF7A4B" w:rsidRPr="006E0F6A" w:rsidRDefault="00CF7A4B" w:rsidP="00875D0D">
            <w:pPr>
              <w:rPr>
                <w:rFonts w:ascii="Times New Roman" w:eastAsia="Times New Roman" w:hAnsi="Times New Roman"/>
                <w:color w:val="000000"/>
                <w:sz w:val="22"/>
                <w:szCs w:val="22"/>
              </w:rPr>
            </w:pPr>
          </w:p>
        </w:tc>
        <w:tc>
          <w:tcPr>
            <w:tcW w:w="477" w:type="pct"/>
            <w:noWrap/>
            <w:hideMark/>
          </w:tcPr>
          <w:p w14:paraId="302AB429" w14:textId="77777777" w:rsidR="00CF7A4B" w:rsidRPr="006E0F6A" w:rsidRDefault="00CF7A4B" w:rsidP="00875D0D">
            <w:pPr>
              <w:rPr>
                <w:rFonts w:ascii="Times New Roman" w:eastAsia="Times New Roman" w:hAnsi="Times New Roman"/>
                <w:color w:val="000000"/>
                <w:sz w:val="22"/>
                <w:szCs w:val="22"/>
              </w:rPr>
            </w:pPr>
          </w:p>
        </w:tc>
        <w:tc>
          <w:tcPr>
            <w:tcW w:w="476" w:type="pct"/>
            <w:noWrap/>
            <w:hideMark/>
          </w:tcPr>
          <w:p w14:paraId="714E6128"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1</w:t>
            </w:r>
          </w:p>
        </w:tc>
        <w:tc>
          <w:tcPr>
            <w:tcW w:w="477" w:type="pct"/>
            <w:noWrap/>
            <w:hideMark/>
          </w:tcPr>
          <w:p w14:paraId="66F23AAF"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0.77**</w:t>
            </w:r>
          </w:p>
        </w:tc>
      </w:tr>
      <w:tr w:rsidR="00CF7A4B" w:rsidRPr="006E0F6A" w14:paraId="72B19003" w14:textId="77777777" w:rsidTr="00875D0D">
        <w:trPr>
          <w:trHeight w:val="283"/>
          <w:jc w:val="center"/>
        </w:trPr>
        <w:tc>
          <w:tcPr>
            <w:tcW w:w="471" w:type="pct"/>
            <w:noWrap/>
            <w:hideMark/>
          </w:tcPr>
          <w:p w14:paraId="358C54E3"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AUDPC</w:t>
            </w:r>
          </w:p>
        </w:tc>
        <w:tc>
          <w:tcPr>
            <w:tcW w:w="266" w:type="pct"/>
            <w:noWrap/>
            <w:hideMark/>
          </w:tcPr>
          <w:p w14:paraId="63A14D52" w14:textId="77777777" w:rsidR="00CF7A4B" w:rsidRPr="006E0F6A" w:rsidRDefault="00CF7A4B" w:rsidP="00875D0D">
            <w:pPr>
              <w:rPr>
                <w:rFonts w:ascii="Times New Roman" w:eastAsia="Times New Roman" w:hAnsi="Times New Roman"/>
                <w:color w:val="000000"/>
                <w:sz w:val="22"/>
                <w:szCs w:val="22"/>
              </w:rPr>
            </w:pPr>
          </w:p>
        </w:tc>
        <w:tc>
          <w:tcPr>
            <w:tcW w:w="405" w:type="pct"/>
            <w:noWrap/>
            <w:hideMark/>
          </w:tcPr>
          <w:p w14:paraId="3E204038" w14:textId="77777777" w:rsidR="00CF7A4B" w:rsidRPr="006E0F6A" w:rsidRDefault="00CF7A4B" w:rsidP="00875D0D">
            <w:pPr>
              <w:rPr>
                <w:rFonts w:ascii="Times New Roman" w:eastAsia="Times New Roman" w:hAnsi="Times New Roman"/>
                <w:color w:val="000000"/>
                <w:sz w:val="22"/>
                <w:szCs w:val="22"/>
              </w:rPr>
            </w:pPr>
          </w:p>
        </w:tc>
        <w:tc>
          <w:tcPr>
            <w:tcW w:w="478" w:type="pct"/>
            <w:noWrap/>
            <w:hideMark/>
          </w:tcPr>
          <w:p w14:paraId="764C80BA" w14:textId="77777777" w:rsidR="00CF7A4B" w:rsidRPr="006E0F6A" w:rsidRDefault="00CF7A4B" w:rsidP="00875D0D">
            <w:pPr>
              <w:rPr>
                <w:rFonts w:ascii="Times New Roman" w:eastAsia="Times New Roman" w:hAnsi="Times New Roman"/>
                <w:color w:val="000000"/>
                <w:sz w:val="22"/>
                <w:szCs w:val="22"/>
              </w:rPr>
            </w:pPr>
          </w:p>
        </w:tc>
        <w:tc>
          <w:tcPr>
            <w:tcW w:w="476" w:type="pct"/>
            <w:noWrap/>
            <w:hideMark/>
          </w:tcPr>
          <w:p w14:paraId="6FF35E59" w14:textId="77777777" w:rsidR="00CF7A4B" w:rsidRPr="006E0F6A" w:rsidRDefault="00CF7A4B" w:rsidP="00875D0D">
            <w:pPr>
              <w:rPr>
                <w:rFonts w:ascii="Times New Roman" w:eastAsia="Times New Roman" w:hAnsi="Times New Roman"/>
                <w:color w:val="000000"/>
                <w:sz w:val="22"/>
                <w:szCs w:val="22"/>
              </w:rPr>
            </w:pPr>
          </w:p>
        </w:tc>
        <w:tc>
          <w:tcPr>
            <w:tcW w:w="476" w:type="pct"/>
            <w:noWrap/>
            <w:hideMark/>
          </w:tcPr>
          <w:p w14:paraId="6677630F" w14:textId="77777777" w:rsidR="00CF7A4B" w:rsidRPr="006E0F6A" w:rsidRDefault="00CF7A4B" w:rsidP="00875D0D">
            <w:pPr>
              <w:rPr>
                <w:rFonts w:ascii="Times New Roman" w:eastAsia="Times New Roman" w:hAnsi="Times New Roman"/>
                <w:color w:val="000000"/>
                <w:sz w:val="22"/>
                <w:szCs w:val="22"/>
              </w:rPr>
            </w:pPr>
          </w:p>
        </w:tc>
        <w:tc>
          <w:tcPr>
            <w:tcW w:w="520" w:type="pct"/>
            <w:noWrap/>
            <w:hideMark/>
          </w:tcPr>
          <w:p w14:paraId="0D20117E" w14:textId="77777777" w:rsidR="00CF7A4B" w:rsidRPr="006E0F6A" w:rsidRDefault="00CF7A4B" w:rsidP="00875D0D">
            <w:pPr>
              <w:rPr>
                <w:rFonts w:ascii="Times New Roman" w:eastAsia="Times New Roman" w:hAnsi="Times New Roman"/>
                <w:color w:val="000000"/>
                <w:sz w:val="22"/>
                <w:szCs w:val="22"/>
              </w:rPr>
            </w:pPr>
          </w:p>
        </w:tc>
        <w:tc>
          <w:tcPr>
            <w:tcW w:w="476" w:type="pct"/>
            <w:noWrap/>
            <w:hideMark/>
          </w:tcPr>
          <w:p w14:paraId="224BB67D" w14:textId="77777777" w:rsidR="00CF7A4B" w:rsidRPr="006E0F6A" w:rsidRDefault="00CF7A4B" w:rsidP="00875D0D">
            <w:pPr>
              <w:rPr>
                <w:rFonts w:ascii="Times New Roman" w:eastAsia="Times New Roman" w:hAnsi="Times New Roman"/>
                <w:color w:val="000000"/>
                <w:sz w:val="22"/>
                <w:szCs w:val="22"/>
              </w:rPr>
            </w:pPr>
          </w:p>
        </w:tc>
        <w:tc>
          <w:tcPr>
            <w:tcW w:w="477" w:type="pct"/>
            <w:noWrap/>
            <w:hideMark/>
          </w:tcPr>
          <w:p w14:paraId="4DA4973A" w14:textId="77777777" w:rsidR="00CF7A4B" w:rsidRPr="006E0F6A" w:rsidRDefault="00CF7A4B" w:rsidP="00875D0D">
            <w:pPr>
              <w:rPr>
                <w:rFonts w:ascii="Times New Roman" w:eastAsia="Times New Roman" w:hAnsi="Times New Roman"/>
                <w:color w:val="000000"/>
                <w:sz w:val="22"/>
                <w:szCs w:val="22"/>
              </w:rPr>
            </w:pPr>
          </w:p>
        </w:tc>
        <w:tc>
          <w:tcPr>
            <w:tcW w:w="476" w:type="pct"/>
            <w:noWrap/>
            <w:hideMark/>
          </w:tcPr>
          <w:p w14:paraId="3E4A604A" w14:textId="77777777" w:rsidR="00CF7A4B" w:rsidRPr="006E0F6A" w:rsidRDefault="00CF7A4B" w:rsidP="00875D0D">
            <w:pPr>
              <w:rPr>
                <w:rFonts w:ascii="Times New Roman" w:eastAsia="Times New Roman" w:hAnsi="Times New Roman"/>
                <w:color w:val="000000"/>
                <w:sz w:val="22"/>
                <w:szCs w:val="22"/>
              </w:rPr>
            </w:pPr>
          </w:p>
        </w:tc>
        <w:tc>
          <w:tcPr>
            <w:tcW w:w="477" w:type="pct"/>
            <w:noWrap/>
            <w:hideMark/>
          </w:tcPr>
          <w:p w14:paraId="465CD704" w14:textId="77777777" w:rsidR="00CF7A4B" w:rsidRPr="006E0F6A" w:rsidRDefault="00CF7A4B" w:rsidP="00875D0D">
            <w:pPr>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1</w:t>
            </w:r>
          </w:p>
        </w:tc>
      </w:tr>
    </w:tbl>
    <w:p w14:paraId="2039FF1F" w14:textId="77777777" w:rsidR="00CF7A4B" w:rsidRPr="006E0F6A" w:rsidRDefault="00CF7A4B" w:rsidP="00CF7A4B">
      <w:pPr>
        <w:widowControl w:val="0"/>
        <w:autoSpaceDE w:val="0"/>
        <w:autoSpaceDN w:val="0"/>
        <w:rPr>
          <w:rFonts w:ascii="Times New Roman" w:eastAsia="Times New Roman" w:hAnsi="Times New Roman"/>
          <w:i/>
          <w:iCs/>
          <w:sz w:val="22"/>
          <w:szCs w:val="22"/>
        </w:rPr>
        <w:sectPr w:rsidR="00CF7A4B" w:rsidRPr="006E0F6A" w:rsidSect="00C37F3D">
          <w:type w:val="continuous"/>
          <w:pgSz w:w="11907" w:h="16839" w:code="9"/>
          <w:pgMar w:top="1440" w:right="1440" w:bottom="1440" w:left="1440" w:header="720" w:footer="720" w:gutter="0"/>
          <w:cols w:space="720"/>
          <w:docGrid w:linePitch="360"/>
        </w:sectPr>
      </w:pPr>
    </w:p>
    <w:p w14:paraId="20EEC1F2" w14:textId="232A137A" w:rsidR="00CF7A4B" w:rsidRPr="006E0F6A" w:rsidRDefault="00CF7A4B" w:rsidP="00CF7A4B">
      <w:pPr>
        <w:widowControl w:val="0"/>
        <w:autoSpaceDE w:val="0"/>
        <w:autoSpaceDN w:val="0"/>
        <w:rPr>
          <w:rFonts w:ascii="Times New Roman" w:eastAsia="Times New Roman" w:hAnsi="Times New Roman"/>
          <w:i/>
          <w:iCs/>
          <w:sz w:val="22"/>
          <w:szCs w:val="22"/>
        </w:rPr>
      </w:pPr>
      <w:r w:rsidRPr="006E0F6A">
        <w:rPr>
          <w:rFonts w:ascii="Times New Roman" w:eastAsia="Times New Roman" w:hAnsi="Times New Roman"/>
          <w:i/>
          <w:iCs/>
          <w:sz w:val="22"/>
          <w:szCs w:val="22"/>
        </w:rPr>
        <w:t>Note: *, ** significant at 5% and 1% level of probability, respectively, ns= not significant</w:t>
      </w:r>
    </w:p>
    <w:p w14:paraId="020479E5" w14:textId="77777777" w:rsidR="0026111B" w:rsidRPr="006E0F6A" w:rsidRDefault="0026111B" w:rsidP="00CF7A4B">
      <w:pPr>
        <w:widowControl w:val="0"/>
        <w:autoSpaceDE w:val="0"/>
        <w:autoSpaceDN w:val="0"/>
        <w:rPr>
          <w:rFonts w:ascii="Times New Roman" w:eastAsia="Times New Roman" w:hAnsi="Times New Roman"/>
          <w:sz w:val="22"/>
          <w:szCs w:val="22"/>
        </w:rPr>
        <w:sectPr w:rsidR="0026111B" w:rsidRPr="006E0F6A" w:rsidSect="00C37F3D">
          <w:type w:val="continuous"/>
          <w:pgSz w:w="11907" w:h="16839" w:code="9"/>
          <w:pgMar w:top="1440" w:right="1440" w:bottom="1440" w:left="1440" w:header="720" w:footer="720" w:gutter="0"/>
          <w:cols w:space="720"/>
          <w:docGrid w:linePitch="360"/>
        </w:sectPr>
      </w:pPr>
    </w:p>
    <w:p w14:paraId="02932853" w14:textId="7CE1EB15" w:rsidR="00CF7A4B" w:rsidRPr="006E0F6A" w:rsidRDefault="00CF7A4B" w:rsidP="00CF7A4B">
      <w:pPr>
        <w:widowControl w:val="0"/>
        <w:autoSpaceDE w:val="0"/>
        <w:autoSpaceDN w:val="0"/>
        <w:rPr>
          <w:rFonts w:ascii="Times New Roman" w:eastAsia="Times New Roman" w:hAnsi="Times New Roman"/>
          <w:sz w:val="22"/>
          <w:szCs w:val="22"/>
        </w:rPr>
      </w:pPr>
    </w:p>
    <w:p w14:paraId="7D0A65C4" w14:textId="77777777" w:rsidR="00916A28" w:rsidRPr="006E0F6A" w:rsidRDefault="00916A28" w:rsidP="0050741F">
      <w:pPr>
        <w:pStyle w:val="ListParagraph"/>
        <w:widowControl w:val="0"/>
        <w:numPr>
          <w:ilvl w:val="0"/>
          <w:numId w:val="38"/>
        </w:numPr>
        <w:autoSpaceDE w:val="0"/>
        <w:autoSpaceDN w:val="0"/>
        <w:adjustRightInd w:val="0"/>
        <w:spacing w:after="240"/>
        <w:ind w:firstLineChars="0"/>
        <w:rPr>
          <w:rFonts w:ascii="Times New Roman" w:eastAsia="Times New Roman" w:hAnsi="Times New Roman"/>
          <w:b/>
          <w:bCs/>
          <w:sz w:val="22"/>
          <w:szCs w:val="22"/>
        </w:rPr>
        <w:sectPr w:rsidR="00916A28" w:rsidRPr="006E0F6A" w:rsidSect="00C37F3D">
          <w:type w:val="continuous"/>
          <w:pgSz w:w="11907" w:h="16839" w:code="9"/>
          <w:pgMar w:top="1440" w:right="1440" w:bottom="1440" w:left="1440" w:header="720" w:footer="720" w:gutter="0"/>
          <w:cols w:num="2" w:space="720"/>
          <w:docGrid w:linePitch="360"/>
        </w:sectPr>
      </w:pPr>
    </w:p>
    <w:p w14:paraId="627EAF99" w14:textId="187C8BC3" w:rsidR="00CF7A4B" w:rsidRPr="006E0F6A" w:rsidRDefault="00CF7A4B" w:rsidP="0050741F">
      <w:pPr>
        <w:pStyle w:val="ListParagraph"/>
        <w:widowControl w:val="0"/>
        <w:numPr>
          <w:ilvl w:val="0"/>
          <w:numId w:val="38"/>
        </w:numPr>
        <w:autoSpaceDE w:val="0"/>
        <w:autoSpaceDN w:val="0"/>
        <w:adjustRightInd w:val="0"/>
        <w:spacing w:after="240"/>
        <w:ind w:firstLineChars="0"/>
        <w:rPr>
          <w:rFonts w:ascii="Times New Roman" w:eastAsia="Times New Roman" w:hAnsi="Times New Roman"/>
          <w:b/>
          <w:bCs/>
          <w:sz w:val="22"/>
          <w:szCs w:val="22"/>
        </w:rPr>
      </w:pPr>
      <w:r w:rsidRPr="006E0F6A">
        <w:rPr>
          <w:rFonts w:ascii="Times New Roman" w:eastAsia="Times New Roman" w:hAnsi="Times New Roman"/>
          <w:b/>
          <w:bCs/>
          <w:sz w:val="22"/>
          <w:szCs w:val="22"/>
        </w:rPr>
        <w:t>CONCLUSION AND RECOMMENDATION</w:t>
      </w:r>
    </w:p>
    <w:p w14:paraId="6E8F1204" w14:textId="77777777" w:rsidR="00916A28" w:rsidRPr="006E0F6A" w:rsidRDefault="00916A28" w:rsidP="00CF7A4B">
      <w:pPr>
        <w:widowControl w:val="0"/>
        <w:autoSpaceDE w:val="0"/>
        <w:autoSpaceDN w:val="0"/>
        <w:jc w:val="both"/>
        <w:rPr>
          <w:rFonts w:ascii="Times New Roman" w:eastAsia="Times New Roman" w:hAnsi="Times New Roman"/>
          <w:color w:val="000000"/>
          <w:sz w:val="22"/>
          <w:szCs w:val="22"/>
        </w:rPr>
        <w:sectPr w:rsidR="00916A28" w:rsidRPr="006E0F6A" w:rsidSect="00C37F3D">
          <w:type w:val="continuous"/>
          <w:pgSz w:w="11907" w:h="16839" w:code="9"/>
          <w:pgMar w:top="1440" w:right="1440" w:bottom="1440" w:left="1440" w:header="720" w:footer="720" w:gutter="0"/>
          <w:cols w:space="720"/>
          <w:docGrid w:linePitch="360"/>
        </w:sectPr>
      </w:pPr>
    </w:p>
    <w:p w14:paraId="31236A4F" w14:textId="590D4EA6" w:rsidR="00CF7A4B" w:rsidRPr="006E0F6A" w:rsidRDefault="00CF7A4B" w:rsidP="00CF7A4B">
      <w:pPr>
        <w:widowControl w:val="0"/>
        <w:autoSpaceDE w:val="0"/>
        <w:autoSpaceDN w:val="0"/>
        <w:jc w:val="both"/>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 xml:space="preserve">The findings revealed that there exists a high genetic variation among genotypes in most of </w:t>
      </w:r>
      <w:r w:rsidRPr="006E0F6A">
        <w:rPr>
          <w:rFonts w:ascii="Times New Roman" w:eastAsia="Times New Roman" w:hAnsi="Times New Roman"/>
          <w:color w:val="000000"/>
          <w:sz w:val="22"/>
          <w:szCs w:val="22"/>
        </w:rPr>
        <w:t xml:space="preserve">the studied traits and the Septoria tritici blotch evaluation. Moreover, the analysis of variance </w:t>
      </w:r>
      <w:r w:rsidRPr="006E0F6A">
        <w:rPr>
          <w:rFonts w:ascii="Times New Roman" w:eastAsia="Times New Roman" w:hAnsi="Times New Roman"/>
          <w:color w:val="000000"/>
          <w:sz w:val="22"/>
          <w:szCs w:val="22"/>
        </w:rPr>
        <w:lastRenderedPageBreak/>
        <w:t>showed that none of the genotypes were completely resistant or immune to Septoria leaf blotch. However, a clear difference in the degree of resistance was noted among the tested genotypes. The majority (61%) of bread wheat genotypes were sustained infection responses that ranged from highly resistant to moderately resistant and gave a better yield (&gt;5t ha</w:t>
      </w:r>
      <w:r w:rsidRPr="006E0F6A">
        <w:rPr>
          <w:rFonts w:ascii="Times New Roman" w:eastAsia="Times New Roman" w:hAnsi="Times New Roman"/>
          <w:color w:val="000000"/>
          <w:sz w:val="22"/>
          <w:szCs w:val="22"/>
          <w:vertAlign w:val="superscript"/>
        </w:rPr>
        <w:t>-1</w:t>
      </w:r>
      <w:r w:rsidRPr="006E0F6A">
        <w:rPr>
          <w:rFonts w:ascii="Times New Roman" w:eastAsia="Times New Roman" w:hAnsi="Times New Roman"/>
          <w:color w:val="000000"/>
          <w:sz w:val="22"/>
          <w:szCs w:val="22"/>
        </w:rPr>
        <w:t xml:space="preserve">). These genotypes with tolerance characteristics could be considered in a breeding program and an important component in integrated management of Septoria tritici blotch in the study area. The development of disease resistant variety is considered the most effective management strategy for Septoria tritici blotch and should be a routine activity in a breeding program. About 28% of the tested </w:t>
      </w:r>
      <w:r w:rsidRPr="006E0F6A">
        <w:rPr>
          <w:rFonts w:ascii="Times New Roman" w:eastAsia="Times New Roman" w:hAnsi="Times New Roman"/>
          <w:color w:val="000000"/>
          <w:sz w:val="22"/>
          <w:szCs w:val="22"/>
        </w:rPr>
        <w:t>genotypes were moderately susceptible and the remaining limited genotypes were within the range of susceptible reaction. Since grain yield and disease intensity assessment is the most important and economic parameters for the screening study, the genotypes (61%) showing the best response to the pathogen and maximum yield (&gt;5t ha</w:t>
      </w:r>
      <w:r w:rsidRPr="006E0F6A">
        <w:rPr>
          <w:rFonts w:ascii="Times New Roman" w:eastAsia="Times New Roman" w:hAnsi="Times New Roman"/>
          <w:color w:val="000000"/>
          <w:sz w:val="22"/>
          <w:szCs w:val="22"/>
          <w:vertAlign w:val="superscript"/>
        </w:rPr>
        <w:t>-1</w:t>
      </w:r>
      <w:r w:rsidRPr="006E0F6A">
        <w:rPr>
          <w:rFonts w:ascii="Times New Roman" w:eastAsia="Times New Roman" w:hAnsi="Times New Roman"/>
          <w:color w:val="000000"/>
          <w:sz w:val="22"/>
          <w:szCs w:val="22"/>
        </w:rPr>
        <w:t>) would be advanced for further breading purpose. However, the experiment was executed under field condition in natural infection of the pathogen and there might be variability in inoculum distribution among plots, so further investigation of genotypes will be done by artificially inoculating the pathogen.</w:t>
      </w:r>
    </w:p>
    <w:p w14:paraId="36B22E7E" w14:textId="77777777" w:rsidR="00CF7A4B" w:rsidRPr="006E0F6A" w:rsidRDefault="00CF7A4B" w:rsidP="00CF7A4B">
      <w:pPr>
        <w:widowControl w:val="0"/>
        <w:autoSpaceDE w:val="0"/>
        <w:autoSpaceDN w:val="0"/>
        <w:adjustRightInd w:val="0"/>
        <w:jc w:val="both"/>
        <w:rPr>
          <w:rFonts w:ascii="Times New Roman" w:eastAsia="Times New Roman" w:hAnsi="Times New Roman"/>
          <w:sz w:val="22"/>
          <w:szCs w:val="22"/>
        </w:rPr>
      </w:pPr>
    </w:p>
    <w:p w14:paraId="5DF7B54B" w14:textId="77777777" w:rsidR="00A05BA0" w:rsidRPr="006E0F6A" w:rsidRDefault="00A05BA0" w:rsidP="00CF7A4B">
      <w:pPr>
        <w:widowControl w:val="0"/>
        <w:autoSpaceDE w:val="0"/>
        <w:autoSpaceDN w:val="0"/>
        <w:spacing w:after="240"/>
        <w:rPr>
          <w:rFonts w:ascii="Times New Roman" w:eastAsia="Times New Roman" w:hAnsi="Times New Roman"/>
          <w:b/>
          <w:sz w:val="22"/>
          <w:szCs w:val="22"/>
        </w:rPr>
        <w:sectPr w:rsidR="00A05BA0" w:rsidRPr="006E0F6A" w:rsidSect="00C37F3D">
          <w:type w:val="continuous"/>
          <w:pgSz w:w="11907" w:h="16839" w:code="9"/>
          <w:pgMar w:top="1440" w:right="1440" w:bottom="1440" w:left="1440" w:header="720" w:footer="720" w:gutter="0"/>
          <w:cols w:num="2" w:space="720"/>
          <w:docGrid w:linePitch="360"/>
        </w:sectPr>
      </w:pPr>
    </w:p>
    <w:p w14:paraId="6CAE70C9" w14:textId="565A36DE" w:rsidR="00CF7A4B" w:rsidRPr="006E0F6A" w:rsidRDefault="00CF7A4B" w:rsidP="00CF7A4B">
      <w:pPr>
        <w:widowControl w:val="0"/>
        <w:autoSpaceDE w:val="0"/>
        <w:autoSpaceDN w:val="0"/>
        <w:spacing w:after="240"/>
        <w:rPr>
          <w:rFonts w:ascii="Times New Roman" w:eastAsia="Times New Roman" w:hAnsi="Times New Roman"/>
          <w:b/>
          <w:sz w:val="22"/>
          <w:szCs w:val="22"/>
        </w:rPr>
      </w:pPr>
      <w:r w:rsidRPr="006E0F6A">
        <w:rPr>
          <w:rFonts w:ascii="Times New Roman" w:eastAsia="Times New Roman" w:hAnsi="Times New Roman"/>
          <w:b/>
          <w:sz w:val="22"/>
          <w:szCs w:val="22"/>
        </w:rPr>
        <w:t>REFERENCES</w:t>
      </w:r>
    </w:p>
    <w:p w14:paraId="7B29C720" w14:textId="77777777" w:rsidR="00CF7A4B" w:rsidRPr="006E0F6A" w:rsidRDefault="00CF7A4B" w:rsidP="00CF7A4B">
      <w:pPr>
        <w:widowControl w:val="0"/>
        <w:autoSpaceDE w:val="0"/>
        <w:autoSpaceDN w:val="0"/>
        <w:ind w:left="720" w:hanging="720"/>
        <w:jc w:val="both"/>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 xml:space="preserve">Alemar S and Temam H (2016). Epidemics of Septoria tritici blotch and its development overtime on bread wheat in Haddiya-Kambata area of Southern Ethiopia. </w:t>
      </w:r>
      <w:r w:rsidRPr="006E0F6A">
        <w:rPr>
          <w:rFonts w:ascii="Times New Roman" w:eastAsia="Times New Roman" w:hAnsi="Times New Roman"/>
          <w:i/>
          <w:iCs/>
          <w:color w:val="000000"/>
          <w:sz w:val="22"/>
          <w:szCs w:val="22"/>
        </w:rPr>
        <w:t>Journal of Biology, Agriculture and Health Care</w:t>
      </w:r>
      <w:r w:rsidRPr="006E0F6A">
        <w:rPr>
          <w:rFonts w:ascii="Times New Roman" w:eastAsia="Times New Roman" w:hAnsi="Times New Roman"/>
          <w:color w:val="000000"/>
          <w:sz w:val="22"/>
          <w:szCs w:val="22"/>
        </w:rPr>
        <w:t>, 6(1): 47-57.</w:t>
      </w:r>
    </w:p>
    <w:p w14:paraId="0CC91D6D" w14:textId="77777777" w:rsidR="00CF7A4B" w:rsidRPr="006E0F6A" w:rsidRDefault="00CF7A4B" w:rsidP="00CF7A4B">
      <w:pPr>
        <w:widowControl w:val="0"/>
        <w:autoSpaceDE w:val="0"/>
        <w:autoSpaceDN w:val="0"/>
        <w:ind w:left="720" w:hanging="720"/>
        <w:jc w:val="both"/>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 xml:space="preserve">Ayele B, Eshetu B, Berhanu B, Bekele H, Melaku D, Asnaketch T, Amare A, Kiros M and Fekadu A (2008). Review of two decades of research on diseases of small cereal crops in Ethiopia. In: Abraham Tadesse (Eds.) (2008). Increasing crop production through improved plant protection. </w:t>
      </w:r>
      <w:r w:rsidRPr="006E0F6A">
        <w:rPr>
          <w:rFonts w:ascii="Times New Roman" w:eastAsia="Times New Roman" w:hAnsi="Times New Roman"/>
          <w:i/>
          <w:iCs/>
          <w:color w:val="000000"/>
          <w:sz w:val="22"/>
          <w:szCs w:val="22"/>
        </w:rPr>
        <w:t>Proceedings of the 14th Annual conference of the Plant protection society of Ethiopia (PPSE</w:t>
      </w:r>
      <w:r w:rsidRPr="006E0F6A">
        <w:rPr>
          <w:rFonts w:ascii="Times New Roman" w:eastAsia="Times New Roman" w:hAnsi="Times New Roman"/>
          <w:color w:val="000000"/>
          <w:sz w:val="22"/>
          <w:szCs w:val="22"/>
        </w:rPr>
        <w:t>). 19-22 December 2006. Addis Ababa, Ethiopia. pp: 375-429.</w:t>
      </w:r>
    </w:p>
    <w:p w14:paraId="3B5B1E84" w14:textId="77777777" w:rsidR="00A05BA0" w:rsidRPr="006E0F6A" w:rsidRDefault="00CF7A4B" w:rsidP="00CF7A4B">
      <w:pPr>
        <w:widowControl w:val="0"/>
        <w:autoSpaceDE w:val="0"/>
        <w:autoSpaceDN w:val="0"/>
        <w:ind w:left="720" w:hanging="720"/>
        <w:jc w:val="both"/>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Belayneh A, Merkuz A and Ayele B (2020a). Effect of Septoria leaf blotch (</w:t>
      </w:r>
      <w:r w:rsidRPr="006E0F6A">
        <w:rPr>
          <w:rFonts w:ascii="Times New Roman" w:eastAsia="Times New Roman" w:hAnsi="Times New Roman"/>
          <w:i/>
          <w:iCs/>
          <w:color w:val="000000"/>
          <w:sz w:val="22"/>
          <w:szCs w:val="22"/>
        </w:rPr>
        <w:t>Mycosphaerella graminicola</w:t>
      </w:r>
      <w:r w:rsidRPr="006E0F6A">
        <w:rPr>
          <w:rFonts w:ascii="Times New Roman" w:eastAsia="Times New Roman" w:hAnsi="Times New Roman"/>
          <w:color w:val="000000"/>
          <w:sz w:val="22"/>
          <w:szCs w:val="22"/>
        </w:rPr>
        <w:t>) on yield and yield components of bread wheat (</w:t>
      </w:r>
      <w:r w:rsidRPr="006E0F6A">
        <w:rPr>
          <w:rFonts w:ascii="Times New Roman" w:eastAsia="Times New Roman" w:hAnsi="Times New Roman"/>
          <w:i/>
          <w:iCs/>
          <w:color w:val="000000"/>
          <w:sz w:val="22"/>
          <w:szCs w:val="22"/>
        </w:rPr>
        <w:t xml:space="preserve">Triticum aestivum </w:t>
      </w:r>
      <w:r w:rsidRPr="006E0F6A">
        <w:rPr>
          <w:rFonts w:ascii="Times New Roman" w:eastAsia="Times New Roman" w:hAnsi="Times New Roman"/>
          <w:color w:val="000000"/>
          <w:sz w:val="22"/>
          <w:szCs w:val="22"/>
        </w:rPr>
        <w:t xml:space="preserve">L.) in Western </w:t>
      </w:r>
    </w:p>
    <w:p w14:paraId="0E3ACF55" w14:textId="77777777" w:rsidR="00A05BA0" w:rsidRPr="006E0F6A" w:rsidRDefault="00A05BA0" w:rsidP="00CF7A4B">
      <w:pPr>
        <w:widowControl w:val="0"/>
        <w:autoSpaceDE w:val="0"/>
        <w:autoSpaceDN w:val="0"/>
        <w:ind w:left="720" w:hanging="720"/>
        <w:jc w:val="both"/>
        <w:rPr>
          <w:rFonts w:ascii="Times New Roman" w:eastAsia="Times New Roman" w:hAnsi="Times New Roman"/>
          <w:color w:val="000000"/>
          <w:sz w:val="22"/>
          <w:szCs w:val="22"/>
        </w:rPr>
      </w:pPr>
    </w:p>
    <w:p w14:paraId="0130A203" w14:textId="77777777" w:rsidR="00A05BA0" w:rsidRPr="006E0F6A" w:rsidRDefault="00A05BA0" w:rsidP="00CF7A4B">
      <w:pPr>
        <w:widowControl w:val="0"/>
        <w:autoSpaceDE w:val="0"/>
        <w:autoSpaceDN w:val="0"/>
        <w:ind w:left="720" w:hanging="720"/>
        <w:jc w:val="both"/>
        <w:rPr>
          <w:rFonts w:ascii="Times New Roman" w:eastAsia="Times New Roman" w:hAnsi="Times New Roman"/>
          <w:color w:val="000000"/>
          <w:sz w:val="22"/>
          <w:szCs w:val="22"/>
        </w:rPr>
      </w:pPr>
    </w:p>
    <w:p w14:paraId="41C3EE0F" w14:textId="77777777" w:rsidR="00A05BA0" w:rsidRPr="006E0F6A" w:rsidRDefault="00A05BA0" w:rsidP="00CF7A4B">
      <w:pPr>
        <w:widowControl w:val="0"/>
        <w:autoSpaceDE w:val="0"/>
        <w:autoSpaceDN w:val="0"/>
        <w:ind w:left="720" w:hanging="720"/>
        <w:jc w:val="both"/>
        <w:rPr>
          <w:rFonts w:ascii="Times New Roman" w:eastAsia="Times New Roman" w:hAnsi="Times New Roman"/>
          <w:color w:val="000000"/>
          <w:sz w:val="22"/>
          <w:szCs w:val="22"/>
        </w:rPr>
      </w:pPr>
    </w:p>
    <w:p w14:paraId="14908C4C" w14:textId="77777777" w:rsidR="00A05BA0" w:rsidRPr="006E0F6A" w:rsidRDefault="00A05BA0" w:rsidP="00CF7A4B">
      <w:pPr>
        <w:widowControl w:val="0"/>
        <w:autoSpaceDE w:val="0"/>
        <w:autoSpaceDN w:val="0"/>
        <w:ind w:left="720" w:hanging="720"/>
        <w:jc w:val="both"/>
        <w:rPr>
          <w:rFonts w:ascii="Times New Roman" w:eastAsia="Times New Roman" w:hAnsi="Times New Roman"/>
          <w:color w:val="000000"/>
          <w:sz w:val="22"/>
          <w:szCs w:val="22"/>
        </w:rPr>
      </w:pPr>
    </w:p>
    <w:p w14:paraId="12EF1DAC" w14:textId="77777777" w:rsidR="00916A28" w:rsidRPr="006E0F6A" w:rsidRDefault="00916A28" w:rsidP="00CF7A4B">
      <w:pPr>
        <w:widowControl w:val="0"/>
        <w:autoSpaceDE w:val="0"/>
        <w:autoSpaceDN w:val="0"/>
        <w:ind w:left="720" w:hanging="720"/>
        <w:jc w:val="both"/>
        <w:rPr>
          <w:rFonts w:ascii="Times New Roman" w:eastAsia="Times New Roman" w:hAnsi="Times New Roman"/>
          <w:color w:val="000000"/>
          <w:sz w:val="22"/>
          <w:szCs w:val="22"/>
        </w:rPr>
      </w:pPr>
    </w:p>
    <w:p w14:paraId="6EBB99AC" w14:textId="77777777" w:rsidR="0044666F" w:rsidRPr="006E0F6A" w:rsidRDefault="0044666F" w:rsidP="00CF7A4B">
      <w:pPr>
        <w:widowControl w:val="0"/>
        <w:autoSpaceDE w:val="0"/>
        <w:autoSpaceDN w:val="0"/>
        <w:ind w:left="720" w:hanging="720"/>
        <w:jc w:val="both"/>
        <w:rPr>
          <w:rFonts w:ascii="Times New Roman" w:eastAsia="Times New Roman" w:hAnsi="Times New Roman"/>
          <w:color w:val="000000"/>
          <w:sz w:val="22"/>
          <w:szCs w:val="22"/>
        </w:rPr>
      </w:pPr>
    </w:p>
    <w:p w14:paraId="1A7A8962" w14:textId="31AE7E94" w:rsidR="00CF7A4B" w:rsidRPr="006E0F6A" w:rsidRDefault="00CF7A4B" w:rsidP="00CF7A4B">
      <w:pPr>
        <w:widowControl w:val="0"/>
        <w:autoSpaceDE w:val="0"/>
        <w:autoSpaceDN w:val="0"/>
        <w:ind w:left="720" w:hanging="720"/>
        <w:jc w:val="both"/>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 xml:space="preserve">Amhara, Ethiopia. </w:t>
      </w:r>
      <w:r w:rsidRPr="006E0F6A">
        <w:rPr>
          <w:rFonts w:ascii="Times New Roman" w:eastAsia="Times New Roman" w:hAnsi="Times New Roman"/>
          <w:i/>
          <w:iCs/>
          <w:color w:val="000000"/>
          <w:sz w:val="22"/>
          <w:szCs w:val="22"/>
        </w:rPr>
        <w:t>Journal of Environmental and Agricultural Sciences</w:t>
      </w:r>
      <w:r w:rsidRPr="006E0F6A">
        <w:rPr>
          <w:rFonts w:ascii="Times New Roman" w:eastAsia="Times New Roman" w:hAnsi="Times New Roman"/>
          <w:color w:val="000000"/>
          <w:sz w:val="22"/>
          <w:szCs w:val="22"/>
        </w:rPr>
        <w:t>. 22(1): 41-48.</w:t>
      </w:r>
    </w:p>
    <w:p w14:paraId="69F54393" w14:textId="77777777" w:rsidR="00CF7A4B" w:rsidRPr="006E0F6A" w:rsidRDefault="00CF7A4B" w:rsidP="00CF7A4B">
      <w:pPr>
        <w:widowControl w:val="0"/>
        <w:autoSpaceDE w:val="0"/>
        <w:autoSpaceDN w:val="0"/>
        <w:ind w:left="720" w:hanging="720"/>
        <w:jc w:val="both"/>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 xml:space="preserve">Belayneh A, Merkuz A and Ayele B (2020b). </w:t>
      </w:r>
      <w:r w:rsidRPr="006E0F6A">
        <w:rPr>
          <w:rFonts w:ascii="Times New Roman" w:eastAsia="Times New Roman" w:hAnsi="Times New Roman"/>
          <w:color w:val="000000"/>
          <w:sz w:val="22"/>
          <w:szCs w:val="22"/>
        </w:rPr>
        <w:t>Septoria leaf blotch (</w:t>
      </w:r>
      <w:r w:rsidRPr="006E0F6A">
        <w:rPr>
          <w:rFonts w:ascii="Times New Roman" w:eastAsia="Times New Roman" w:hAnsi="Times New Roman"/>
          <w:i/>
          <w:iCs/>
          <w:color w:val="000000"/>
          <w:sz w:val="22"/>
          <w:szCs w:val="22"/>
        </w:rPr>
        <w:t>Mycosphaerella graminicola</w:t>
      </w:r>
      <w:r w:rsidRPr="006E0F6A">
        <w:rPr>
          <w:rFonts w:ascii="Times New Roman" w:eastAsia="Times New Roman" w:hAnsi="Times New Roman"/>
          <w:color w:val="000000"/>
          <w:sz w:val="22"/>
          <w:szCs w:val="22"/>
        </w:rPr>
        <w:t>) incidence on bread wheat (</w:t>
      </w:r>
      <w:r w:rsidRPr="006E0F6A">
        <w:rPr>
          <w:rFonts w:ascii="Times New Roman" w:eastAsia="Times New Roman" w:hAnsi="Times New Roman"/>
          <w:i/>
          <w:iCs/>
          <w:color w:val="000000"/>
          <w:sz w:val="22"/>
          <w:szCs w:val="22"/>
        </w:rPr>
        <w:t xml:space="preserve">Triticum aestivum </w:t>
      </w:r>
      <w:r w:rsidRPr="006E0F6A">
        <w:rPr>
          <w:rFonts w:ascii="Times New Roman" w:eastAsia="Times New Roman" w:hAnsi="Times New Roman"/>
          <w:color w:val="000000"/>
          <w:sz w:val="22"/>
          <w:szCs w:val="22"/>
        </w:rPr>
        <w:t xml:space="preserve">L.) and its association with the agro climatic conditions of Western Amhara, Ethiopia. </w:t>
      </w:r>
      <w:r w:rsidRPr="006E0F6A">
        <w:rPr>
          <w:rFonts w:ascii="Times New Roman" w:eastAsia="Times New Roman" w:hAnsi="Times New Roman"/>
          <w:i/>
          <w:iCs/>
          <w:color w:val="000000"/>
          <w:sz w:val="22"/>
          <w:szCs w:val="22"/>
        </w:rPr>
        <w:t>Journal of Environmental &amp; Agricultural Sciences</w:t>
      </w:r>
      <w:r w:rsidRPr="006E0F6A">
        <w:rPr>
          <w:rFonts w:ascii="Times New Roman" w:eastAsia="Times New Roman" w:hAnsi="Times New Roman"/>
          <w:color w:val="000000"/>
          <w:sz w:val="22"/>
          <w:szCs w:val="22"/>
        </w:rPr>
        <w:t>. 22(3): 13-22.</w:t>
      </w:r>
    </w:p>
    <w:p w14:paraId="012E497B" w14:textId="77777777" w:rsidR="00CF7A4B" w:rsidRPr="006E0F6A" w:rsidRDefault="00CF7A4B" w:rsidP="00CF7A4B">
      <w:pPr>
        <w:widowControl w:val="0"/>
        <w:autoSpaceDE w:val="0"/>
        <w:autoSpaceDN w:val="0"/>
        <w:ind w:left="720" w:hanging="720"/>
        <w:jc w:val="both"/>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 xml:space="preserve">Bogale N (2013). </w:t>
      </w:r>
      <w:r w:rsidRPr="006E0F6A">
        <w:rPr>
          <w:rFonts w:ascii="Times New Roman" w:eastAsia="Times New Roman" w:hAnsi="Times New Roman"/>
          <w:i/>
          <w:iCs/>
          <w:color w:val="000000"/>
          <w:sz w:val="22"/>
          <w:szCs w:val="22"/>
        </w:rPr>
        <w:t>Reaction of Durum Wheat (Triticum turgidum subsp. durum Desf)</w:t>
      </w:r>
      <w:r w:rsidRPr="006E0F6A">
        <w:rPr>
          <w:rFonts w:ascii="Times New Roman" w:eastAsia="Times New Roman" w:hAnsi="Times New Roman"/>
          <w:color w:val="000000"/>
          <w:sz w:val="22"/>
          <w:szCs w:val="22"/>
        </w:rPr>
        <w:br/>
      </w:r>
      <w:r w:rsidRPr="006E0F6A">
        <w:rPr>
          <w:rFonts w:ascii="Times New Roman" w:eastAsia="Times New Roman" w:hAnsi="Times New Roman"/>
          <w:i/>
          <w:iCs/>
          <w:color w:val="000000"/>
          <w:sz w:val="22"/>
          <w:szCs w:val="22"/>
        </w:rPr>
        <w:t>Genotypes to Septoria Tritici Blotch (Mycosphaerella graminicola) in the Highlands</w:t>
      </w:r>
      <w:r w:rsidRPr="006E0F6A">
        <w:rPr>
          <w:rFonts w:ascii="Times New Roman" w:eastAsia="Times New Roman" w:hAnsi="Times New Roman"/>
          <w:color w:val="000000"/>
          <w:sz w:val="22"/>
          <w:szCs w:val="22"/>
        </w:rPr>
        <w:br/>
      </w:r>
      <w:r w:rsidRPr="006E0F6A">
        <w:rPr>
          <w:rFonts w:ascii="Times New Roman" w:eastAsia="Times New Roman" w:hAnsi="Times New Roman"/>
          <w:i/>
          <w:iCs/>
          <w:color w:val="000000"/>
          <w:sz w:val="22"/>
          <w:szCs w:val="22"/>
        </w:rPr>
        <w:t>of Wollo, Ethiopia</w:t>
      </w:r>
      <w:r w:rsidRPr="006E0F6A">
        <w:rPr>
          <w:rFonts w:ascii="Times New Roman" w:eastAsia="Times New Roman" w:hAnsi="Times New Roman"/>
          <w:color w:val="000000"/>
          <w:sz w:val="22"/>
          <w:szCs w:val="22"/>
        </w:rPr>
        <w:t>. MSc. Thesis, Haramaya University, Haramaya, Ethiopia.</w:t>
      </w:r>
    </w:p>
    <w:p w14:paraId="67C59673" w14:textId="77777777" w:rsidR="00CF7A4B" w:rsidRPr="006E0F6A" w:rsidRDefault="00CF7A4B" w:rsidP="00CF7A4B">
      <w:pPr>
        <w:widowControl w:val="0"/>
        <w:autoSpaceDE w:val="0"/>
        <w:autoSpaceDN w:val="0"/>
        <w:ind w:left="720" w:hanging="720"/>
        <w:jc w:val="both"/>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 xml:space="preserve">CSA (Central Statistical Agency) (2021). </w:t>
      </w:r>
      <w:r w:rsidRPr="006E0F6A">
        <w:rPr>
          <w:rFonts w:ascii="Times New Roman" w:eastAsia="Times New Roman" w:hAnsi="Times New Roman"/>
          <w:i/>
          <w:iCs/>
          <w:color w:val="000000"/>
          <w:sz w:val="22"/>
          <w:szCs w:val="22"/>
        </w:rPr>
        <w:t>Agricultural sample survey, 2020/2021 (Report on</w:t>
      </w:r>
      <w:r w:rsidRPr="006E0F6A">
        <w:rPr>
          <w:rFonts w:ascii="Times New Roman" w:eastAsia="Times New Roman" w:hAnsi="Times New Roman"/>
          <w:color w:val="000000"/>
          <w:sz w:val="22"/>
          <w:szCs w:val="22"/>
        </w:rPr>
        <w:br/>
      </w:r>
      <w:r w:rsidRPr="006E0F6A">
        <w:rPr>
          <w:rFonts w:ascii="Times New Roman" w:eastAsia="Times New Roman" w:hAnsi="Times New Roman"/>
          <w:i/>
          <w:iCs/>
          <w:color w:val="000000"/>
          <w:sz w:val="22"/>
          <w:szCs w:val="22"/>
        </w:rPr>
        <w:t>area and production ofcrops (Private peasant holdings, main season</w:t>
      </w:r>
      <w:r w:rsidRPr="006E0F6A">
        <w:rPr>
          <w:rFonts w:ascii="Times New Roman" w:eastAsia="Times New Roman" w:hAnsi="Times New Roman"/>
          <w:color w:val="000000"/>
          <w:sz w:val="22"/>
          <w:szCs w:val="22"/>
        </w:rPr>
        <w:t>). Statistical Authority, Addis Ababa, Ethiopia. Statistical Bulletin No. 590.Volume 1. 13-35 pp.</w:t>
      </w:r>
    </w:p>
    <w:p w14:paraId="22299E69" w14:textId="77777777" w:rsidR="00CF7A4B" w:rsidRPr="006E0F6A" w:rsidRDefault="00CF7A4B" w:rsidP="00CF7A4B">
      <w:pPr>
        <w:widowControl w:val="0"/>
        <w:autoSpaceDE w:val="0"/>
        <w:autoSpaceDN w:val="0"/>
        <w:ind w:left="720" w:hanging="720"/>
        <w:jc w:val="both"/>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Eshetu B (1986). A review of research on diseases of barley, tef and wheat in Ethiopia. In: Tsedeke Abate (eds.). A review of crop protection research in Ethiopia. Institute of Agricultural Research (IAR), Ethiopia, pp 79-107.</w:t>
      </w:r>
    </w:p>
    <w:p w14:paraId="31AEDEEA" w14:textId="77777777" w:rsidR="00CF7A4B" w:rsidRPr="006E0F6A" w:rsidRDefault="00CF7A4B" w:rsidP="00CF7A4B">
      <w:pPr>
        <w:widowControl w:val="0"/>
        <w:autoSpaceDE w:val="0"/>
        <w:autoSpaceDN w:val="0"/>
        <w:ind w:left="720" w:hanging="720"/>
        <w:jc w:val="both"/>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 xml:space="preserve">Eyal Z, Scharen A L, Prescott J M and Ginkel M V (1987). </w:t>
      </w:r>
      <w:r w:rsidRPr="006E0F6A">
        <w:rPr>
          <w:rFonts w:ascii="Times New Roman" w:eastAsia="Times New Roman" w:hAnsi="Times New Roman"/>
          <w:i/>
          <w:iCs/>
          <w:color w:val="000000"/>
          <w:sz w:val="22"/>
          <w:szCs w:val="22"/>
        </w:rPr>
        <w:t>The septoria diseases of wheat:</w:t>
      </w:r>
      <w:r w:rsidRPr="006E0F6A">
        <w:rPr>
          <w:rFonts w:ascii="Times New Roman" w:eastAsia="Times New Roman" w:hAnsi="Times New Roman"/>
          <w:color w:val="000000"/>
          <w:sz w:val="22"/>
          <w:szCs w:val="22"/>
        </w:rPr>
        <w:t xml:space="preserve"> Concepts and methods of disease management. Mexico, D.F: CIMMYT, 63:1087- 1091.</w:t>
      </w:r>
    </w:p>
    <w:p w14:paraId="1CAA7666" w14:textId="77777777" w:rsidR="00CF7A4B" w:rsidRPr="006E0F6A" w:rsidRDefault="00CF7A4B" w:rsidP="00CF7A4B">
      <w:pPr>
        <w:widowControl w:val="0"/>
        <w:autoSpaceDE w:val="0"/>
        <w:autoSpaceDN w:val="0"/>
        <w:ind w:left="720" w:hanging="720"/>
        <w:jc w:val="both"/>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FAO (2017). FAOSTAT, Food Balance Sheets, (Food and Agriculture Organization of the United Nations).</w:t>
      </w:r>
    </w:p>
    <w:p w14:paraId="528CF428" w14:textId="77777777" w:rsidR="00CF7A4B" w:rsidRPr="006E0F6A" w:rsidRDefault="00CF7A4B" w:rsidP="00CF7A4B">
      <w:pPr>
        <w:widowControl w:val="0"/>
        <w:autoSpaceDE w:val="0"/>
        <w:autoSpaceDN w:val="0"/>
        <w:ind w:left="720" w:hanging="720"/>
        <w:jc w:val="both"/>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lastRenderedPageBreak/>
        <w:t xml:space="preserve">Gomez K A and Gomez A A (1984). </w:t>
      </w:r>
      <w:r w:rsidRPr="006E0F6A">
        <w:rPr>
          <w:rFonts w:ascii="Times New Roman" w:eastAsia="Times New Roman" w:hAnsi="Times New Roman"/>
          <w:i/>
          <w:iCs/>
          <w:color w:val="000000"/>
          <w:sz w:val="22"/>
          <w:szCs w:val="22"/>
        </w:rPr>
        <w:t>Statistical procedures for agricultural research</w:t>
      </w:r>
      <w:r w:rsidRPr="006E0F6A">
        <w:rPr>
          <w:rFonts w:ascii="Times New Roman" w:eastAsia="Times New Roman" w:hAnsi="Times New Roman"/>
          <w:color w:val="000000"/>
          <w:sz w:val="22"/>
          <w:szCs w:val="22"/>
        </w:rPr>
        <w:t>. 2nd Edn., New York: John Wiley and Sons.pp: 680.</w:t>
      </w:r>
    </w:p>
    <w:p w14:paraId="047F78DA" w14:textId="77777777" w:rsidR="00CF7A4B" w:rsidRPr="006E0F6A" w:rsidRDefault="00CF7A4B" w:rsidP="00CF7A4B">
      <w:pPr>
        <w:widowControl w:val="0"/>
        <w:autoSpaceDE w:val="0"/>
        <w:autoSpaceDN w:val="0"/>
        <w:ind w:left="720" w:hanging="720"/>
        <w:jc w:val="both"/>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Habtamu K and Ahadu M (2019). Genetic Variation of Bread Wheat (</w:t>
      </w:r>
      <w:r w:rsidRPr="006E0F6A">
        <w:rPr>
          <w:rFonts w:ascii="Times New Roman" w:eastAsia="Times New Roman" w:hAnsi="Times New Roman"/>
          <w:i/>
          <w:iCs/>
          <w:color w:val="000000"/>
          <w:sz w:val="22"/>
          <w:szCs w:val="22"/>
        </w:rPr>
        <w:t>Triticum</w:t>
      </w:r>
      <w:r w:rsidRPr="006E0F6A">
        <w:rPr>
          <w:rFonts w:ascii="Times New Roman" w:eastAsia="Times New Roman" w:hAnsi="Times New Roman"/>
          <w:color w:val="000000"/>
          <w:sz w:val="22"/>
          <w:szCs w:val="22"/>
        </w:rPr>
        <w:br/>
      </w:r>
      <w:r w:rsidRPr="006E0F6A">
        <w:rPr>
          <w:rFonts w:ascii="Times New Roman" w:eastAsia="Times New Roman" w:hAnsi="Times New Roman"/>
          <w:i/>
          <w:iCs/>
          <w:color w:val="000000"/>
          <w:sz w:val="22"/>
          <w:szCs w:val="22"/>
        </w:rPr>
        <w:t xml:space="preserve">aestivum </w:t>
      </w:r>
      <w:r w:rsidRPr="006E0F6A">
        <w:rPr>
          <w:rFonts w:ascii="Times New Roman" w:eastAsia="Times New Roman" w:hAnsi="Times New Roman"/>
          <w:color w:val="000000"/>
          <w:sz w:val="22"/>
          <w:szCs w:val="22"/>
        </w:rPr>
        <w:t xml:space="preserve">L.) Varieties Based on Phenological, Morphological and Quality Traits at Guay Kebele in Debre Elias District, East Gojjam Zone, Northwestern Ethiopia. </w:t>
      </w:r>
      <w:r w:rsidRPr="006E0F6A">
        <w:rPr>
          <w:rFonts w:ascii="Times New Roman" w:eastAsia="Times New Roman" w:hAnsi="Times New Roman"/>
          <w:i/>
          <w:iCs/>
          <w:color w:val="000000"/>
          <w:sz w:val="22"/>
          <w:szCs w:val="22"/>
        </w:rPr>
        <w:t>Journal of Biology, Agriculture and Healthcare,</w:t>
      </w:r>
      <w:r w:rsidRPr="006E0F6A">
        <w:rPr>
          <w:rFonts w:ascii="Times New Roman" w:eastAsia="Times New Roman" w:hAnsi="Times New Roman"/>
          <w:color w:val="000000"/>
          <w:sz w:val="22"/>
          <w:szCs w:val="22"/>
        </w:rPr>
        <w:t xml:space="preserve"> 9: 45–55.</w:t>
      </w:r>
    </w:p>
    <w:p w14:paraId="294C0043" w14:textId="77777777" w:rsidR="00CF7A4B" w:rsidRPr="006E0F6A" w:rsidRDefault="00CF7A4B" w:rsidP="00CF7A4B">
      <w:pPr>
        <w:widowControl w:val="0"/>
        <w:autoSpaceDE w:val="0"/>
        <w:autoSpaceDN w:val="0"/>
        <w:ind w:left="720" w:hanging="720"/>
        <w:jc w:val="both"/>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 xml:space="preserve">Huang J, Sedano F, Huang Y, Ma H, Li X, Liang S and Wu W (2016). Assimilating a synthetic Kalman filter leaf area index series into the WOFOST model to improve regional winter wheat yield estimation. </w:t>
      </w:r>
      <w:r w:rsidRPr="006E0F6A">
        <w:rPr>
          <w:rFonts w:ascii="Times New Roman" w:eastAsia="Times New Roman" w:hAnsi="Times New Roman"/>
          <w:i/>
          <w:iCs/>
          <w:color w:val="000000"/>
          <w:sz w:val="22"/>
          <w:szCs w:val="22"/>
        </w:rPr>
        <w:t xml:space="preserve">Agricultural and Forest Meteorology, </w:t>
      </w:r>
      <w:r w:rsidRPr="006E0F6A">
        <w:rPr>
          <w:rFonts w:ascii="Times New Roman" w:eastAsia="Times New Roman" w:hAnsi="Times New Roman"/>
          <w:color w:val="000000"/>
          <w:sz w:val="22"/>
          <w:szCs w:val="22"/>
        </w:rPr>
        <w:t>188- 202</w:t>
      </w:r>
    </w:p>
    <w:p w14:paraId="63B2E59A" w14:textId="77777777" w:rsidR="00CF7A4B" w:rsidRPr="006E0F6A" w:rsidRDefault="00CF7A4B" w:rsidP="00CF7A4B">
      <w:pPr>
        <w:widowControl w:val="0"/>
        <w:autoSpaceDE w:val="0"/>
        <w:autoSpaceDN w:val="0"/>
        <w:ind w:left="720" w:hanging="720"/>
        <w:jc w:val="both"/>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 xml:space="preserve">Kandel Y R and Mahato J P (2014). Controlling Foliar Blight of heat through Nutrient Management and Varietal Selection. </w:t>
      </w:r>
      <w:r w:rsidRPr="006E0F6A">
        <w:rPr>
          <w:rFonts w:ascii="Times New Roman" w:eastAsia="Times New Roman" w:hAnsi="Times New Roman"/>
          <w:i/>
          <w:iCs/>
          <w:color w:val="000000"/>
          <w:sz w:val="22"/>
          <w:szCs w:val="22"/>
        </w:rPr>
        <w:t>Nepal Agriculture Research Journal; 9:85</w:t>
      </w:r>
      <w:r w:rsidRPr="006E0F6A">
        <w:rPr>
          <w:rFonts w:ascii="Times New Roman" w:eastAsia="Times New Roman" w:hAnsi="Times New Roman"/>
          <w:color w:val="000000"/>
          <w:sz w:val="22"/>
          <w:szCs w:val="22"/>
        </w:rPr>
        <w:t>-93.</w:t>
      </w:r>
    </w:p>
    <w:p w14:paraId="611F27ED" w14:textId="77777777" w:rsidR="00CF7A4B" w:rsidRPr="006E0F6A" w:rsidRDefault="00CF7A4B" w:rsidP="00CF7A4B">
      <w:pPr>
        <w:widowControl w:val="0"/>
        <w:autoSpaceDE w:val="0"/>
        <w:autoSpaceDN w:val="0"/>
        <w:ind w:left="720" w:hanging="720"/>
        <w:jc w:val="both"/>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Kumar, Ashutosh R P, Vyas V K, Mishra and Singh V (2011). “Heterosis and Combining Ability Analysis in Bread Wheat (</w:t>
      </w:r>
      <w:r w:rsidRPr="006E0F6A">
        <w:rPr>
          <w:rFonts w:ascii="Times New Roman" w:eastAsia="Times New Roman" w:hAnsi="Times New Roman"/>
          <w:i/>
          <w:iCs/>
          <w:color w:val="000000"/>
          <w:sz w:val="22"/>
          <w:szCs w:val="22"/>
        </w:rPr>
        <w:t xml:space="preserve">Triticum aestivum </w:t>
      </w:r>
      <w:r w:rsidRPr="006E0F6A">
        <w:rPr>
          <w:rFonts w:ascii="Times New Roman" w:eastAsia="Times New Roman" w:hAnsi="Times New Roman"/>
          <w:color w:val="000000"/>
          <w:sz w:val="22"/>
          <w:szCs w:val="22"/>
        </w:rPr>
        <w:t>L</w:t>
      </w:r>
      <w:r w:rsidRPr="006E0F6A">
        <w:rPr>
          <w:rFonts w:ascii="Times New Roman" w:eastAsia="Times New Roman" w:hAnsi="Times New Roman"/>
          <w:i/>
          <w:iCs/>
          <w:color w:val="000000"/>
          <w:sz w:val="22"/>
          <w:szCs w:val="22"/>
        </w:rPr>
        <w:t xml:space="preserve">.).” Journal of Plant Breed. Crop Sciences. </w:t>
      </w:r>
      <w:r w:rsidRPr="006E0F6A">
        <w:rPr>
          <w:rFonts w:ascii="Times New Roman" w:eastAsia="Times New Roman" w:hAnsi="Times New Roman"/>
          <w:color w:val="000000"/>
          <w:sz w:val="22"/>
          <w:szCs w:val="22"/>
        </w:rPr>
        <w:t>11(2): 907–13.</w:t>
      </w:r>
    </w:p>
    <w:p w14:paraId="034B86EB" w14:textId="77777777" w:rsidR="00CF7A4B" w:rsidRPr="006E0F6A" w:rsidRDefault="00CF7A4B" w:rsidP="00CF7A4B">
      <w:pPr>
        <w:widowControl w:val="0"/>
        <w:autoSpaceDE w:val="0"/>
        <w:autoSpaceDN w:val="0"/>
        <w:ind w:left="720" w:hanging="720"/>
        <w:jc w:val="both"/>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Lakachew B and Hassen S (2018)."Septoria Tritici Blotch (</w:t>
      </w:r>
      <w:r w:rsidRPr="006E0F6A">
        <w:rPr>
          <w:rFonts w:ascii="Times New Roman" w:eastAsia="Times New Roman" w:hAnsi="Times New Roman"/>
          <w:i/>
          <w:iCs/>
          <w:color w:val="000000"/>
          <w:sz w:val="22"/>
          <w:szCs w:val="22"/>
        </w:rPr>
        <w:t>Septoria tritici</w:t>
      </w:r>
      <w:r w:rsidRPr="006E0F6A">
        <w:rPr>
          <w:rFonts w:ascii="Times New Roman" w:eastAsia="Times New Roman" w:hAnsi="Times New Roman"/>
          <w:color w:val="000000"/>
          <w:sz w:val="22"/>
          <w:szCs w:val="22"/>
        </w:rPr>
        <w:t>) of bread wheat (</w:t>
      </w:r>
      <w:r w:rsidRPr="006E0F6A">
        <w:rPr>
          <w:rFonts w:ascii="Times New Roman" w:eastAsia="Times New Roman" w:hAnsi="Times New Roman"/>
          <w:i/>
          <w:iCs/>
          <w:color w:val="000000"/>
          <w:sz w:val="22"/>
          <w:szCs w:val="22"/>
        </w:rPr>
        <w:t xml:space="preserve">Triticum aestivum </w:t>
      </w:r>
      <w:r w:rsidRPr="006E0F6A">
        <w:rPr>
          <w:rFonts w:ascii="Times New Roman" w:eastAsia="Times New Roman" w:hAnsi="Times New Roman"/>
          <w:color w:val="000000"/>
          <w:sz w:val="22"/>
          <w:szCs w:val="22"/>
        </w:rPr>
        <w:t xml:space="preserve">L.): Effect and management options-a review." </w:t>
      </w:r>
      <w:r w:rsidRPr="006E0F6A">
        <w:rPr>
          <w:rFonts w:ascii="Times New Roman" w:eastAsia="Times New Roman" w:hAnsi="Times New Roman"/>
          <w:i/>
          <w:iCs/>
          <w:color w:val="000000"/>
          <w:sz w:val="22"/>
          <w:szCs w:val="22"/>
        </w:rPr>
        <w:t xml:space="preserve">Journal of Natural Sciences Research </w:t>
      </w:r>
      <w:r w:rsidRPr="006E0F6A">
        <w:rPr>
          <w:rFonts w:ascii="Times New Roman" w:eastAsia="Times New Roman" w:hAnsi="Times New Roman"/>
          <w:color w:val="000000"/>
          <w:sz w:val="22"/>
          <w:szCs w:val="22"/>
        </w:rPr>
        <w:t>8.22: 45-54.</w:t>
      </w:r>
    </w:p>
    <w:p w14:paraId="0383945B" w14:textId="77777777" w:rsidR="00CF7A4B" w:rsidRPr="006E0F6A" w:rsidRDefault="00CF7A4B" w:rsidP="00CF7A4B">
      <w:pPr>
        <w:widowControl w:val="0"/>
        <w:autoSpaceDE w:val="0"/>
        <w:autoSpaceDN w:val="0"/>
        <w:ind w:left="720" w:hanging="720"/>
        <w:jc w:val="both"/>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 xml:space="preserve">McKendry A L, Henke G E and Finney P L (1995). Effects of Septoria Leaf Blotch on Soft Red Winter Wheat Milling and Baking Quality. </w:t>
      </w:r>
      <w:r w:rsidRPr="006E0F6A">
        <w:rPr>
          <w:rFonts w:ascii="Times New Roman" w:eastAsia="Times New Roman" w:hAnsi="Times New Roman"/>
          <w:i/>
          <w:iCs/>
          <w:color w:val="000000"/>
          <w:sz w:val="22"/>
          <w:szCs w:val="22"/>
        </w:rPr>
        <w:t xml:space="preserve">Cereal Chemistry, </w:t>
      </w:r>
      <w:r w:rsidRPr="006E0F6A">
        <w:rPr>
          <w:rFonts w:ascii="Times New Roman" w:eastAsia="Times New Roman" w:hAnsi="Times New Roman"/>
          <w:color w:val="000000"/>
          <w:sz w:val="22"/>
          <w:szCs w:val="22"/>
        </w:rPr>
        <w:t>72(2), 142- 146.</w:t>
      </w:r>
    </w:p>
    <w:p w14:paraId="69DF1643" w14:textId="77777777" w:rsidR="00CF7A4B" w:rsidRPr="006E0F6A" w:rsidRDefault="00CF7A4B" w:rsidP="00CF7A4B">
      <w:pPr>
        <w:widowControl w:val="0"/>
        <w:autoSpaceDE w:val="0"/>
        <w:autoSpaceDN w:val="0"/>
        <w:ind w:left="720" w:hanging="720"/>
        <w:jc w:val="both"/>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 xml:space="preserve">Nigus D (2013). "Deficit irrigation scheduling for potato production in North Gondar, Ethiopia." </w:t>
      </w:r>
      <w:r w:rsidRPr="006E0F6A">
        <w:rPr>
          <w:rFonts w:ascii="Times New Roman" w:eastAsia="Times New Roman" w:hAnsi="Times New Roman"/>
          <w:i/>
          <w:iCs/>
          <w:color w:val="000000"/>
          <w:sz w:val="22"/>
          <w:szCs w:val="22"/>
        </w:rPr>
        <w:t>African Journal of Agricultural Research</w:t>
      </w:r>
      <w:r w:rsidRPr="006E0F6A">
        <w:rPr>
          <w:rFonts w:ascii="Times New Roman" w:eastAsia="Times New Roman" w:hAnsi="Times New Roman"/>
          <w:color w:val="000000"/>
          <w:sz w:val="22"/>
          <w:szCs w:val="22"/>
        </w:rPr>
        <w:t xml:space="preserve"> 8, no. 11 1144-1154.</w:t>
      </w:r>
    </w:p>
    <w:p w14:paraId="2E6609D0" w14:textId="77777777" w:rsidR="00CF7A4B" w:rsidRPr="006E0F6A" w:rsidRDefault="00CF7A4B" w:rsidP="00CF7A4B">
      <w:pPr>
        <w:widowControl w:val="0"/>
        <w:autoSpaceDE w:val="0"/>
        <w:autoSpaceDN w:val="0"/>
        <w:ind w:left="720" w:hanging="720"/>
        <w:jc w:val="both"/>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Pandey A, Paudel R, Kafle K, Sharma M, Maharjan N, Das N and Basnet R (2018). Varietal Screening of Wheat Genotypes against Spot Blotch Disease (</w:t>
      </w:r>
      <w:r w:rsidRPr="006E0F6A">
        <w:rPr>
          <w:rFonts w:ascii="Times New Roman" w:eastAsia="Times New Roman" w:hAnsi="Times New Roman"/>
          <w:i/>
          <w:iCs/>
          <w:color w:val="000000"/>
          <w:sz w:val="22"/>
          <w:szCs w:val="22"/>
        </w:rPr>
        <w:t>Bipolaris sorokiniana</w:t>
      </w:r>
      <w:r w:rsidRPr="006E0F6A">
        <w:rPr>
          <w:rFonts w:ascii="Times New Roman" w:eastAsia="Times New Roman" w:hAnsi="Times New Roman"/>
          <w:color w:val="000000"/>
          <w:sz w:val="22"/>
          <w:szCs w:val="22"/>
        </w:rPr>
        <w:t xml:space="preserve">) Under Field Condition at Bhairahawa, Nepal. </w:t>
      </w:r>
      <w:r w:rsidRPr="006E0F6A">
        <w:rPr>
          <w:rFonts w:ascii="Times New Roman" w:eastAsia="Times New Roman" w:hAnsi="Times New Roman"/>
          <w:i/>
          <w:iCs/>
          <w:color w:val="000000"/>
          <w:sz w:val="22"/>
          <w:szCs w:val="22"/>
        </w:rPr>
        <w:t xml:space="preserve">Journal of the Institute of Agriculture </w:t>
      </w:r>
      <w:r w:rsidRPr="006E0F6A">
        <w:rPr>
          <w:rFonts w:ascii="Times New Roman" w:eastAsia="Times New Roman" w:hAnsi="Times New Roman"/>
          <w:i/>
          <w:iCs/>
          <w:color w:val="000000"/>
          <w:sz w:val="22"/>
          <w:szCs w:val="22"/>
        </w:rPr>
        <w:t>and Animal Science</w:t>
      </w:r>
      <w:r w:rsidRPr="006E0F6A">
        <w:rPr>
          <w:rFonts w:ascii="Times New Roman" w:eastAsia="Times New Roman" w:hAnsi="Times New Roman"/>
          <w:color w:val="000000"/>
          <w:sz w:val="22"/>
          <w:szCs w:val="22"/>
        </w:rPr>
        <w:t>; 35(1):267-276.</w:t>
      </w:r>
    </w:p>
    <w:p w14:paraId="1B933DF7" w14:textId="77777777" w:rsidR="00CF7A4B" w:rsidRPr="006E0F6A" w:rsidRDefault="00CF7A4B" w:rsidP="00CF7A4B">
      <w:pPr>
        <w:widowControl w:val="0"/>
        <w:autoSpaceDE w:val="0"/>
        <w:autoSpaceDN w:val="0"/>
        <w:ind w:left="720" w:hanging="720"/>
        <w:jc w:val="both"/>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 xml:space="preserve">Randhawa H (2013). </w:t>
      </w:r>
      <w:r w:rsidRPr="006E0F6A">
        <w:rPr>
          <w:rFonts w:ascii="Times New Roman" w:eastAsia="Times New Roman" w:hAnsi="Times New Roman"/>
          <w:i/>
          <w:iCs/>
          <w:color w:val="000000"/>
          <w:sz w:val="22"/>
          <w:szCs w:val="22"/>
        </w:rPr>
        <w:t>Application of molecular markers to wheat breeding in C anada.</w:t>
      </w:r>
      <w:r w:rsidRPr="006E0F6A">
        <w:rPr>
          <w:rFonts w:ascii="Times New Roman" w:eastAsia="Times New Roman" w:hAnsi="Times New Roman"/>
          <w:i/>
          <w:iCs/>
          <w:color w:val="000000"/>
          <w:sz w:val="22"/>
          <w:szCs w:val="22"/>
        </w:rPr>
        <w:br/>
        <w:t>Plant Breed.</w:t>
      </w:r>
      <w:r w:rsidRPr="006E0F6A">
        <w:rPr>
          <w:rFonts w:ascii="Times New Roman" w:eastAsia="Times New Roman" w:hAnsi="Times New Roman"/>
          <w:color w:val="000000"/>
          <w:sz w:val="22"/>
          <w:szCs w:val="22"/>
        </w:rPr>
        <w:t xml:space="preserve"> 132: 458-471.</w:t>
      </w:r>
    </w:p>
    <w:p w14:paraId="7ABCF88E" w14:textId="77777777" w:rsidR="00CF7A4B" w:rsidRPr="006E0F6A" w:rsidRDefault="00CF7A4B" w:rsidP="00CF7A4B">
      <w:pPr>
        <w:widowControl w:val="0"/>
        <w:autoSpaceDE w:val="0"/>
        <w:autoSpaceDN w:val="0"/>
        <w:ind w:left="720" w:hanging="720"/>
        <w:jc w:val="both"/>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 xml:space="preserve">Saari E E and Prescott L M A (1975). </w:t>
      </w:r>
      <w:r w:rsidRPr="006E0F6A">
        <w:rPr>
          <w:rFonts w:ascii="Times New Roman" w:eastAsia="Times New Roman" w:hAnsi="Times New Roman"/>
          <w:i/>
          <w:iCs/>
          <w:color w:val="000000"/>
          <w:sz w:val="22"/>
          <w:szCs w:val="22"/>
        </w:rPr>
        <w:t>Scale for appraising the foliar intensity of wheat diseases</w:t>
      </w:r>
      <w:r w:rsidRPr="006E0F6A">
        <w:rPr>
          <w:rFonts w:ascii="Times New Roman" w:eastAsia="Times New Roman" w:hAnsi="Times New Roman"/>
          <w:color w:val="000000"/>
          <w:sz w:val="22"/>
          <w:szCs w:val="22"/>
        </w:rPr>
        <w:t>. Plant Dis. Rep. 59: 377-380.</w:t>
      </w:r>
    </w:p>
    <w:p w14:paraId="3E9858E5" w14:textId="77777777" w:rsidR="00CF7A4B" w:rsidRPr="006E0F6A" w:rsidRDefault="00CF7A4B" w:rsidP="00CF7A4B">
      <w:pPr>
        <w:widowControl w:val="0"/>
        <w:autoSpaceDE w:val="0"/>
        <w:autoSpaceDN w:val="0"/>
        <w:ind w:left="720" w:hanging="720"/>
        <w:jc w:val="both"/>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 xml:space="preserve">SAS (2002). </w:t>
      </w:r>
      <w:r w:rsidRPr="006E0F6A">
        <w:rPr>
          <w:rFonts w:ascii="Times New Roman" w:eastAsia="Times New Roman" w:hAnsi="Times New Roman"/>
          <w:i/>
          <w:iCs/>
          <w:color w:val="000000"/>
          <w:sz w:val="22"/>
          <w:szCs w:val="22"/>
        </w:rPr>
        <w:t>Statistical analysis system (SAS) institute</w:t>
      </w:r>
      <w:r w:rsidRPr="006E0F6A">
        <w:rPr>
          <w:rFonts w:ascii="Times New Roman" w:eastAsia="Times New Roman" w:hAnsi="Times New Roman"/>
          <w:color w:val="000000"/>
          <w:sz w:val="22"/>
          <w:szCs w:val="22"/>
        </w:rPr>
        <w:t xml:space="preserve"> Inc., Cary, NC, USA.</w:t>
      </w:r>
    </w:p>
    <w:p w14:paraId="75972606" w14:textId="77777777" w:rsidR="00CF7A4B" w:rsidRPr="006E0F6A" w:rsidRDefault="00CF7A4B" w:rsidP="00CF7A4B">
      <w:pPr>
        <w:widowControl w:val="0"/>
        <w:autoSpaceDE w:val="0"/>
        <w:autoSpaceDN w:val="0"/>
        <w:ind w:left="720" w:hanging="720"/>
        <w:jc w:val="both"/>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 xml:space="preserve">Shahzad M A, Wasi-ud-Din, Sahi S T, Khan M M, Ehsanullah and Ahmad M (2007). Effect of sowing dates and seed treatment on grain yield and quality of wheat. </w:t>
      </w:r>
      <w:r w:rsidRPr="006E0F6A">
        <w:rPr>
          <w:rFonts w:ascii="Times New Roman" w:eastAsia="Times New Roman" w:hAnsi="Times New Roman"/>
          <w:i/>
          <w:iCs/>
          <w:color w:val="000000"/>
          <w:sz w:val="22"/>
          <w:szCs w:val="22"/>
        </w:rPr>
        <w:t xml:space="preserve">Pakistan Journal of Agriculture Science, </w:t>
      </w:r>
      <w:r w:rsidRPr="006E0F6A">
        <w:rPr>
          <w:rFonts w:ascii="Times New Roman" w:eastAsia="Times New Roman" w:hAnsi="Times New Roman"/>
          <w:color w:val="000000"/>
          <w:sz w:val="22"/>
          <w:szCs w:val="22"/>
        </w:rPr>
        <w:t>44: 581-583.</w:t>
      </w:r>
    </w:p>
    <w:p w14:paraId="429AB668" w14:textId="77777777" w:rsidR="00CF7A4B" w:rsidRPr="006E0F6A" w:rsidRDefault="00CF7A4B" w:rsidP="00CF7A4B">
      <w:pPr>
        <w:widowControl w:val="0"/>
        <w:autoSpaceDE w:val="0"/>
        <w:autoSpaceDN w:val="0"/>
        <w:ind w:left="720" w:hanging="720"/>
        <w:jc w:val="both"/>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 xml:space="preserve">Sharma R and Duveiller E (2007). Advancement toward new Spot Blotch resistant wheat in south Asia. </w:t>
      </w:r>
      <w:r w:rsidRPr="006E0F6A">
        <w:rPr>
          <w:rFonts w:ascii="Times New Roman" w:eastAsia="Times New Roman" w:hAnsi="Times New Roman"/>
          <w:i/>
          <w:iCs/>
          <w:color w:val="000000"/>
          <w:sz w:val="22"/>
          <w:szCs w:val="22"/>
        </w:rPr>
        <w:t>Crop Science.</w:t>
      </w:r>
      <w:r w:rsidRPr="006E0F6A">
        <w:rPr>
          <w:rFonts w:ascii="Times New Roman" w:eastAsia="Times New Roman" w:hAnsi="Times New Roman"/>
          <w:color w:val="000000"/>
          <w:sz w:val="22"/>
          <w:szCs w:val="22"/>
        </w:rPr>
        <w:t>47:961-968.</w:t>
      </w:r>
    </w:p>
    <w:p w14:paraId="445481C8" w14:textId="77777777" w:rsidR="00CF7A4B" w:rsidRPr="006E0F6A" w:rsidRDefault="00CF7A4B" w:rsidP="00CF7A4B">
      <w:pPr>
        <w:widowControl w:val="0"/>
        <w:autoSpaceDE w:val="0"/>
        <w:autoSpaceDN w:val="0"/>
        <w:ind w:left="720" w:hanging="720"/>
        <w:jc w:val="both"/>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 xml:space="preserve">Shaw M and Royle D J (1989). Airborne inoculum as a major source of </w:t>
      </w:r>
      <w:r w:rsidRPr="006E0F6A">
        <w:rPr>
          <w:rFonts w:ascii="Times New Roman" w:eastAsia="Times New Roman" w:hAnsi="Times New Roman"/>
          <w:i/>
          <w:iCs/>
          <w:color w:val="000000"/>
          <w:sz w:val="22"/>
          <w:szCs w:val="22"/>
        </w:rPr>
        <w:t>Septoria tritici</w:t>
      </w:r>
      <w:r w:rsidRPr="006E0F6A">
        <w:rPr>
          <w:rFonts w:ascii="Times New Roman" w:eastAsia="Times New Roman" w:hAnsi="Times New Roman"/>
          <w:color w:val="000000"/>
          <w:sz w:val="22"/>
          <w:szCs w:val="22"/>
        </w:rPr>
        <w:t xml:space="preserve"> (</w:t>
      </w:r>
      <w:r w:rsidRPr="006E0F6A">
        <w:rPr>
          <w:rFonts w:ascii="Times New Roman" w:eastAsia="Times New Roman" w:hAnsi="Times New Roman"/>
          <w:i/>
          <w:iCs/>
          <w:color w:val="000000"/>
          <w:sz w:val="22"/>
          <w:szCs w:val="22"/>
        </w:rPr>
        <w:t xml:space="preserve">Mycosphaerella graminicola) </w:t>
      </w:r>
      <w:r w:rsidRPr="006E0F6A">
        <w:rPr>
          <w:rFonts w:ascii="Times New Roman" w:eastAsia="Times New Roman" w:hAnsi="Times New Roman"/>
          <w:color w:val="000000"/>
          <w:sz w:val="22"/>
          <w:szCs w:val="22"/>
        </w:rPr>
        <w:t xml:space="preserve">infections in winter wheat crops in UK. </w:t>
      </w:r>
      <w:r w:rsidRPr="006E0F6A">
        <w:rPr>
          <w:rFonts w:ascii="Times New Roman" w:eastAsia="Times New Roman" w:hAnsi="Times New Roman"/>
          <w:i/>
          <w:iCs/>
          <w:color w:val="000000"/>
          <w:sz w:val="22"/>
          <w:szCs w:val="22"/>
        </w:rPr>
        <w:t>Plant Pathol.</w:t>
      </w:r>
      <w:r w:rsidRPr="006E0F6A">
        <w:rPr>
          <w:rFonts w:ascii="Times New Roman" w:eastAsia="Times New Roman" w:hAnsi="Times New Roman"/>
          <w:color w:val="000000"/>
          <w:sz w:val="22"/>
          <w:szCs w:val="22"/>
        </w:rPr>
        <w:t xml:space="preserve"> 38:35-43.</w:t>
      </w:r>
    </w:p>
    <w:p w14:paraId="7903B2DD" w14:textId="77777777" w:rsidR="00CF7A4B" w:rsidRPr="006E0F6A" w:rsidRDefault="00CF7A4B" w:rsidP="00CF7A4B">
      <w:pPr>
        <w:widowControl w:val="0"/>
        <w:autoSpaceDE w:val="0"/>
        <w:autoSpaceDN w:val="0"/>
        <w:ind w:left="720" w:hanging="720"/>
        <w:jc w:val="both"/>
        <w:rPr>
          <w:rFonts w:ascii="Times New Roman" w:eastAsia="Times New Roman" w:hAnsi="Times New Roman"/>
          <w:color w:val="000000"/>
          <w:sz w:val="22"/>
          <w:szCs w:val="22"/>
        </w:rPr>
      </w:pPr>
      <w:r w:rsidRPr="006E0F6A">
        <w:rPr>
          <w:rFonts w:ascii="Times New Roman" w:eastAsia="Times New Roman" w:hAnsi="Times New Roman"/>
          <w:color w:val="000000"/>
          <w:sz w:val="22"/>
          <w:szCs w:val="22"/>
        </w:rPr>
        <w:t xml:space="preserve">Teklay A, Muez M and Muruts L (2015). Field Response of Wheat Genotypes to </w:t>
      </w:r>
      <w:r w:rsidRPr="006E0F6A">
        <w:rPr>
          <w:rFonts w:ascii="Times New Roman" w:eastAsia="Times New Roman" w:hAnsi="Times New Roman"/>
          <w:i/>
          <w:iCs/>
          <w:color w:val="000000"/>
          <w:sz w:val="22"/>
          <w:szCs w:val="22"/>
        </w:rPr>
        <w:t xml:space="preserve">Septoria Tritici </w:t>
      </w:r>
      <w:r w:rsidRPr="006E0F6A">
        <w:rPr>
          <w:rFonts w:ascii="Times New Roman" w:eastAsia="Times New Roman" w:hAnsi="Times New Roman"/>
          <w:color w:val="000000"/>
          <w:sz w:val="22"/>
          <w:szCs w:val="22"/>
        </w:rPr>
        <w:t>Blotch in Tigray, Ethiopia</w:t>
      </w:r>
      <w:r w:rsidRPr="006E0F6A">
        <w:rPr>
          <w:rFonts w:ascii="Times New Roman" w:eastAsia="Times New Roman" w:hAnsi="Times New Roman"/>
          <w:i/>
          <w:iCs/>
          <w:color w:val="000000"/>
          <w:sz w:val="22"/>
          <w:szCs w:val="22"/>
        </w:rPr>
        <w:t>. Journal of Natural Sciences Research</w:t>
      </w:r>
      <w:r w:rsidRPr="006E0F6A">
        <w:rPr>
          <w:rFonts w:ascii="Times New Roman" w:eastAsia="Times New Roman" w:hAnsi="Times New Roman"/>
          <w:color w:val="000000"/>
          <w:sz w:val="22"/>
          <w:szCs w:val="22"/>
        </w:rPr>
        <w:t>, 5(1), 146-152.</w:t>
      </w:r>
    </w:p>
    <w:p w14:paraId="1DF1C6FE" w14:textId="77777777" w:rsidR="00CF7A4B" w:rsidRPr="006E0F6A" w:rsidRDefault="00CF7A4B" w:rsidP="00CF7A4B">
      <w:pPr>
        <w:widowControl w:val="0"/>
        <w:autoSpaceDE w:val="0"/>
        <w:autoSpaceDN w:val="0"/>
        <w:ind w:left="540" w:hanging="540"/>
        <w:jc w:val="both"/>
        <w:rPr>
          <w:rFonts w:ascii="Times New Roman" w:eastAsia="Times New Roman" w:hAnsi="Times New Roman"/>
          <w:sz w:val="22"/>
          <w:szCs w:val="22"/>
        </w:rPr>
      </w:pPr>
      <w:r w:rsidRPr="006E0F6A">
        <w:rPr>
          <w:rFonts w:ascii="Times New Roman" w:eastAsia="Times New Roman" w:hAnsi="Times New Roman"/>
          <w:color w:val="000000"/>
          <w:sz w:val="22"/>
          <w:szCs w:val="22"/>
        </w:rPr>
        <w:t xml:space="preserve">Yohannes A, Birhanu F and Yeshambel A (2020). Field response and identification of bread wheat genotypes to Septoria tritici blotch in the highlands of North Gondar. </w:t>
      </w:r>
      <w:r w:rsidRPr="006E0F6A">
        <w:rPr>
          <w:rFonts w:ascii="Times New Roman" w:eastAsia="Times New Roman" w:hAnsi="Times New Roman"/>
          <w:i/>
          <w:iCs/>
          <w:color w:val="000000"/>
          <w:sz w:val="22"/>
          <w:szCs w:val="22"/>
        </w:rPr>
        <w:t>Journal of Current Research in Food Science</w:t>
      </w:r>
      <w:r w:rsidRPr="006E0F6A">
        <w:rPr>
          <w:rFonts w:ascii="Times New Roman" w:eastAsia="Times New Roman" w:hAnsi="Times New Roman"/>
          <w:color w:val="000000"/>
          <w:sz w:val="22"/>
          <w:szCs w:val="22"/>
        </w:rPr>
        <w:t xml:space="preserve">, </w:t>
      </w:r>
      <w:r w:rsidRPr="006E0F6A">
        <w:rPr>
          <w:rFonts w:ascii="Times New Roman" w:eastAsia="Times New Roman" w:hAnsi="Times New Roman"/>
          <w:i/>
          <w:iCs/>
          <w:color w:val="000000"/>
          <w:sz w:val="22"/>
          <w:szCs w:val="22"/>
        </w:rPr>
        <w:t>1</w:t>
      </w:r>
      <w:r w:rsidRPr="006E0F6A">
        <w:rPr>
          <w:rFonts w:ascii="Times New Roman" w:eastAsia="Times New Roman" w:hAnsi="Times New Roman"/>
          <w:color w:val="000000"/>
          <w:sz w:val="22"/>
          <w:szCs w:val="22"/>
        </w:rPr>
        <w:t>(2), 09-17.</w:t>
      </w:r>
    </w:p>
    <w:p w14:paraId="5F6BB7BE" w14:textId="77777777" w:rsidR="00CF7A4B" w:rsidRPr="006E0F6A" w:rsidRDefault="00CF7A4B" w:rsidP="00CF7A4B">
      <w:pPr>
        <w:rPr>
          <w:rFonts w:ascii="Times New Roman" w:hAnsi="Times New Roman"/>
          <w:sz w:val="22"/>
          <w:szCs w:val="22"/>
        </w:rPr>
      </w:pPr>
    </w:p>
    <w:p w14:paraId="2F76BF33" w14:textId="31F651CF" w:rsidR="004A29EF" w:rsidRPr="006E0F6A" w:rsidRDefault="004A29EF" w:rsidP="00CF7A4B">
      <w:pPr>
        <w:jc w:val="both"/>
        <w:rPr>
          <w:rFonts w:ascii="Times New Roman" w:hAnsi="Times New Roman"/>
          <w:sz w:val="22"/>
          <w:szCs w:val="22"/>
        </w:rPr>
      </w:pPr>
    </w:p>
    <w:sectPr w:rsidR="004A29EF" w:rsidRPr="006E0F6A" w:rsidSect="00C37F3D">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B86C9" w14:textId="77777777" w:rsidR="00172196" w:rsidRDefault="00172196">
      <w:r>
        <w:separator/>
      </w:r>
    </w:p>
  </w:endnote>
  <w:endnote w:type="continuationSeparator" w:id="0">
    <w:p w14:paraId="04007C22" w14:textId="77777777" w:rsidR="00172196" w:rsidRDefault="0017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Universal-GreekwithMathPi">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Garamond Premr Pro">
    <w:altName w:val="Garamond Premr Pro"/>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utch801 Rm BT">
    <w:charset w:val="00"/>
    <w:family w:val="roman"/>
    <w:pitch w:val="variable"/>
    <w:sig w:usb0="00000087" w:usb1="00000000" w:usb2="00000000" w:usb3="00000000" w:csb0="0000001B" w:csb1="00000000"/>
  </w:font>
  <w:font w:name="Courier Std">
    <w:altName w:val="Courier New"/>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01A12" w14:textId="77777777" w:rsidR="007E4007" w:rsidRDefault="007E400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7059950"/>
      <w:docPartObj>
        <w:docPartGallery w:val="Page Numbers (Bottom of Page)"/>
        <w:docPartUnique/>
      </w:docPartObj>
    </w:sdtPr>
    <w:sdtEndPr>
      <w:rPr>
        <w:noProof/>
      </w:rPr>
    </w:sdtEndPr>
    <w:sdtContent>
      <w:p w14:paraId="79EA982B" w14:textId="26943F07" w:rsidR="00E31E13" w:rsidRDefault="00E31E13">
        <w:pPr>
          <w:pStyle w:val="Footer"/>
          <w:jc w:val="center"/>
        </w:pPr>
        <w:r>
          <w:fldChar w:fldCharType="begin"/>
        </w:r>
        <w:r>
          <w:instrText xml:space="preserve"> PAGE   \* MERGEFORMAT </w:instrText>
        </w:r>
        <w:r>
          <w:fldChar w:fldCharType="separate"/>
        </w:r>
        <w:r w:rsidR="006E0F6A">
          <w:rPr>
            <w:noProof/>
          </w:rPr>
          <w:t>1</w:t>
        </w:r>
        <w:r>
          <w:rPr>
            <w:noProof/>
          </w:rPr>
          <w:fldChar w:fldCharType="end"/>
        </w:r>
      </w:p>
    </w:sdtContent>
  </w:sdt>
  <w:p w14:paraId="5A0A7147" w14:textId="77777777" w:rsidR="0076771D" w:rsidRDefault="007677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3905776"/>
      <w:docPartObj>
        <w:docPartGallery w:val="Page Numbers (Bottom of Page)"/>
        <w:docPartUnique/>
      </w:docPartObj>
    </w:sdtPr>
    <w:sdtEndPr>
      <w:rPr>
        <w:noProof/>
      </w:rPr>
    </w:sdtEndPr>
    <w:sdtContent>
      <w:p w14:paraId="043A854E" w14:textId="52C66245" w:rsidR="00E31E13" w:rsidRDefault="00E31E13">
        <w:pPr>
          <w:pStyle w:val="Footer"/>
          <w:jc w:val="center"/>
        </w:pPr>
        <w:r>
          <w:fldChar w:fldCharType="begin"/>
        </w:r>
        <w:r>
          <w:instrText xml:space="preserve"> PAGE   \* MERGEFORMAT </w:instrText>
        </w:r>
        <w:r>
          <w:fldChar w:fldCharType="separate"/>
        </w:r>
        <w:r w:rsidR="006E0F6A">
          <w:rPr>
            <w:noProof/>
          </w:rPr>
          <w:t>2</w:t>
        </w:r>
        <w:r>
          <w:rPr>
            <w:noProof/>
          </w:rPr>
          <w:fldChar w:fldCharType="end"/>
        </w:r>
      </w:p>
    </w:sdtContent>
  </w:sdt>
  <w:p w14:paraId="7B0D6C44" w14:textId="77777777" w:rsidR="00CF7A4B" w:rsidRDefault="00CF7A4B" w:rsidP="00FE3302">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60C13" w14:textId="77777777" w:rsidR="00CF7A4B" w:rsidRDefault="00CF7A4B">
    <w:pPr>
      <w:pStyle w:val="Footer"/>
      <w:jc w:val="right"/>
    </w:pPr>
    <w:r>
      <w:fldChar w:fldCharType="begin"/>
    </w:r>
    <w:r>
      <w:instrText xml:space="preserve"> PAGE   \* MERGEFORMAT </w:instrText>
    </w:r>
    <w:r>
      <w:fldChar w:fldCharType="separate"/>
    </w:r>
    <w:r>
      <w:rPr>
        <w:noProof/>
      </w:rPr>
      <w:t>1</w:t>
    </w:r>
    <w:r>
      <w:rPr>
        <w:noProof/>
      </w:rPr>
      <w:fldChar w:fldCharType="end"/>
    </w:r>
  </w:p>
  <w:p w14:paraId="778A3DDE" w14:textId="77777777" w:rsidR="00CF7A4B" w:rsidRDefault="00CF7A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9388467"/>
      <w:docPartObj>
        <w:docPartGallery w:val="Page Numbers (Bottom of Page)"/>
        <w:docPartUnique/>
      </w:docPartObj>
    </w:sdtPr>
    <w:sdtEndPr>
      <w:rPr>
        <w:noProof/>
      </w:rPr>
    </w:sdtEndPr>
    <w:sdtContent>
      <w:p w14:paraId="644E91C8" w14:textId="486B9EBB" w:rsidR="00DA5751" w:rsidRDefault="00DA5751">
        <w:pPr>
          <w:pStyle w:val="Footer"/>
          <w:jc w:val="center"/>
        </w:pPr>
        <w:r>
          <w:fldChar w:fldCharType="begin"/>
        </w:r>
        <w:r>
          <w:instrText xml:space="preserve"> PAGE   \* MERGEFORMAT </w:instrText>
        </w:r>
        <w:r>
          <w:fldChar w:fldCharType="separate"/>
        </w:r>
        <w:r w:rsidR="006E0F6A">
          <w:rPr>
            <w:noProof/>
          </w:rPr>
          <w:t>4</w:t>
        </w:r>
        <w:r>
          <w:rPr>
            <w:noProof/>
          </w:rPr>
          <w:fldChar w:fldCharType="end"/>
        </w:r>
      </w:p>
    </w:sdtContent>
  </w:sdt>
  <w:p w14:paraId="6BCB312F" w14:textId="77777777" w:rsidR="00E31E13" w:rsidRDefault="00E31E13" w:rsidP="00FE3302">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8E5E6" w14:textId="77777777" w:rsidR="00FE3302" w:rsidRDefault="00000000">
    <w:pPr>
      <w:pStyle w:val="Footer"/>
      <w:pBdr>
        <w:top w:val="thinThickSmallGap" w:sz="24" w:space="1" w:color="823B0B"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1924990652"/>
        <w:temporary/>
        <w:showingPlcHdr/>
      </w:sdtPr>
      <w:sdtContent>
        <w:r w:rsidR="00FE3302">
          <w:rPr>
            <w:rFonts w:asciiTheme="majorHAnsi" w:eastAsiaTheme="majorEastAsia" w:hAnsiTheme="majorHAnsi" w:cstheme="majorBidi"/>
          </w:rPr>
          <w:t>[Type text]</w:t>
        </w:r>
      </w:sdtContent>
    </w:sdt>
    <w:r w:rsidR="00FE3302">
      <w:rPr>
        <w:rFonts w:asciiTheme="majorHAnsi" w:eastAsiaTheme="majorEastAsia" w:hAnsiTheme="majorHAnsi" w:cstheme="majorBidi"/>
      </w:rPr>
      <w:ptab w:relativeTo="margin" w:alignment="right" w:leader="none"/>
    </w:r>
    <w:r w:rsidR="00FE3302">
      <w:rPr>
        <w:rFonts w:asciiTheme="majorHAnsi" w:eastAsiaTheme="majorEastAsia" w:hAnsiTheme="majorHAnsi" w:cstheme="majorBidi"/>
      </w:rPr>
      <w:t xml:space="preserve">Page </w:t>
    </w:r>
    <w:r w:rsidR="00FE3302">
      <w:rPr>
        <w:rFonts w:asciiTheme="minorHAnsi" w:eastAsiaTheme="minorEastAsia" w:hAnsiTheme="minorHAnsi" w:cstheme="minorBidi"/>
      </w:rPr>
      <w:fldChar w:fldCharType="begin"/>
    </w:r>
    <w:r w:rsidR="00FE3302">
      <w:instrText xml:space="preserve"> PAGE   \* MERGEFORMAT </w:instrText>
    </w:r>
    <w:r w:rsidR="00FE3302">
      <w:rPr>
        <w:rFonts w:asciiTheme="minorHAnsi" w:eastAsiaTheme="minorEastAsia" w:hAnsiTheme="minorHAnsi" w:cstheme="minorBidi"/>
      </w:rPr>
      <w:fldChar w:fldCharType="separate"/>
    </w:r>
    <w:r w:rsidR="00153CA4" w:rsidRPr="00153CA4">
      <w:rPr>
        <w:rFonts w:asciiTheme="majorHAnsi" w:eastAsiaTheme="majorEastAsia" w:hAnsiTheme="majorHAnsi" w:cstheme="majorBidi"/>
        <w:noProof/>
      </w:rPr>
      <w:t>5</w:t>
    </w:r>
    <w:r w:rsidR="00FE3302">
      <w:rPr>
        <w:rFonts w:asciiTheme="majorHAnsi" w:eastAsiaTheme="majorEastAsia" w:hAnsiTheme="majorHAnsi" w:cstheme="majorBidi"/>
        <w:noProof/>
      </w:rPr>
      <w:fldChar w:fldCharType="end"/>
    </w:r>
  </w:p>
  <w:p w14:paraId="37B880F9" w14:textId="77777777" w:rsidR="00FE3302" w:rsidRDefault="00FE3302" w:rsidP="00FE3302">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2994232"/>
      <w:docPartObj>
        <w:docPartGallery w:val="Page Numbers (Bottom of Page)"/>
        <w:docPartUnique/>
      </w:docPartObj>
    </w:sdtPr>
    <w:sdtEndPr>
      <w:rPr>
        <w:noProof/>
      </w:rPr>
    </w:sdtEndPr>
    <w:sdtContent>
      <w:p w14:paraId="12B0FCF1" w14:textId="15DA46D4" w:rsidR="00BE6F68" w:rsidRDefault="00BE6F68">
        <w:pPr>
          <w:pStyle w:val="Footer"/>
          <w:jc w:val="center"/>
        </w:pPr>
        <w:r>
          <w:fldChar w:fldCharType="begin"/>
        </w:r>
        <w:r>
          <w:instrText xml:space="preserve"> PAGE   \* MERGEFORMAT </w:instrText>
        </w:r>
        <w:r>
          <w:fldChar w:fldCharType="separate"/>
        </w:r>
        <w:r w:rsidR="006E0F6A">
          <w:rPr>
            <w:noProof/>
          </w:rPr>
          <w:t>5</w:t>
        </w:r>
        <w:r>
          <w:rPr>
            <w:noProof/>
          </w:rPr>
          <w:fldChar w:fldCharType="end"/>
        </w:r>
      </w:p>
    </w:sdtContent>
  </w:sdt>
  <w:p w14:paraId="540CAD8E" w14:textId="77777777" w:rsidR="00E845BE" w:rsidRDefault="00E845BE" w:rsidP="00C6104F">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005234"/>
      <w:docPartObj>
        <w:docPartGallery w:val="Page Numbers (Bottom of Page)"/>
        <w:docPartUnique/>
      </w:docPartObj>
    </w:sdtPr>
    <w:sdtEndPr>
      <w:rPr>
        <w:noProof/>
      </w:rPr>
    </w:sdtEndPr>
    <w:sdtContent>
      <w:p w14:paraId="47DB1A07" w14:textId="1129A8ED" w:rsidR="00E31E13" w:rsidRDefault="00E31E13">
        <w:pPr>
          <w:pStyle w:val="Footer"/>
          <w:jc w:val="center"/>
        </w:pPr>
        <w:r>
          <w:fldChar w:fldCharType="begin"/>
        </w:r>
        <w:r>
          <w:instrText xml:space="preserve"> PAGE   \* MERGEFORMAT </w:instrText>
        </w:r>
        <w:r>
          <w:fldChar w:fldCharType="separate"/>
        </w:r>
        <w:r w:rsidR="006E0F6A">
          <w:rPr>
            <w:noProof/>
          </w:rPr>
          <w:t>1</w:t>
        </w:r>
        <w:r w:rsidR="006E0F6A">
          <w:rPr>
            <w:noProof/>
          </w:rPr>
          <w:t>3</w:t>
        </w:r>
        <w:r>
          <w:rPr>
            <w:noProof/>
          </w:rPr>
          <w:fldChar w:fldCharType="end"/>
        </w:r>
      </w:p>
    </w:sdtContent>
  </w:sdt>
  <w:p w14:paraId="46E0935B" w14:textId="77777777" w:rsidR="00CF7A4B" w:rsidRDefault="00CF7A4B" w:rsidP="00C610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1099E" w14:textId="77777777" w:rsidR="00172196" w:rsidRDefault="00172196">
      <w:r>
        <w:separator/>
      </w:r>
    </w:p>
  </w:footnote>
  <w:footnote w:type="continuationSeparator" w:id="0">
    <w:p w14:paraId="2F30E10A" w14:textId="77777777" w:rsidR="00172196" w:rsidRDefault="00172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BFCDD" w14:textId="77777777" w:rsidR="007E4007" w:rsidRPr="00F64AB8" w:rsidRDefault="007E4007" w:rsidP="00C24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04E"/>
    <w:multiLevelType w:val="multilevel"/>
    <w:tmpl w:val="98CA0B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0BF5D59"/>
    <w:multiLevelType w:val="hybridMultilevel"/>
    <w:tmpl w:val="E82C665E"/>
    <w:lvl w:ilvl="0" w:tplc="BFCEBB18">
      <w:start w:val="1"/>
      <w:numFmt w:val="bullet"/>
      <w:lvlText w:val=""/>
      <w:lvlJc w:val="left"/>
      <w:pPr>
        <w:tabs>
          <w:tab w:val="num" w:pos="720"/>
        </w:tabs>
        <w:ind w:left="720" w:hanging="360"/>
      </w:pPr>
      <w:rPr>
        <w:rFonts w:ascii="Wingdings 2" w:hAnsi="Wingdings 2" w:hint="default"/>
      </w:rPr>
    </w:lvl>
    <w:lvl w:ilvl="1" w:tplc="0206D9F2" w:tentative="1">
      <w:start w:val="1"/>
      <w:numFmt w:val="bullet"/>
      <w:lvlText w:val=""/>
      <w:lvlJc w:val="left"/>
      <w:pPr>
        <w:tabs>
          <w:tab w:val="num" w:pos="1440"/>
        </w:tabs>
        <w:ind w:left="1440" w:hanging="360"/>
      </w:pPr>
      <w:rPr>
        <w:rFonts w:ascii="Wingdings 2" w:hAnsi="Wingdings 2" w:hint="default"/>
      </w:rPr>
    </w:lvl>
    <w:lvl w:ilvl="2" w:tplc="B5E81604" w:tentative="1">
      <w:start w:val="1"/>
      <w:numFmt w:val="bullet"/>
      <w:lvlText w:val=""/>
      <w:lvlJc w:val="left"/>
      <w:pPr>
        <w:tabs>
          <w:tab w:val="num" w:pos="2160"/>
        </w:tabs>
        <w:ind w:left="2160" w:hanging="360"/>
      </w:pPr>
      <w:rPr>
        <w:rFonts w:ascii="Wingdings 2" w:hAnsi="Wingdings 2" w:hint="default"/>
      </w:rPr>
    </w:lvl>
    <w:lvl w:ilvl="3" w:tplc="07F0F3F4" w:tentative="1">
      <w:start w:val="1"/>
      <w:numFmt w:val="bullet"/>
      <w:lvlText w:val=""/>
      <w:lvlJc w:val="left"/>
      <w:pPr>
        <w:tabs>
          <w:tab w:val="num" w:pos="2880"/>
        </w:tabs>
        <w:ind w:left="2880" w:hanging="360"/>
      </w:pPr>
      <w:rPr>
        <w:rFonts w:ascii="Wingdings 2" w:hAnsi="Wingdings 2" w:hint="default"/>
      </w:rPr>
    </w:lvl>
    <w:lvl w:ilvl="4" w:tplc="70246F78" w:tentative="1">
      <w:start w:val="1"/>
      <w:numFmt w:val="bullet"/>
      <w:lvlText w:val=""/>
      <w:lvlJc w:val="left"/>
      <w:pPr>
        <w:tabs>
          <w:tab w:val="num" w:pos="3600"/>
        </w:tabs>
        <w:ind w:left="3600" w:hanging="360"/>
      </w:pPr>
      <w:rPr>
        <w:rFonts w:ascii="Wingdings 2" w:hAnsi="Wingdings 2" w:hint="default"/>
      </w:rPr>
    </w:lvl>
    <w:lvl w:ilvl="5" w:tplc="D240939E" w:tentative="1">
      <w:start w:val="1"/>
      <w:numFmt w:val="bullet"/>
      <w:lvlText w:val=""/>
      <w:lvlJc w:val="left"/>
      <w:pPr>
        <w:tabs>
          <w:tab w:val="num" w:pos="4320"/>
        </w:tabs>
        <w:ind w:left="4320" w:hanging="360"/>
      </w:pPr>
      <w:rPr>
        <w:rFonts w:ascii="Wingdings 2" w:hAnsi="Wingdings 2" w:hint="default"/>
      </w:rPr>
    </w:lvl>
    <w:lvl w:ilvl="6" w:tplc="BC906BFC" w:tentative="1">
      <w:start w:val="1"/>
      <w:numFmt w:val="bullet"/>
      <w:lvlText w:val=""/>
      <w:lvlJc w:val="left"/>
      <w:pPr>
        <w:tabs>
          <w:tab w:val="num" w:pos="5040"/>
        </w:tabs>
        <w:ind w:left="5040" w:hanging="360"/>
      </w:pPr>
      <w:rPr>
        <w:rFonts w:ascii="Wingdings 2" w:hAnsi="Wingdings 2" w:hint="default"/>
      </w:rPr>
    </w:lvl>
    <w:lvl w:ilvl="7" w:tplc="01684536" w:tentative="1">
      <w:start w:val="1"/>
      <w:numFmt w:val="bullet"/>
      <w:lvlText w:val=""/>
      <w:lvlJc w:val="left"/>
      <w:pPr>
        <w:tabs>
          <w:tab w:val="num" w:pos="5760"/>
        </w:tabs>
        <w:ind w:left="5760" w:hanging="360"/>
      </w:pPr>
      <w:rPr>
        <w:rFonts w:ascii="Wingdings 2" w:hAnsi="Wingdings 2" w:hint="default"/>
      </w:rPr>
    </w:lvl>
    <w:lvl w:ilvl="8" w:tplc="8B70E904"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95D632B"/>
    <w:multiLevelType w:val="hybridMultilevel"/>
    <w:tmpl w:val="537AF7D6"/>
    <w:lvl w:ilvl="0" w:tplc="5DB68BBA">
      <w:start w:val="1"/>
      <w:numFmt w:val="bullet"/>
      <w:lvlText w:val=""/>
      <w:lvlJc w:val="left"/>
      <w:pPr>
        <w:tabs>
          <w:tab w:val="num" w:pos="720"/>
        </w:tabs>
        <w:ind w:left="720" w:hanging="360"/>
      </w:pPr>
      <w:rPr>
        <w:rFonts w:ascii="Wingdings" w:hAnsi="Wingdings" w:hint="default"/>
      </w:rPr>
    </w:lvl>
    <w:lvl w:ilvl="1" w:tplc="DF80CD00" w:tentative="1">
      <w:start w:val="1"/>
      <w:numFmt w:val="bullet"/>
      <w:lvlText w:val=""/>
      <w:lvlJc w:val="left"/>
      <w:pPr>
        <w:tabs>
          <w:tab w:val="num" w:pos="1440"/>
        </w:tabs>
        <w:ind w:left="1440" w:hanging="360"/>
      </w:pPr>
      <w:rPr>
        <w:rFonts w:ascii="Wingdings" w:hAnsi="Wingdings" w:hint="default"/>
      </w:rPr>
    </w:lvl>
    <w:lvl w:ilvl="2" w:tplc="F21E1E86" w:tentative="1">
      <w:start w:val="1"/>
      <w:numFmt w:val="bullet"/>
      <w:lvlText w:val=""/>
      <w:lvlJc w:val="left"/>
      <w:pPr>
        <w:tabs>
          <w:tab w:val="num" w:pos="2160"/>
        </w:tabs>
        <w:ind w:left="2160" w:hanging="360"/>
      </w:pPr>
      <w:rPr>
        <w:rFonts w:ascii="Wingdings" w:hAnsi="Wingdings" w:hint="default"/>
      </w:rPr>
    </w:lvl>
    <w:lvl w:ilvl="3" w:tplc="764E1154" w:tentative="1">
      <w:start w:val="1"/>
      <w:numFmt w:val="bullet"/>
      <w:lvlText w:val=""/>
      <w:lvlJc w:val="left"/>
      <w:pPr>
        <w:tabs>
          <w:tab w:val="num" w:pos="2880"/>
        </w:tabs>
        <w:ind w:left="2880" w:hanging="360"/>
      </w:pPr>
      <w:rPr>
        <w:rFonts w:ascii="Wingdings" w:hAnsi="Wingdings" w:hint="default"/>
      </w:rPr>
    </w:lvl>
    <w:lvl w:ilvl="4" w:tplc="3336307E" w:tentative="1">
      <w:start w:val="1"/>
      <w:numFmt w:val="bullet"/>
      <w:lvlText w:val=""/>
      <w:lvlJc w:val="left"/>
      <w:pPr>
        <w:tabs>
          <w:tab w:val="num" w:pos="3600"/>
        </w:tabs>
        <w:ind w:left="3600" w:hanging="360"/>
      </w:pPr>
      <w:rPr>
        <w:rFonts w:ascii="Wingdings" w:hAnsi="Wingdings" w:hint="default"/>
      </w:rPr>
    </w:lvl>
    <w:lvl w:ilvl="5" w:tplc="C23E4044" w:tentative="1">
      <w:start w:val="1"/>
      <w:numFmt w:val="bullet"/>
      <w:lvlText w:val=""/>
      <w:lvlJc w:val="left"/>
      <w:pPr>
        <w:tabs>
          <w:tab w:val="num" w:pos="4320"/>
        </w:tabs>
        <w:ind w:left="4320" w:hanging="360"/>
      </w:pPr>
      <w:rPr>
        <w:rFonts w:ascii="Wingdings" w:hAnsi="Wingdings" w:hint="default"/>
      </w:rPr>
    </w:lvl>
    <w:lvl w:ilvl="6" w:tplc="FDE283F6" w:tentative="1">
      <w:start w:val="1"/>
      <w:numFmt w:val="bullet"/>
      <w:lvlText w:val=""/>
      <w:lvlJc w:val="left"/>
      <w:pPr>
        <w:tabs>
          <w:tab w:val="num" w:pos="5040"/>
        </w:tabs>
        <w:ind w:left="5040" w:hanging="360"/>
      </w:pPr>
      <w:rPr>
        <w:rFonts w:ascii="Wingdings" w:hAnsi="Wingdings" w:hint="default"/>
      </w:rPr>
    </w:lvl>
    <w:lvl w:ilvl="7" w:tplc="14EAD028" w:tentative="1">
      <w:start w:val="1"/>
      <w:numFmt w:val="bullet"/>
      <w:lvlText w:val=""/>
      <w:lvlJc w:val="left"/>
      <w:pPr>
        <w:tabs>
          <w:tab w:val="num" w:pos="5760"/>
        </w:tabs>
        <w:ind w:left="5760" w:hanging="360"/>
      </w:pPr>
      <w:rPr>
        <w:rFonts w:ascii="Wingdings" w:hAnsi="Wingdings" w:hint="default"/>
      </w:rPr>
    </w:lvl>
    <w:lvl w:ilvl="8" w:tplc="07A24BC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123B9"/>
    <w:multiLevelType w:val="hybridMultilevel"/>
    <w:tmpl w:val="4F34FAB6"/>
    <w:lvl w:ilvl="0" w:tplc="B3DC7784">
      <w:start w:val="1"/>
      <w:numFmt w:val="bullet"/>
      <w:lvlText w:val=""/>
      <w:lvlJc w:val="left"/>
      <w:pPr>
        <w:tabs>
          <w:tab w:val="num" w:pos="720"/>
        </w:tabs>
        <w:ind w:left="720" w:hanging="360"/>
      </w:pPr>
      <w:rPr>
        <w:rFonts w:ascii="Wingdings" w:hAnsi="Wingdings" w:hint="default"/>
      </w:rPr>
    </w:lvl>
    <w:lvl w:ilvl="1" w:tplc="75E2F8CC">
      <w:start w:val="289"/>
      <w:numFmt w:val="bullet"/>
      <w:lvlText w:val=""/>
      <w:lvlJc w:val="left"/>
      <w:pPr>
        <w:tabs>
          <w:tab w:val="num" w:pos="1440"/>
        </w:tabs>
        <w:ind w:left="1440" w:hanging="360"/>
      </w:pPr>
      <w:rPr>
        <w:rFonts w:ascii="Wingdings" w:hAnsi="Wingdings" w:hint="default"/>
      </w:rPr>
    </w:lvl>
    <w:lvl w:ilvl="2" w:tplc="4B72D454" w:tentative="1">
      <w:start w:val="1"/>
      <w:numFmt w:val="bullet"/>
      <w:lvlText w:val=""/>
      <w:lvlJc w:val="left"/>
      <w:pPr>
        <w:tabs>
          <w:tab w:val="num" w:pos="2160"/>
        </w:tabs>
        <w:ind w:left="2160" w:hanging="360"/>
      </w:pPr>
      <w:rPr>
        <w:rFonts w:ascii="Wingdings" w:hAnsi="Wingdings" w:hint="default"/>
      </w:rPr>
    </w:lvl>
    <w:lvl w:ilvl="3" w:tplc="358CA2F2" w:tentative="1">
      <w:start w:val="1"/>
      <w:numFmt w:val="bullet"/>
      <w:lvlText w:val=""/>
      <w:lvlJc w:val="left"/>
      <w:pPr>
        <w:tabs>
          <w:tab w:val="num" w:pos="2880"/>
        </w:tabs>
        <w:ind w:left="2880" w:hanging="360"/>
      </w:pPr>
      <w:rPr>
        <w:rFonts w:ascii="Wingdings" w:hAnsi="Wingdings" w:hint="default"/>
      </w:rPr>
    </w:lvl>
    <w:lvl w:ilvl="4" w:tplc="C74413F8" w:tentative="1">
      <w:start w:val="1"/>
      <w:numFmt w:val="bullet"/>
      <w:lvlText w:val=""/>
      <w:lvlJc w:val="left"/>
      <w:pPr>
        <w:tabs>
          <w:tab w:val="num" w:pos="3600"/>
        </w:tabs>
        <w:ind w:left="3600" w:hanging="360"/>
      </w:pPr>
      <w:rPr>
        <w:rFonts w:ascii="Wingdings" w:hAnsi="Wingdings" w:hint="default"/>
      </w:rPr>
    </w:lvl>
    <w:lvl w:ilvl="5" w:tplc="65A01E60" w:tentative="1">
      <w:start w:val="1"/>
      <w:numFmt w:val="bullet"/>
      <w:lvlText w:val=""/>
      <w:lvlJc w:val="left"/>
      <w:pPr>
        <w:tabs>
          <w:tab w:val="num" w:pos="4320"/>
        </w:tabs>
        <w:ind w:left="4320" w:hanging="360"/>
      </w:pPr>
      <w:rPr>
        <w:rFonts w:ascii="Wingdings" w:hAnsi="Wingdings" w:hint="default"/>
      </w:rPr>
    </w:lvl>
    <w:lvl w:ilvl="6" w:tplc="D42AD84C" w:tentative="1">
      <w:start w:val="1"/>
      <w:numFmt w:val="bullet"/>
      <w:lvlText w:val=""/>
      <w:lvlJc w:val="left"/>
      <w:pPr>
        <w:tabs>
          <w:tab w:val="num" w:pos="5040"/>
        </w:tabs>
        <w:ind w:left="5040" w:hanging="360"/>
      </w:pPr>
      <w:rPr>
        <w:rFonts w:ascii="Wingdings" w:hAnsi="Wingdings" w:hint="default"/>
      </w:rPr>
    </w:lvl>
    <w:lvl w:ilvl="7" w:tplc="5464D8AE" w:tentative="1">
      <w:start w:val="1"/>
      <w:numFmt w:val="bullet"/>
      <w:lvlText w:val=""/>
      <w:lvlJc w:val="left"/>
      <w:pPr>
        <w:tabs>
          <w:tab w:val="num" w:pos="5760"/>
        </w:tabs>
        <w:ind w:left="5760" w:hanging="360"/>
      </w:pPr>
      <w:rPr>
        <w:rFonts w:ascii="Wingdings" w:hAnsi="Wingdings" w:hint="default"/>
      </w:rPr>
    </w:lvl>
    <w:lvl w:ilvl="8" w:tplc="3BDA6A9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8F2FD7"/>
    <w:multiLevelType w:val="hybridMultilevel"/>
    <w:tmpl w:val="F37C83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F1BFD"/>
    <w:multiLevelType w:val="hybridMultilevel"/>
    <w:tmpl w:val="BF3E435A"/>
    <w:lvl w:ilvl="0" w:tplc="5484BA9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966D5"/>
    <w:multiLevelType w:val="hybridMultilevel"/>
    <w:tmpl w:val="A0D6AE7C"/>
    <w:lvl w:ilvl="0" w:tplc="772EB650">
      <w:start w:val="1"/>
      <w:numFmt w:val="bullet"/>
      <w:lvlText w:val="•"/>
      <w:lvlJc w:val="left"/>
      <w:pPr>
        <w:tabs>
          <w:tab w:val="num" w:pos="720"/>
        </w:tabs>
        <w:ind w:left="720" w:hanging="360"/>
      </w:pPr>
      <w:rPr>
        <w:rFonts w:ascii="Arial" w:hAnsi="Arial" w:hint="default"/>
      </w:rPr>
    </w:lvl>
    <w:lvl w:ilvl="1" w:tplc="C2AE1506" w:tentative="1">
      <w:start w:val="1"/>
      <w:numFmt w:val="bullet"/>
      <w:lvlText w:val="•"/>
      <w:lvlJc w:val="left"/>
      <w:pPr>
        <w:tabs>
          <w:tab w:val="num" w:pos="1440"/>
        </w:tabs>
        <w:ind w:left="1440" w:hanging="360"/>
      </w:pPr>
      <w:rPr>
        <w:rFonts w:ascii="Arial" w:hAnsi="Arial" w:hint="default"/>
      </w:rPr>
    </w:lvl>
    <w:lvl w:ilvl="2" w:tplc="CBAE702C" w:tentative="1">
      <w:start w:val="1"/>
      <w:numFmt w:val="bullet"/>
      <w:lvlText w:val="•"/>
      <w:lvlJc w:val="left"/>
      <w:pPr>
        <w:tabs>
          <w:tab w:val="num" w:pos="2160"/>
        </w:tabs>
        <w:ind w:left="2160" w:hanging="360"/>
      </w:pPr>
      <w:rPr>
        <w:rFonts w:ascii="Arial" w:hAnsi="Arial" w:hint="default"/>
      </w:rPr>
    </w:lvl>
    <w:lvl w:ilvl="3" w:tplc="D5B2A472" w:tentative="1">
      <w:start w:val="1"/>
      <w:numFmt w:val="bullet"/>
      <w:lvlText w:val="•"/>
      <w:lvlJc w:val="left"/>
      <w:pPr>
        <w:tabs>
          <w:tab w:val="num" w:pos="2880"/>
        </w:tabs>
        <w:ind w:left="2880" w:hanging="360"/>
      </w:pPr>
      <w:rPr>
        <w:rFonts w:ascii="Arial" w:hAnsi="Arial" w:hint="default"/>
      </w:rPr>
    </w:lvl>
    <w:lvl w:ilvl="4" w:tplc="192AD96C" w:tentative="1">
      <w:start w:val="1"/>
      <w:numFmt w:val="bullet"/>
      <w:lvlText w:val="•"/>
      <w:lvlJc w:val="left"/>
      <w:pPr>
        <w:tabs>
          <w:tab w:val="num" w:pos="3600"/>
        </w:tabs>
        <w:ind w:left="3600" w:hanging="360"/>
      </w:pPr>
      <w:rPr>
        <w:rFonts w:ascii="Arial" w:hAnsi="Arial" w:hint="default"/>
      </w:rPr>
    </w:lvl>
    <w:lvl w:ilvl="5" w:tplc="990E509A" w:tentative="1">
      <w:start w:val="1"/>
      <w:numFmt w:val="bullet"/>
      <w:lvlText w:val="•"/>
      <w:lvlJc w:val="left"/>
      <w:pPr>
        <w:tabs>
          <w:tab w:val="num" w:pos="4320"/>
        </w:tabs>
        <w:ind w:left="4320" w:hanging="360"/>
      </w:pPr>
      <w:rPr>
        <w:rFonts w:ascii="Arial" w:hAnsi="Arial" w:hint="default"/>
      </w:rPr>
    </w:lvl>
    <w:lvl w:ilvl="6" w:tplc="B6A45288" w:tentative="1">
      <w:start w:val="1"/>
      <w:numFmt w:val="bullet"/>
      <w:lvlText w:val="•"/>
      <w:lvlJc w:val="left"/>
      <w:pPr>
        <w:tabs>
          <w:tab w:val="num" w:pos="5040"/>
        </w:tabs>
        <w:ind w:left="5040" w:hanging="360"/>
      </w:pPr>
      <w:rPr>
        <w:rFonts w:ascii="Arial" w:hAnsi="Arial" w:hint="default"/>
      </w:rPr>
    </w:lvl>
    <w:lvl w:ilvl="7" w:tplc="A1C45D70" w:tentative="1">
      <w:start w:val="1"/>
      <w:numFmt w:val="bullet"/>
      <w:lvlText w:val="•"/>
      <w:lvlJc w:val="left"/>
      <w:pPr>
        <w:tabs>
          <w:tab w:val="num" w:pos="5760"/>
        </w:tabs>
        <w:ind w:left="5760" w:hanging="360"/>
      </w:pPr>
      <w:rPr>
        <w:rFonts w:ascii="Arial" w:hAnsi="Arial" w:hint="default"/>
      </w:rPr>
    </w:lvl>
    <w:lvl w:ilvl="8" w:tplc="ED14DE5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262821"/>
    <w:multiLevelType w:val="multilevel"/>
    <w:tmpl w:val="382439CA"/>
    <w:lvl w:ilvl="0">
      <w:start w:val="1"/>
      <w:numFmt w:val="decimal"/>
      <w:lvlText w:val="%1."/>
      <w:lvlJc w:val="left"/>
      <w:pPr>
        <w:ind w:left="36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ABF4EB1"/>
    <w:multiLevelType w:val="hybridMultilevel"/>
    <w:tmpl w:val="49908E02"/>
    <w:lvl w:ilvl="0" w:tplc="65DE4EAE">
      <w:start w:val="1"/>
      <w:numFmt w:val="bullet"/>
      <w:lvlText w:val="•"/>
      <w:lvlJc w:val="left"/>
      <w:pPr>
        <w:tabs>
          <w:tab w:val="num" w:pos="720"/>
        </w:tabs>
        <w:ind w:left="720" w:hanging="360"/>
      </w:pPr>
      <w:rPr>
        <w:rFonts w:ascii="Arial" w:hAnsi="Arial" w:hint="default"/>
      </w:rPr>
    </w:lvl>
    <w:lvl w:ilvl="1" w:tplc="D21C28CC">
      <w:start w:val="6249"/>
      <w:numFmt w:val="bullet"/>
      <w:lvlText w:val="o"/>
      <w:lvlJc w:val="left"/>
      <w:pPr>
        <w:tabs>
          <w:tab w:val="num" w:pos="1440"/>
        </w:tabs>
        <w:ind w:left="1440" w:hanging="360"/>
      </w:pPr>
      <w:rPr>
        <w:rFonts w:ascii="Courier New" w:hAnsi="Courier New" w:hint="default"/>
      </w:rPr>
    </w:lvl>
    <w:lvl w:ilvl="2" w:tplc="A86E1E0C" w:tentative="1">
      <w:start w:val="1"/>
      <w:numFmt w:val="bullet"/>
      <w:lvlText w:val="•"/>
      <w:lvlJc w:val="left"/>
      <w:pPr>
        <w:tabs>
          <w:tab w:val="num" w:pos="2160"/>
        </w:tabs>
        <w:ind w:left="2160" w:hanging="360"/>
      </w:pPr>
      <w:rPr>
        <w:rFonts w:ascii="Arial" w:hAnsi="Arial" w:hint="default"/>
      </w:rPr>
    </w:lvl>
    <w:lvl w:ilvl="3" w:tplc="25CC5B58" w:tentative="1">
      <w:start w:val="1"/>
      <w:numFmt w:val="bullet"/>
      <w:lvlText w:val="•"/>
      <w:lvlJc w:val="left"/>
      <w:pPr>
        <w:tabs>
          <w:tab w:val="num" w:pos="2880"/>
        </w:tabs>
        <w:ind w:left="2880" w:hanging="360"/>
      </w:pPr>
      <w:rPr>
        <w:rFonts w:ascii="Arial" w:hAnsi="Arial" w:hint="default"/>
      </w:rPr>
    </w:lvl>
    <w:lvl w:ilvl="4" w:tplc="CFA6926A" w:tentative="1">
      <w:start w:val="1"/>
      <w:numFmt w:val="bullet"/>
      <w:lvlText w:val="•"/>
      <w:lvlJc w:val="left"/>
      <w:pPr>
        <w:tabs>
          <w:tab w:val="num" w:pos="3600"/>
        </w:tabs>
        <w:ind w:left="3600" w:hanging="360"/>
      </w:pPr>
      <w:rPr>
        <w:rFonts w:ascii="Arial" w:hAnsi="Arial" w:hint="default"/>
      </w:rPr>
    </w:lvl>
    <w:lvl w:ilvl="5" w:tplc="54EA1C0A" w:tentative="1">
      <w:start w:val="1"/>
      <w:numFmt w:val="bullet"/>
      <w:lvlText w:val="•"/>
      <w:lvlJc w:val="left"/>
      <w:pPr>
        <w:tabs>
          <w:tab w:val="num" w:pos="4320"/>
        </w:tabs>
        <w:ind w:left="4320" w:hanging="360"/>
      </w:pPr>
      <w:rPr>
        <w:rFonts w:ascii="Arial" w:hAnsi="Arial" w:hint="default"/>
      </w:rPr>
    </w:lvl>
    <w:lvl w:ilvl="6" w:tplc="1A00CF58" w:tentative="1">
      <w:start w:val="1"/>
      <w:numFmt w:val="bullet"/>
      <w:lvlText w:val="•"/>
      <w:lvlJc w:val="left"/>
      <w:pPr>
        <w:tabs>
          <w:tab w:val="num" w:pos="5040"/>
        </w:tabs>
        <w:ind w:left="5040" w:hanging="360"/>
      </w:pPr>
      <w:rPr>
        <w:rFonts w:ascii="Arial" w:hAnsi="Arial" w:hint="default"/>
      </w:rPr>
    </w:lvl>
    <w:lvl w:ilvl="7" w:tplc="0B2043AC" w:tentative="1">
      <w:start w:val="1"/>
      <w:numFmt w:val="bullet"/>
      <w:lvlText w:val="•"/>
      <w:lvlJc w:val="left"/>
      <w:pPr>
        <w:tabs>
          <w:tab w:val="num" w:pos="5760"/>
        </w:tabs>
        <w:ind w:left="5760" w:hanging="360"/>
      </w:pPr>
      <w:rPr>
        <w:rFonts w:ascii="Arial" w:hAnsi="Arial" w:hint="default"/>
      </w:rPr>
    </w:lvl>
    <w:lvl w:ilvl="8" w:tplc="7448769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0" w15:restartNumberingAfterBreak="0">
    <w:nsid w:val="2B726F46"/>
    <w:multiLevelType w:val="hybridMultilevel"/>
    <w:tmpl w:val="6560A09A"/>
    <w:lvl w:ilvl="0" w:tplc="E65CEBE6">
      <w:start w:val="1"/>
      <w:numFmt w:val="bullet"/>
      <w:lvlText w:val="•"/>
      <w:lvlJc w:val="left"/>
      <w:pPr>
        <w:tabs>
          <w:tab w:val="num" w:pos="720"/>
        </w:tabs>
        <w:ind w:left="720" w:hanging="360"/>
      </w:pPr>
      <w:rPr>
        <w:rFonts w:ascii="Arial" w:hAnsi="Arial" w:hint="default"/>
      </w:rPr>
    </w:lvl>
    <w:lvl w:ilvl="1" w:tplc="727A4C16">
      <w:start w:val="1"/>
      <w:numFmt w:val="bullet"/>
      <w:lvlText w:val="•"/>
      <w:lvlJc w:val="left"/>
      <w:pPr>
        <w:tabs>
          <w:tab w:val="num" w:pos="1440"/>
        </w:tabs>
        <w:ind w:left="1440" w:hanging="360"/>
      </w:pPr>
      <w:rPr>
        <w:rFonts w:ascii="Arial" w:hAnsi="Arial" w:hint="default"/>
      </w:rPr>
    </w:lvl>
    <w:lvl w:ilvl="2" w:tplc="68D2E284" w:tentative="1">
      <w:start w:val="1"/>
      <w:numFmt w:val="bullet"/>
      <w:lvlText w:val="•"/>
      <w:lvlJc w:val="left"/>
      <w:pPr>
        <w:tabs>
          <w:tab w:val="num" w:pos="2160"/>
        </w:tabs>
        <w:ind w:left="2160" w:hanging="360"/>
      </w:pPr>
      <w:rPr>
        <w:rFonts w:ascii="Arial" w:hAnsi="Arial" w:hint="default"/>
      </w:rPr>
    </w:lvl>
    <w:lvl w:ilvl="3" w:tplc="976C77C2" w:tentative="1">
      <w:start w:val="1"/>
      <w:numFmt w:val="bullet"/>
      <w:lvlText w:val="•"/>
      <w:lvlJc w:val="left"/>
      <w:pPr>
        <w:tabs>
          <w:tab w:val="num" w:pos="2880"/>
        </w:tabs>
        <w:ind w:left="2880" w:hanging="360"/>
      </w:pPr>
      <w:rPr>
        <w:rFonts w:ascii="Arial" w:hAnsi="Arial" w:hint="default"/>
      </w:rPr>
    </w:lvl>
    <w:lvl w:ilvl="4" w:tplc="C3F8A6B2" w:tentative="1">
      <w:start w:val="1"/>
      <w:numFmt w:val="bullet"/>
      <w:lvlText w:val="•"/>
      <w:lvlJc w:val="left"/>
      <w:pPr>
        <w:tabs>
          <w:tab w:val="num" w:pos="3600"/>
        </w:tabs>
        <w:ind w:left="3600" w:hanging="360"/>
      </w:pPr>
      <w:rPr>
        <w:rFonts w:ascii="Arial" w:hAnsi="Arial" w:hint="default"/>
      </w:rPr>
    </w:lvl>
    <w:lvl w:ilvl="5" w:tplc="A9AEE6E6" w:tentative="1">
      <w:start w:val="1"/>
      <w:numFmt w:val="bullet"/>
      <w:lvlText w:val="•"/>
      <w:lvlJc w:val="left"/>
      <w:pPr>
        <w:tabs>
          <w:tab w:val="num" w:pos="4320"/>
        </w:tabs>
        <w:ind w:left="4320" w:hanging="360"/>
      </w:pPr>
      <w:rPr>
        <w:rFonts w:ascii="Arial" w:hAnsi="Arial" w:hint="default"/>
      </w:rPr>
    </w:lvl>
    <w:lvl w:ilvl="6" w:tplc="873E00E0" w:tentative="1">
      <w:start w:val="1"/>
      <w:numFmt w:val="bullet"/>
      <w:lvlText w:val="•"/>
      <w:lvlJc w:val="left"/>
      <w:pPr>
        <w:tabs>
          <w:tab w:val="num" w:pos="5040"/>
        </w:tabs>
        <w:ind w:left="5040" w:hanging="360"/>
      </w:pPr>
      <w:rPr>
        <w:rFonts w:ascii="Arial" w:hAnsi="Arial" w:hint="default"/>
      </w:rPr>
    </w:lvl>
    <w:lvl w:ilvl="7" w:tplc="F528B02E" w:tentative="1">
      <w:start w:val="1"/>
      <w:numFmt w:val="bullet"/>
      <w:lvlText w:val="•"/>
      <w:lvlJc w:val="left"/>
      <w:pPr>
        <w:tabs>
          <w:tab w:val="num" w:pos="5760"/>
        </w:tabs>
        <w:ind w:left="5760" w:hanging="360"/>
      </w:pPr>
      <w:rPr>
        <w:rFonts w:ascii="Arial" w:hAnsi="Arial" w:hint="default"/>
      </w:rPr>
    </w:lvl>
    <w:lvl w:ilvl="8" w:tplc="71566A8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EE7DAB"/>
    <w:multiLevelType w:val="hybridMultilevel"/>
    <w:tmpl w:val="944C96D0"/>
    <w:lvl w:ilvl="0" w:tplc="3246006A">
      <w:start w:val="1"/>
      <w:numFmt w:val="bullet"/>
      <w:lvlText w:val="•"/>
      <w:lvlJc w:val="left"/>
      <w:pPr>
        <w:tabs>
          <w:tab w:val="num" w:pos="720"/>
        </w:tabs>
        <w:ind w:left="720" w:hanging="360"/>
      </w:pPr>
      <w:rPr>
        <w:rFonts w:ascii="Arial" w:hAnsi="Arial" w:hint="default"/>
      </w:rPr>
    </w:lvl>
    <w:lvl w:ilvl="1" w:tplc="54580C98" w:tentative="1">
      <w:start w:val="1"/>
      <w:numFmt w:val="bullet"/>
      <w:lvlText w:val="•"/>
      <w:lvlJc w:val="left"/>
      <w:pPr>
        <w:tabs>
          <w:tab w:val="num" w:pos="1440"/>
        </w:tabs>
        <w:ind w:left="1440" w:hanging="360"/>
      </w:pPr>
      <w:rPr>
        <w:rFonts w:ascii="Arial" w:hAnsi="Arial" w:hint="default"/>
      </w:rPr>
    </w:lvl>
    <w:lvl w:ilvl="2" w:tplc="6C94CB04" w:tentative="1">
      <w:start w:val="1"/>
      <w:numFmt w:val="bullet"/>
      <w:lvlText w:val="•"/>
      <w:lvlJc w:val="left"/>
      <w:pPr>
        <w:tabs>
          <w:tab w:val="num" w:pos="2160"/>
        </w:tabs>
        <w:ind w:left="2160" w:hanging="360"/>
      </w:pPr>
      <w:rPr>
        <w:rFonts w:ascii="Arial" w:hAnsi="Arial" w:hint="default"/>
      </w:rPr>
    </w:lvl>
    <w:lvl w:ilvl="3" w:tplc="E9BEAB88" w:tentative="1">
      <w:start w:val="1"/>
      <w:numFmt w:val="bullet"/>
      <w:lvlText w:val="•"/>
      <w:lvlJc w:val="left"/>
      <w:pPr>
        <w:tabs>
          <w:tab w:val="num" w:pos="2880"/>
        </w:tabs>
        <w:ind w:left="2880" w:hanging="360"/>
      </w:pPr>
      <w:rPr>
        <w:rFonts w:ascii="Arial" w:hAnsi="Arial" w:hint="default"/>
      </w:rPr>
    </w:lvl>
    <w:lvl w:ilvl="4" w:tplc="EC889D52" w:tentative="1">
      <w:start w:val="1"/>
      <w:numFmt w:val="bullet"/>
      <w:lvlText w:val="•"/>
      <w:lvlJc w:val="left"/>
      <w:pPr>
        <w:tabs>
          <w:tab w:val="num" w:pos="3600"/>
        </w:tabs>
        <w:ind w:left="3600" w:hanging="360"/>
      </w:pPr>
      <w:rPr>
        <w:rFonts w:ascii="Arial" w:hAnsi="Arial" w:hint="default"/>
      </w:rPr>
    </w:lvl>
    <w:lvl w:ilvl="5" w:tplc="E48A2930" w:tentative="1">
      <w:start w:val="1"/>
      <w:numFmt w:val="bullet"/>
      <w:lvlText w:val="•"/>
      <w:lvlJc w:val="left"/>
      <w:pPr>
        <w:tabs>
          <w:tab w:val="num" w:pos="4320"/>
        </w:tabs>
        <w:ind w:left="4320" w:hanging="360"/>
      </w:pPr>
      <w:rPr>
        <w:rFonts w:ascii="Arial" w:hAnsi="Arial" w:hint="default"/>
      </w:rPr>
    </w:lvl>
    <w:lvl w:ilvl="6" w:tplc="8000FA5C" w:tentative="1">
      <w:start w:val="1"/>
      <w:numFmt w:val="bullet"/>
      <w:lvlText w:val="•"/>
      <w:lvlJc w:val="left"/>
      <w:pPr>
        <w:tabs>
          <w:tab w:val="num" w:pos="5040"/>
        </w:tabs>
        <w:ind w:left="5040" w:hanging="360"/>
      </w:pPr>
      <w:rPr>
        <w:rFonts w:ascii="Arial" w:hAnsi="Arial" w:hint="default"/>
      </w:rPr>
    </w:lvl>
    <w:lvl w:ilvl="7" w:tplc="66D2FE3A" w:tentative="1">
      <w:start w:val="1"/>
      <w:numFmt w:val="bullet"/>
      <w:lvlText w:val="•"/>
      <w:lvlJc w:val="left"/>
      <w:pPr>
        <w:tabs>
          <w:tab w:val="num" w:pos="5760"/>
        </w:tabs>
        <w:ind w:left="5760" w:hanging="360"/>
      </w:pPr>
      <w:rPr>
        <w:rFonts w:ascii="Arial" w:hAnsi="Arial" w:hint="default"/>
      </w:rPr>
    </w:lvl>
    <w:lvl w:ilvl="8" w:tplc="8272D0D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FE75DD"/>
    <w:multiLevelType w:val="hybridMultilevel"/>
    <w:tmpl w:val="C5DE8F80"/>
    <w:lvl w:ilvl="0" w:tplc="C176789A">
      <w:start w:val="1"/>
      <w:numFmt w:val="bullet"/>
      <w:lvlText w:val="•"/>
      <w:lvlJc w:val="left"/>
      <w:pPr>
        <w:tabs>
          <w:tab w:val="num" w:pos="720"/>
        </w:tabs>
        <w:ind w:left="720" w:hanging="360"/>
      </w:pPr>
      <w:rPr>
        <w:rFonts w:ascii="Arial" w:hAnsi="Arial" w:hint="default"/>
      </w:rPr>
    </w:lvl>
    <w:lvl w:ilvl="1" w:tplc="21EC9F2E">
      <w:start w:val="5929"/>
      <w:numFmt w:val="bullet"/>
      <w:lvlText w:val="–"/>
      <w:lvlJc w:val="left"/>
      <w:pPr>
        <w:tabs>
          <w:tab w:val="num" w:pos="1440"/>
        </w:tabs>
        <w:ind w:left="1440" w:hanging="360"/>
      </w:pPr>
      <w:rPr>
        <w:rFonts w:ascii="Arial" w:hAnsi="Arial" w:hint="default"/>
      </w:rPr>
    </w:lvl>
    <w:lvl w:ilvl="2" w:tplc="4B50CFEA" w:tentative="1">
      <w:start w:val="1"/>
      <w:numFmt w:val="bullet"/>
      <w:lvlText w:val="•"/>
      <w:lvlJc w:val="left"/>
      <w:pPr>
        <w:tabs>
          <w:tab w:val="num" w:pos="2160"/>
        </w:tabs>
        <w:ind w:left="2160" w:hanging="360"/>
      </w:pPr>
      <w:rPr>
        <w:rFonts w:ascii="Arial" w:hAnsi="Arial" w:hint="default"/>
      </w:rPr>
    </w:lvl>
    <w:lvl w:ilvl="3" w:tplc="F3327D4E" w:tentative="1">
      <w:start w:val="1"/>
      <w:numFmt w:val="bullet"/>
      <w:lvlText w:val="•"/>
      <w:lvlJc w:val="left"/>
      <w:pPr>
        <w:tabs>
          <w:tab w:val="num" w:pos="2880"/>
        </w:tabs>
        <w:ind w:left="2880" w:hanging="360"/>
      </w:pPr>
      <w:rPr>
        <w:rFonts w:ascii="Arial" w:hAnsi="Arial" w:hint="default"/>
      </w:rPr>
    </w:lvl>
    <w:lvl w:ilvl="4" w:tplc="917E32F8" w:tentative="1">
      <w:start w:val="1"/>
      <w:numFmt w:val="bullet"/>
      <w:lvlText w:val="•"/>
      <w:lvlJc w:val="left"/>
      <w:pPr>
        <w:tabs>
          <w:tab w:val="num" w:pos="3600"/>
        </w:tabs>
        <w:ind w:left="3600" w:hanging="360"/>
      </w:pPr>
      <w:rPr>
        <w:rFonts w:ascii="Arial" w:hAnsi="Arial" w:hint="default"/>
      </w:rPr>
    </w:lvl>
    <w:lvl w:ilvl="5" w:tplc="CB144516" w:tentative="1">
      <w:start w:val="1"/>
      <w:numFmt w:val="bullet"/>
      <w:lvlText w:val="•"/>
      <w:lvlJc w:val="left"/>
      <w:pPr>
        <w:tabs>
          <w:tab w:val="num" w:pos="4320"/>
        </w:tabs>
        <w:ind w:left="4320" w:hanging="360"/>
      </w:pPr>
      <w:rPr>
        <w:rFonts w:ascii="Arial" w:hAnsi="Arial" w:hint="default"/>
      </w:rPr>
    </w:lvl>
    <w:lvl w:ilvl="6" w:tplc="EBC441C0" w:tentative="1">
      <w:start w:val="1"/>
      <w:numFmt w:val="bullet"/>
      <w:lvlText w:val="•"/>
      <w:lvlJc w:val="left"/>
      <w:pPr>
        <w:tabs>
          <w:tab w:val="num" w:pos="5040"/>
        </w:tabs>
        <w:ind w:left="5040" w:hanging="360"/>
      </w:pPr>
      <w:rPr>
        <w:rFonts w:ascii="Arial" w:hAnsi="Arial" w:hint="default"/>
      </w:rPr>
    </w:lvl>
    <w:lvl w:ilvl="7" w:tplc="B1B04D7C" w:tentative="1">
      <w:start w:val="1"/>
      <w:numFmt w:val="bullet"/>
      <w:lvlText w:val="•"/>
      <w:lvlJc w:val="left"/>
      <w:pPr>
        <w:tabs>
          <w:tab w:val="num" w:pos="5760"/>
        </w:tabs>
        <w:ind w:left="5760" w:hanging="360"/>
      </w:pPr>
      <w:rPr>
        <w:rFonts w:ascii="Arial" w:hAnsi="Arial" w:hint="default"/>
      </w:rPr>
    </w:lvl>
    <w:lvl w:ilvl="8" w:tplc="ECBCAF4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FF584D"/>
    <w:multiLevelType w:val="hybridMultilevel"/>
    <w:tmpl w:val="56D8076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FA694C"/>
    <w:multiLevelType w:val="hybridMultilevel"/>
    <w:tmpl w:val="A88EE1D0"/>
    <w:lvl w:ilvl="0" w:tplc="829AAE76">
      <w:start w:val="1"/>
      <w:numFmt w:val="bullet"/>
      <w:lvlText w:val="•"/>
      <w:lvlJc w:val="left"/>
      <w:pPr>
        <w:tabs>
          <w:tab w:val="num" w:pos="720"/>
        </w:tabs>
        <w:ind w:left="720" w:hanging="360"/>
      </w:pPr>
      <w:rPr>
        <w:rFonts w:ascii="Arial" w:hAnsi="Arial" w:hint="default"/>
      </w:rPr>
    </w:lvl>
    <w:lvl w:ilvl="1" w:tplc="65E80B2A">
      <w:start w:val="6249"/>
      <w:numFmt w:val="bullet"/>
      <w:lvlText w:val=""/>
      <w:lvlJc w:val="left"/>
      <w:pPr>
        <w:tabs>
          <w:tab w:val="num" w:pos="1440"/>
        </w:tabs>
        <w:ind w:left="1440" w:hanging="360"/>
      </w:pPr>
      <w:rPr>
        <w:rFonts w:ascii="Wingdings" w:hAnsi="Wingdings" w:hint="default"/>
      </w:rPr>
    </w:lvl>
    <w:lvl w:ilvl="2" w:tplc="86F62242" w:tentative="1">
      <w:start w:val="1"/>
      <w:numFmt w:val="bullet"/>
      <w:lvlText w:val="•"/>
      <w:lvlJc w:val="left"/>
      <w:pPr>
        <w:tabs>
          <w:tab w:val="num" w:pos="2160"/>
        </w:tabs>
        <w:ind w:left="2160" w:hanging="360"/>
      </w:pPr>
      <w:rPr>
        <w:rFonts w:ascii="Arial" w:hAnsi="Arial" w:hint="default"/>
      </w:rPr>
    </w:lvl>
    <w:lvl w:ilvl="3" w:tplc="C8088D26" w:tentative="1">
      <w:start w:val="1"/>
      <w:numFmt w:val="bullet"/>
      <w:lvlText w:val="•"/>
      <w:lvlJc w:val="left"/>
      <w:pPr>
        <w:tabs>
          <w:tab w:val="num" w:pos="2880"/>
        </w:tabs>
        <w:ind w:left="2880" w:hanging="360"/>
      </w:pPr>
      <w:rPr>
        <w:rFonts w:ascii="Arial" w:hAnsi="Arial" w:hint="default"/>
      </w:rPr>
    </w:lvl>
    <w:lvl w:ilvl="4" w:tplc="7918EF0A" w:tentative="1">
      <w:start w:val="1"/>
      <w:numFmt w:val="bullet"/>
      <w:lvlText w:val="•"/>
      <w:lvlJc w:val="left"/>
      <w:pPr>
        <w:tabs>
          <w:tab w:val="num" w:pos="3600"/>
        </w:tabs>
        <w:ind w:left="3600" w:hanging="360"/>
      </w:pPr>
      <w:rPr>
        <w:rFonts w:ascii="Arial" w:hAnsi="Arial" w:hint="default"/>
      </w:rPr>
    </w:lvl>
    <w:lvl w:ilvl="5" w:tplc="E7203C00" w:tentative="1">
      <w:start w:val="1"/>
      <w:numFmt w:val="bullet"/>
      <w:lvlText w:val="•"/>
      <w:lvlJc w:val="left"/>
      <w:pPr>
        <w:tabs>
          <w:tab w:val="num" w:pos="4320"/>
        </w:tabs>
        <w:ind w:left="4320" w:hanging="360"/>
      </w:pPr>
      <w:rPr>
        <w:rFonts w:ascii="Arial" w:hAnsi="Arial" w:hint="default"/>
      </w:rPr>
    </w:lvl>
    <w:lvl w:ilvl="6" w:tplc="3A08D590" w:tentative="1">
      <w:start w:val="1"/>
      <w:numFmt w:val="bullet"/>
      <w:lvlText w:val="•"/>
      <w:lvlJc w:val="left"/>
      <w:pPr>
        <w:tabs>
          <w:tab w:val="num" w:pos="5040"/>
        </w:tabs>
        <w:ind w:left="5040" w:hanging="360"/>
      </w:pPr>
      <w:rPr>
        <w:rFonts w:ascii="Arial" w:hAnsi="Arial" w:hint="default"/>
      </w:rPr>
    </w:lvl>
    <w:lvl w:ilvl="7" w:tplc="8592C40A" w:tentative="1">
      <w:start w:val="1"/>
      <w:numFmt w:val="bullet"/>
      <w:lvlText w:val="•"/>
      <w:lvlJc w:val="left"/>
      <w:pPr>
        <w:tabs>
          <w:tab w:val="num" w:pos="5760"/>
        </w:tabs>
        <w:ind w:left="5760" w:hanging="360"/>
      </w:pPr>
      <w:rPr>
        <w:rFonts w:ascii="Arial" w:hAnsi="Arial" w:hint="default"/>
      </w:rPr>
    </w:lvl>
    <w:lvl w:ilvl="8" w:tplc="4E3827A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38830D6"/>
    <w:multiLevelType w:val="hybridMultilevel"/>
    <w:tmpl w:val="9F286FB8"/>
    <w:lvl w:ilvl="0" w:tplc="420631B0">
      <w:start w:val="1"/>
      <w:numFmt w:val="bullet"/>
      <w:lvlText w:val="•"/>
      <w:lvlJc w:val="left"/>
      <w:pPr>
        <w:tabs>
          <w:tab w:val="num" w:pos="720"/>
        </w:tabs>
        <w:ind w:left="720" w:hanging="360"/>
      </w:pPr>
      <w:rPr>
        <w:rFonts w:ascii="Arial" w:hAnsi="Arial" w:hint="default"/>
      </w:rPr>
    </w:lvl>
    <w:lvl w:ilvl="1" w:tplc="89060EAE">
      <w:start w:val="5929"/>
      <w:numFmt w:val="bullet"/>
      <w:lvlText w:val=""/>
      <w:lvlJc w:val="left"/>
      <w:pPr>
        <w:tabs>
          <w:tab w:val="num" w:pos="1440"/>
        </w:tabs>
        <w:ind w:left="1440" w:hanging="360"/>
      </w:pPr>
      <w:rPr>
        <w:rFonts w:ascii="Wingdings" w:hAnsi="Wingdings" w:hint="default"/>
      </w:rPr>
    </w:lvl>
    <w:lvl w:ilvl="2" w:tplc="89AE7032" w:tentative="1">
      <w:start w:val="1"/>
      <w:numFmt w:val="bullet"/>
      <w:lvlText w:val="•"/>
      <w:lvlJc w:val="left"/>
      <w:pPr>
        <w:tabs>
          <w:tab w:val="num" w:pos="2160"/>
        </w:tabs>
        <w:ind w:left="2160" w:hanging="360"/>
      </w:pPr>
      <w:rPr>
        <w:rFonts w:ascii="Arial" w:hAnsi="Arial" w:hint="default"/>
      </w:rPr>
    </w:lvl>
    <w:lvl w:ilvl="3" w:tplc="A4920E8E" w:tentative="1">
      <w:start w:val="1"/>
      <w:numFmt w:val="bullet"/>
      <w:lvlText w:val="•"/>
      <w:lvlJc w:val="left"/>
      <w:pPr>
        <w:tabs>
          <w:tab w:val="num" w:pos="2880"/>
        </w:tabs>
        <w:ind w:left="2880" w:hanging="360"/>
      </w:pPr>
      <w:rPr>
        <w:rFonts w:ascii="Arial" w:hAnsi="Arial" w:hint="default"/>
      </w:rPr>
    </w:lvl>
    <w:lvl w:ilvl="4" w:tplc="DD408CB0" w:tentative="1">
      <w:start w:val="1"/>
      <w:numFmt w:val="bullet"/>
      <w:lvlText w:val="•"/>
      <w:lvlJc w:val="left"/>
      <w:pPr>
        <w:tabs>
          <w:tab w:val="num" w:pos="3600"/>
        </w:tabs>
        <w:ind w:left="3600" w:hanging="360"/>
      </w:pPr>
      <w:rPr>
        <w:rFonts w:ascii="Arial" w:hAnsi="Arial" w:hint="default"/>
      </w:rPr>
    </w:lvl>
    <w:lvl w:ilvl="5" w:tplc="BD223C4E" w:tentative="1">
      <w:start w:val="1"/>
      <w:numFmt w:val="bullet"/>
      <w:lvlText w:val="•"/>
      <w:lvlJc w:val="left"/>
      <w:pPr>
        <w:tabs>
          <w:tab w:val="num" w:pos="4320"/>
        </w:tabs>
        <w:ind w:left="4320" w:hanging="360"/>
      </w:pPr>
      <w:rPr>
        <w:rFonts w:ascii="Arial" w:hAnsi="Arial" w:hint="default"/>
      </w:rPr>
    </w:lvl>
    <w:lvl w:ilvl="6" w:tplc="DC64AC24" w:tentative="1">
      <w:start w:val="1"/>
      <w:numFmt w:val="bullet"/>
      <w:lvlText w:val="•"/>
      <w:lvlJc w:val="left"/>
      <w:pPr>
        <w:tabs>
          <w:tab w:val="num" w:pos="5040"/>
        </w:tabs>
        <w:ind w:left="5040" w:hanging="360"/>
      </w:pPr>
      <w:rPr>
        <w:rFonts w:ascii="Arial" w:hAnsi="Arial" w:hint="default"/>
      </w:rPr>
    </w:lvl>
    <w:lvl w:ilvl="7" w:tplc="7D383280" w:tentative="1">
      <w:start w:val="1"/>
      <w:numFmt w:val="bullet"/>
      <w:lvlText w:val="•"/>
      <w:lvlJc w:val="left"/>
      <w:pPr>
        <w:tabs>
          <w:tab w:val="num" w:pos="5760"/>
        </w:tabs>
        <w:ind w:left="5760" w:hanging="360"/>
      </w:pPr>
      <w:rPr>
        <w:rFonts w:ascii="Arial" w:hAnsi="Arial" w:hint="default"/>
      </w:rPr>
    </w:lvl>
    <w:lvl w:ilvl="8" w:tplc="BB0E7CF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B721FF"/>
    <w:multiLevelType w:val="hybridMultilevel"/>
    <w:tmpl w:val="BDB45538"/>
    <w:lvl w:ilvl="0" w:tplc="D2C68C8A">
      <w:start w:val="1"/>
      <w:numFmt w:val="bullet"/>
      <w:lvlText w:val=""/>
      <w:lvlJc w:val="left"/>
      <w:pPr>
        <w:tabs>
          <w:tab w:val="num" w:pos="720"/>
        </w:tabs>
        <w:ind w:left="720" w:hanging="360"/>
      </w:pPr>
      <w:rPr>
        <w:rFonts w:ascii="Wingdings" w:hAnsi="Wingdings" w:hint="default"/>
      </w:rPr>
    </w:lvl>
    <w:lvl w:ilvl="1" w:tplc="348C46EA" w:tentative="1">
      <w:start w:val="1"/>
      <w:numFmt w:val="bullet"/>
      <w:lvlText w:val=""/>
      <w:lvlJc w:val="left"/>
      <w:pPr>
        <w:tabs>
          <w:tab w:val="num" w:pos="1440"/>
        </w:tabs>
        <w:ind w:left="1440" w:hanging="360"/>
      </w:pPr>
      <w:rPr>
        <w:rFonts w:ascii="Wingdings" w:hAnsi="Wingdings" w:hint="default"/>
      </w:rPr>
    </w:lvl>
    <w:lvl w:ilvl="2" w:tplc="F7E8396A" w:tentative="1">
      <w:start w:val="1"/>
      <w:numFmt w:val="bullet"/>
      <w:lvlText w:val=""/>
      <w:lvlJc w:val="left"/>
      <w:pPr>
        <w:tabs>
          <w:tab w:val="num" w:pos="2160"/>
        </w:tabs>
        <w:ind w:left="2160" w:hanging="360"/>
      </w:pPr>
      <w:rPr>
        <w:rFonts w:ascii="Wingdings" w:hAnsi="Wingdings" w:hint="default"/>
      </w:rPr>
    </w:lvl>
    <w:lvl w:ilvl="3" w:tplc="2482FBF4" w:tentative="1">
      <w:start w:val="1"/>
      <w:numFmt w:val="bullet"/>
      <w:lvlText w:val=""/>
      <w:lvlJc w:val="left"/>
      <w:pPr>
        <w:tabs>
          <w:tab w:val="num" w:pos="2880"/>
        </w:tabs>
        <w:ind w:left="2880" w:hanging="360"/>
      </w:pPr>
      <w:rPr>
        <w:rFonts w:ascii="Wingdings" w:hAnsi="Wingdings" w:hint="default"/>
      </w:rPr>
    </w:lvl>
    <w:lvl w:ilvl="4" w:tplc="7368CC8C" w:tentative="1">
      <w:start w:val="1"/>
      <w:numFmt w:val="bullet"/>
      <w:lvlText w:val=""/>
      <w:lvlJc w:val="left"/>
      <w:pPr>
        <w:tabs>
          <w:tab w:val="num" w:pos="3600"/>
        </w:tabs>
        <w:ind w:left="3600" w:hanging="360"/>
      </w:pPr>
      <w:rPr>
        <w:rFonts w:ascii="Wingdings" w:hAnsi="Wingdings" w:hint="default"/>
      </w:rPr>
    </w:lvl>
    <w:lvl w:ilvl="5" w:tplc="94669E02" w:tentative="1">
      <w:start w:val="1"/>
      <w:numFmt w:val="bullet"/>
      <w:lvlText w:val=""/>
      <w:lvlJc w:val="left"/>
      <w:pPr>
        <w:tabs>
          <w:tab w:val="num" w:pos="4320"/>
        </w:tabs>
        <w:ind w:left="4320" w:hanging="360"/>
      </w:pPr>
      <w:rPr>
        <w:rFonts w:ascii="Wingdings" w:hAnsi="Wingdings" w:hint="default"/>
      </w:rPr>
    </w:lvl>
    <w:lvl w:ilvl="6" w:tplc="5784E78E" w:tentative="1">
      <w:start w:val="1"/>
      <w:numFmt w:val="bullet"/>
      <w:lvlText w:val=""/>
      <w:lvlJc w:val="left"/>
      <w:pPr>
        <w:tabs>
          <w:tab w:val="num" w:pos="5040"/>
        </w:tabs>
        <w:ind w:left="5040" w:hanging="360"/>
      </w:pPr>
      <w:rPr>
        <w:rFonts w:ascii="Wingdings" w:hAnsi="Wingdings" w:hint="default"/>
      </w:rPr>
    </w:lvl>
    <w:lvl w:ilvl="7" w:tplc="BACA6AB0" w:tentative="1">
      <w:start w:val="1"/>
      <w:numFmt w:val="bullet"/>
      <w:lvlText w:val=""/>
      <w:lvlJc w:val="left"/>
      <w:pPr>
        <w:tabs>
          <w:tab w:val="num" w:pos="5760"/>
        </w:tabs>
        <w:ind w:left="5760" w:hanging="360"/>
      </w:pPr>
      <w:rPr>
        <w:rFonts w:ascii="Wingdings" w:hAnsi="Wingdings" w:hint="default"/>
      </w:rPr>
    </w:lvl>
    <w:lvl w:ilvl="8" w:tplc="5D92271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57033D"/>
    <w:multiLevelType w:val="multilevel"/>
    <w:tmpl w:val="6FF805A2"/>
    <w:lvl w:ilvl="0">
      <w:start w:val="2"/>
      <w:numFmt w:val="decimal"/>
      <w:lvlText w:val="%1."/>
      <w:lvlJc w:val="left"/>
      <w:pPr>
        <w:ind w:left="720" w:hanging="360"/>
      </w:pPr>
      <w:rPr>
        <w:rFonts w:cstheme="minorBidi"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A5759AE"/>
    <w:multiLevelType w:val="hybridMultilevel"/>
    <w:tmpl w:val="709A43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20" w15:restartNumberingAfterBreak="0">
    <w:nsid w:val="3E4D55FD"/>
    <w:multiLevelType w:val="hybridMultilevel"/>
    <w:tmpl w:val="2282184E"/>
    <w:lvl w:ilvl="0" w:tplc="86701E12">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6685712"/>
    <w:multiLevelType w:val="hybridMultilevel"/>
    <w:tmpl w:val="506CD2FE"/>
    <w:lvl w:ilvl="0" w:tplc="DACE99EA">
      <w:start w:val="1"/>
      <w:numFmt w:val="bullet"/>
      <w:lvlText w:val=""/>
      <w:lvlJc w:val="left"/>
      <w:pPr>
        <w:tabs>
          <w:tab w:val="num" w:pos="720"/>
        </w:tabs>
        <w:ind w:left="720" w:hanging="360"/>
      </w:pPr>
      <w:rPr>
        <w:rFonts w:ascii="Wingdings" w:hAnsi="Wingdings" w:hint="default"/>
      </w:rPr>
    </w:lvl>
    <w:lvl w:ilvl="1" w:tplc="10F4D088" w:tentative="1">
      <w:start w:val="1"/>
      <w:numFmt w:val="bullet"/>
      <w:lvlText w:val=""/>
      <w:lvlJc w:val="left"/>
      <w:pPr>
        <w:tabs>
          <w:tab w:val="num" w:pos="1440"/>
        </w:tabs>
        <w:ind w:left="1440" w:hanging="360"/>
      </w:pPr>
      <w:rPr>
        <w:rFonts w:ascii="Wingdings" w:hAnsi="Wingdings" w:hint="default"/>
      </w:rPr>
    </w:lvl>
    <w:lvl w:ilvl="2" w:tplc="A86CC596" w:tentative="1">
      <w:start w:val="1"/>
      <w:numFmt w:val="bullet"/>
      <w:lvlText w:val=""/>
      <w:lvlJc w:val="left"/>
      <w:pPr>
        <w:tabs>
          <w:tab w:val="num" w:pos="2160"/>
        </w:tabs>
        <w:ind w:left="2160" w:hanging="360"/>
      </w:pPr>
      <w:rPr>
        <w:rFonts w:ascii="Wingdings" w:hAnsi="Wingdings" w:hint="default"/>
      </w:rPr>
    </w:lvl>
    <w:lvl w:ilvl="3" w:tplc="C638E186" w:tentative="1">
      <w:start w:val="1"/>
      <w:numFmt w:val="bullet"/>
      <w:lvlText w:val=""/>
      <w:lvlJc w:val="left"/>
      <w:pPr>
        <w:tabs>
          <w:tab w:val="num" w:pos="2880"/>
        </w:tabs>
        <w:ind w:left="2880" w:hanging="360"/>
      </w:pPr>
      <w:rPr>
        <w:rFonts w:ascii="Wingdings" w:hAnsi="Wingdings" w:hint="default"/>
      </w:rPr>
    </w:lvl>
    <w:lvl w:ilvl="4" w:tplc="837A6E26" w:tentative="1">
      <w:start w:val="1"/>
      <w:numFmt w:val="bullet"/>
      <w:lvlText w:val=""/>
      <w:lvlJc w:val="left"/>
      <w:pPr>
        <w:tabs>
          <w:tab w:val="num" w:pos="3600"/>
        </w:tabs>
        <w:ind w:left="3600" w:hanging="360"/>
      </w:pPr>
      <w:rPr>
        <w:rFonts w:ascii="Wingdings" w:hAnsi="Wingdings" w:hint="default"/>
      </w:rPr>
    </w:lvl>
    <w:lvl w:ilvl="5" w:tplc="38AEFCC0" w:tentative="1">
      <w:start w:val="1"/>
      <w:numFmt w:val="bullet"/>
      <w:lvlText w:val=""/>
      <w:lvlJc w:val="left"/>
      <w:pPr>
        <w:tabs>
          <w:tab w:val="num" w:pos="4320"/>
        </w:tabs>
        <w:ind w:left="4320" w:hanging="360"/>
      </w:pPr>
      <w:rPr>
        <w:rFonts w:ascii="Wingdings" w:hAnsi="Wingdings" w:hint="default"/>
      </w:rPr>
    </w:lvl>
    <w:lvl w:ilvl="6" w:tplc="01EE55EA" w:tentative="1">
      <w:start w:val="1"/>
      <w:numFmt w:val="bullet"/>
      <w:lvlText w:val=""/>
      <w:lvlJc w:val="left"/>
      <w:pPr>
        <w:tabs>
          <w:tab w:val="num" w:pos="5040"/>
        </w:tabs>
        <w:ind w:left="5040" w:hanging="360"/>
      </w:pPr>
      <w:rPr>
        <w:rFonts w:ascii="Wingdings" w:hAnsi="Wingdings" w:hint="default"/>
      </w:rPr>
    </w:lvl>
    <w:lvl w:ilvl="7" w:tplc="648A9DF4" w:tentative="1">
      <w:start w:val="1"/>
      <w:numFmt w:val="bullet"/>
      <w:lvlText w:val=""/>
      <w:lvlJc w:val="left"/>
      <w:pPr>
        <w:tabs>
          <w:tab w:val="num" w:pos="5760"/>
        </w:tabs>
        <w:ind w:left="5760" w:hanging="360"/>
      </w:pPr>
      <w:rPr>
        <w:rFonts w:ascii="Wingdings" w:hAnsi="Wingdings" w:hint="default"/>
      </w:rPr>
    </w:lvl>
    <w:lvl w:ilvl="8" w:tplc="3CBC690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187243"/>
    <w:multiLevelType w:val="hybridMultilevel"/>
    <w:tmpl w:val="9D3442BC"/>
    <w:lvl w:ilvl="0" w:tplc="7B7A8E0E">
      <w:start w:val="1"/>
      <w:numFmt w:val="bullet"/>
      <w:lvlText w:val="•"/>
      <w:lvlJc w:val="left"/>
      <w:pPr>
        <w:tabs>
          <w:tab w:val="num" w:pos="720"/>
        </w:tabs>
        <w:ind w:left="720" w:hanging="360"/>
      </w:pPr>
      <w:rPr>
        <w:rFonts w:ascii="Arial" w:hAnsi="Arial" w:hint="default"/>
      </w:rPr>
    </w:lvl>
    <w:lvl w:ilvl="1" w:tplc="494660D4" w:tentative="1">
      <w:start w:val="1"/>
      <w:numFmt w:val="bullet"/>
      <w:lvlText w:val="•"/>
      <w:lvlJc w:val="left"/>
      <w:pPr>
        <w:tabs>
          <w:tab w:val="num" w:pos="1440"/>
        </w:tabs>
        <w:ind w:left="1440" w:hanging="360"/>
      </w:pPr>
      <w:rPr>
        <w:rFonts w:ascii="Arial" w:hAnsi="Arial" w:hint="default"/>
      </w:rPr>
    </w:lvl>
    <w:lvl w:ilvl="2" w:tplc="098EF358" w:tentative="1">
      <w:start w:val="1"/>
      <w:numFmt w:val="bullet"/>
      <w:lvlText w:val="•"/>
      <w:lvlJc w:val="left"/>
      <w:pPr>
        <w:tabs>
          <w:tab w:val="num" w:pos="2160"/>
        </w:tabs>
        <w:ind w:left="2160" w:hanging="360"/>
      </w:pPr>
      <w:rPr>
        <w:rFonts w:ascii="Arial" w:hAnsi="Arial" w:hint="default"/>
      </w:rPr>
    </w:lvl>
    <w:lvl w:ilvl="3" w:tplc="260E61A6" w:tentative="1">
      <w:start w:val="1"/>
      <w:numFmt w:val="bullet"/>
      <w:lvlText w:val="•"/>
      <w:lvlJc w:val="left"/>
      <w:pPr>
        <w:tabs>
          <w:tab w:val="num" w:pos="2880"/>
        </w:tabs>
        <w:ind w:left="2880" w:hanging="360"/>
      </w:pPr>
      <w:rPr>
        <w:rFonts w:ascii="Arial" w:hAnsi="Arial" w:hint="default"/>
      </w:rPr>
    </w:lvl>
    <w:lvl w:ilvl="4" w:tplc="74B84A44" w:tentative="1">
      <w:start w:val="1"/>
      <w:numFmt w:val="bullet"/>
      <w:lvlText w:val="•"/>
      <w:lvlJc w:val="left"/>
      <w:pPr>
        <w:tabs>
          <w:tab w:val="num" w:pos="3600"/>
        </w:tabs>
        <w:ind w:left="3600" w:hanging="360"/>
      </w:pPr>
      <w:rPr>
        <w:rFonts w:ascii="Arial" w:hAnsi="Arial" w:hint="default"/>
      </w:rPr>
    </w:lvl>
    <w:lvl w:ilvl="5" w:tplc="81EA88EA" w:tentative="1">
      <w:start w:val="1"/>
      <w:numFmt w:val="bullet"/>
      <w:lvlText w:val="•"/>
      <w:lvlJc w:val="left"/>
      <w:pPr>
        <w:tabs>
          <w:tab w:val="num" w:pos="4320"/>
        </w:tabs>
        <w:ind w:left="4320" w:hanging="360"/>
      </w:pPr>
      <w:rPr>
        <w:rFonts w:ascii="Arial" w:hAnsi="Arial" w:hint="default"/>
      </w:rPr>
    </w:lvl>
    <w:lvl w:ilvl="6" w:tplc="F78E95F0" w:tentative="1">
      <w:start w:val="1"/>
      <w:numFmt w:val="bullet"/>
      <w:lvlText w:val="•"/>
      <w:lvlJc w:val="left"/>
      <w:pPr>
        <w:tabs>
          <w:tab w:val="num" w:pos="5040"/>
        </w:tabs>
        <w:ind w:left="5040" w:hanging="360"/>
      </w:pPr>
      <w:rPr>
        <w:rFonts w:ascii="Arial" w:hAnsi="Arial" w:hint="default"/>
      </w:rPr>
    </w:lvl>
    <w:lvl w:ilvl="7" w:tplc="86B692D6" w:tentative="1">
      <w:start w:val="1"/>
      <w:numFmt w:val="bullet"/>
      <w:lvlText w:val="•"/>
      <w:lvlJc w:val="left"/>
      <w:pPr>
        <w:tabs>
          <w:tab w:val="num" w:pos="5760"/>
        </w:tabs>
        <w:ind w:left="5760" w:hanging="360"/>
      </w:pPr>
      <w:rPr>
        <w:rFonts w:ascii="Arial" w:hAnsi="Arial" w:hint="default"/>
      </w:rPr>
    </w:lvl>
    <w:lvl w:ilvl="8" w:tplc="A7DAFF5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A171DEF"/>
    <w:multiLevelType w:val="hybridMultilevel"/>
    <w:tmpl w:val="BB5E7E94"/>
    <w:lvl w:ilvl="0" w:tplc="B8B8EC3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C3553"/>
    <w:multiLevelType w:val="hybridMultilevel"/>
    <w:tmpl w:val="F8A456B0"/>
    <w:lvl w:ilvl="0" w:tplc="110EB662">
      <w:start w:val="1"/>
      <w:numFmt w:val="bullet"/>
      <w:lvlText w:val="•"/>
      <w:lvlJc w:val="left"/>
      <w:pPr>
        <w:tabs>
          <w:tab w:val="num" w:pos="720"/>
        </w:tabs>
        <w:ind w:left="720" w:hanging="360"/>
      </w:pPr>
      <w:rPr>
        <w:rFonts w:ascii="Arial" w:hAnsi="Arial" w:hint="default"/>
      </w:rPr>
    </w:lvl>
    <w:lvl w:ilvl="1" w:tplc="7918097A" w:tentative="1">
      <w:start w:val="1"/>
      <w:numFmt w:val="bullet"/>
      <w:lvlText w:val="•"/>
      <w:lvlJc w:val="left"/>
      <w:pPr>
        <w:tabs>
          <w:tab w:val="num" w:pos="1440"/>
        </w:tabs>
        <w:ind w:left="1440" w:hanging="360"/>
      </w:pPr>
      <w:rPr>
        <w:rFonts w:ascii="Arial" w:hAnsi="Arial" w:hint="default"/>
      </w:rPr>
    </w:lvl>
    <w:lvl w:ilvl="2" w:tplc="D5DA836C" w:tentative="1">
      <w:start w:val="1"/>
      <w:numFmt w:val="bullet"/>
      <w:lvlText w:val="•"/>
      <w:lvlJc w:val="left"/>
      <w:pPr>
        <w:tabs>
          <w:tab w:val="num" w:pos="2160"/>
        </w:tabs>
        <w:ind w:left="2160" w:hanging="360"/>
      </w:pPr>
      <w:rPr>
        <w:rFonts w:ascii="Arial" w:hAnsi="Arial" w:hint="default"/>
      </w:rPr>
    </w:lvl>
    <w:lvl w:ilvl="3" w:tplc="5E22B8CA" w:tentative="1">
      <w:start w:val="1"/>
      <w:numFmt w:val="bullet"/>
      <w:lvlText w:val="•"/>
      <w:lvlJc w:val="left"/>
      <w:pPr>
        <w:tabs>
          <w:tab w:val="num" w:pos="2880"/>
        </w:tabs>
        <w:ind w:left="2880" w:hanging="360"/>
      </w:pPr>
      <w:rPr>
        <w:rFonts w:ascii="Arial" w:hAnsi="Arial" w:hint="default"/>
      </w:rPr>
    </w:lvl>
    <w:lvl w:ilvl="4" w:tplc="CBA075CC" w:tentative="1">
      <w:start w:val="1"/>
      <w:numFmt w:val="bullet"/>
      <w:lvlText w:val="•"/>
      <w:lvlJc w:val="left"/>
      <w:pPr>
        <w:tabs>
          <w:tab w:val="num" w:pos="3600"/>
        </w:tabs>
        <w:ind w:left="3600" w:hanging="360"/>
      </w:pPr>
      <w:rPr>
        <w:rFonts w:ascii="Arial" w:hAnsi="Arial" w:hint="default"/>
      </w:rPr>
    </w:lvl>
    <w:lvl w:ilvl="5" w:tplc="6E0096CC" w:tentative="1">
      <w:start w:val="1"/>
      <w:numFmt w:val="bullet"/>
      <w:lvlText w:val="•"/>
      <w:lvlJc w:val="left"/>
      <w:pPr>
        <w:tabs>
          <w:tab w:val="num" w:pos="4320"/>
        </w:tabs>
        <w:ind w:left="4320" w:hanging="360"/>
      </w:pPr>
      <w:rPr>
        <w:rFonts w:ascii="Arial" w:hAnsi="Arial" w:hint="default"/>
      </w:rPr>
    </w:lvl>
    <w:lvl w:ilvl="6" w:tplc="B9568658" w:tentative="1">
      <w:start w:val="1"/>
      <w:numFmt w:val="bullet"/>
      <w:lvlText w:val="•"/>
      <w:lvlJc w:val="left"/>
      <w:pPr>
        <w:tabs>
          <w:tab w:val="num" w:pos="5040"/>
        </w:tabs>
        <w:ind w:left="5040" w:hanging="360"/>
      </w:pPr>
      <w:rPr>
        <w:rFonts w:ascii="Arial" w:hAnsi="Arial" w:hint="default"/>
      </w:rPr>
    </w:lvl>
    <w:lvl w:ilvl="7" w:tplc="5436008E" w:tentative="1">
      <w:start w:val="1"/>
      <w:numFmt w:val="bullet"/>
      <w:lvlText w:val="•"/>
      <w:lvlJc w:val="left"/>
      <w:pPr>
        <w:tabs>
          <w:tab w:val="num" w:pos="5760"/>
        </w:tabs>
        <w:ind w:left="5760" w:hanging="360"/>
      </w:pPr>
      <w:rPr>
        <w:rFonts w:ascii="Arial" w:hAnsi="Arial" w:hint="default"/>
      </w:rPr>
    </w:lvl>
    <w:lvl w:ilvl="8" w:tplc="AE9AE36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FF940D1"/>
    <w:multiLevelType w:val="hybridMultilevel"/>
    <w:tmpl w:val="B1A23168"/>
    <w:lvl w:ilvl="0" w:tplc="CDD2A744">
      <w:start w:val="1"/>
      <w:numFmt w:val="bullet"/>
      <w:lvlText w:val="•"/>
      <w:lvlJc w:val="left"/>
      <w:pPr>
        <w:tabs>
          <w:tab w:val="num" w:pos="720"/>
        </w:tabs>
        <w:ind w:left="720" w:hanging="360"/>
      </w:pPr>
      <w:rPr>
        <w:rFonts w:ascii="Arial" w:hAnsi="Arial" w:hint="default"/>
      </w:rPr>
    </w:lvl>
    <w:lvl w:ilvl="1" w:tplc="7C96F5B2">
      <w:start w:val="289"/>
      <w:numFmt w:val="bullet"/>
      <w:lvlText w:val="o"/>
      <w:lvlJc w:val="left"/>
      <w:pPr>
        <w:tabs>
          <w:tab w:val="num" w:pos="1440"/>
        </w:tabs>
        <w:ind w:left="1440" w:hanging="360"/>
      </w:pPr>
      <w:rPr>
        <w:rFonts w:ascii="Courier New" w:hAnsi="Courier New" w:hint="default"/>
      </w:rPr>
    </w:lvl>
    <w:lvl w:ilvl="2" w:tplc="3DDA3D0C">
      <w:start w:val="289"/>
      <w:numFmt w:val="bullet"/>
      <w:lvlText w:val=""/>
      <w:lvlJc w:val="left"/>
      <w:pPr>
        <w:tabs>
          <w:tab w:val="num" w:pos="2160"/>
        </w:tabs>
        <w:ind w:left="2160" w:hanging="360"/>
      </w:pPr>
      <w:rPr>
        <w:rFonts w:ascii="Wingdings" w:hAnsi="Wingdings" w:hint="default"/>
      </w:rPr>
    </w:lvl>
    <w:lvl w:ilvl="3" w:tplc="53508C16" w:tentative="1">
      <w:start w:val="1"/>
      <w:numFmt w:val="bullet"/>
      <w:lvlText w:val="•"/>
      <w:lvlJc w:val="left"/>
      <w:pPr>
        <w:tabs>
          <w:tab w:val="num" w:pos="2880"/>
        </w:tabs>
        <w:ind w:left="2880" w:hanging="360"/>
      </w:pPr>
      <w:rPr>
        <w:rFonts w:ascii="Arial" w:hAnsi="Arial" w:hint="default"/>
      </w:rPr>
    </w:lvl>
    <w:lvl w:ilvl="4" w:tplc="9C70EC04" w:tentative="1">
      <w:start w:val="1"/>
      <w:numFmt w:val="bullet"/>
      <w:lvlText w:val="•"/>
      <w:lvlJc w:val="left"/>
      <w:pPr>
        <w:tabs>
          <w:tab w:val="num" w:pos="3600"/>
        </w:tabs>
        <w:ind w:left="3600" w:hanging="360"/>
      </w:pPr>
      <w:rPr>
        <w:rFonts w:ascii="Arial" w:hAnsi="Arial" w:hint="default"/>
      </w:rPr>
    </w:lvl>
    <w:lvl w:ilvl="5" w:tplc="DE3E6D08" w:tentative="1">
      <w:start w:val="1"/>
      <w:numFmt w:val="bullet"/>
      <w:lvlText w:val="•"/>
      <w:lvlJc w:val="left"/>
      <w:pPr>
        <w:tabs>
          <w:tab w:val="num" w:pos="4320"/>
        </w:tabs>
        <w:ind w:left="4320" w:hanging="360"/>
      </w:pPr>
      <w:rPr>
        <w:rFonts w:ascii="Arial" w:hAnsi="Arial" w:hint="default"/>
      </w:rPr>
    </w:lvl>
    <w:lvl w:ilvl="6" w:tplc="5F90A0F0" w:tentative="1">
      <w:start w:val="1"/>
      <w:numFmt w:val="bullet"/>
      <w:lvlText w:val="•"/>
      <w:lvlJc w:val="left"/>
      <w:pPr>
        <w:tabs>
          <w:tab w:val="num" w:pos="5040"/>
        </w:tabs>
        <w:ind w:left="5040" w:hanging="360"/>
      </w:pPr>
      <w:rPr>
        <w:rFonts w:ascii="Arial" w:hAnsi="Arial" w:hint="default"/>
      </w:rPr>
    </w:lvl>
    <w:lvl w:ilvl="7" w:tplc="82382F10" w:tentative="1">
      <w:start w:val="1"/>
      <w:numFmt w:val="bullet"/>
      <w:lvlText w:val="•"/>
      <w:lvlJc w:val="left"/>
      <w:pPr>
        <w:tabs>
          <w:tab w:val="num" w:pos="5760"/>
        </w:tabs>
        <w:ind w:left="5760" w:hanging="360"/>
      </w:pPr>
      <w:rPr>
        <w:rFonts w:ascii="Arial" w:hAnsi="Arial" w:hint="default"/>
      </w:rPr>
    </w:lvl>
    <w:lvl w:ilvl="8" w:tplc="D1E6F16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39E234D"/>
    <w:multiLevelType w:val="hybridMultilevel"/>
    <w:tmpl w:val="1BD07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EB15F9"/>
    <w:multiLevelType w:val="hybridMultilevel"/>
    <w:tmpl w:val="62023C8C"/>
    <w:lvl w:ilvl="0" w:tplc="2728A292">
      <w:start w:val="1"/>
      <w:numFmt w:val="bullet"/>
      <w:lvlText w:val=""/>
      <w:lvlJc w:val="left"/>
      <w:pPr>
        <w:tabs>
          <w:tab w:val="num" w:pos="720"/>
        </w:tabs>
        <w:ind w:left="720" w:hanging="360"/>
      </w:pPr>
      <w:rPr>
        <w:rFonts w:ascii="Wingdings" w:hAnsi="Wingdings" w:hint="default"/>
      </w:rPr>
    </w:lvl>
    <w:lvl w:ilvl="1" w:tplc="5B1C960C" w:tentative="1">
      <w:start w:val="1"/>
      <w:numFmt w:val="bullet"/>
      <w:lvlText w:val=""/>
      <w:lvlJc w:val="left"/>
      <w:pPr>
        <w:tabs>
          <w:tab w:val="num" w:pos="1440"/>
        </w:tabs>
        <w:ind w:left="1440" w:hanging="360"/>
      </w:pPr>
      <w:rPr>
        <w:rFonts w:ascii="Wingdings" w:hAnsi="Wingdings" w:hint="default"/>
      </w:rPr>
    </w:lvl>
    <w:lvl w:ilvl="2" w:tplc="B1F217E2" w:tentative="1">
      <w:start w:val="1"/>
      <w:numFmt w:val="bullet"/>
      <w:lvlText w:val=""/>
      <w:lvlJc w:val="left"/>
      <w:pPr>
        <w:tabs>
          <w:tab w:val="num" w:pos="2160"/>
        </w:tabs>
        <w:ind w:left="2160" w:hanging="360"/>
      </w:pPr>
      <w:rPr>
        <w:rFonts w:ascii="Wingdings" w:hAnsi="Wingdings" w:hint="default"/>
      </w:rPr>
    </w:lvl>
    <w:lvl w:ilvl="3" w:tplc="7FA45D1A" w:tentative="1">
      <w:start w:val="1"/>
      <w:numFmt w:val="bullet"/>
      <w:lvlText w:val=""/>
      <w:lvlJc w:val="left"/>
      <w:pPr>
        <w:tabs>
          <w:tab w:val="num" w:pos="2880"/>
        </w:tabs>
        <w:ind w:left="2880" w:hanging="360"/>
      </w:pPr>
      <w:rPr>
        <w:rFonts w:ascii="Wingdings" w:hAnsi="Wingdings" w:hint="default"/>
      </w:rPr>
    </w:lvl>
    <w:lvl w:ilvl="4" w:tplc="41BA0E46" w:tentative="1">
      <w:start w:val="1"/>
      <w:numFmt w:val="bullet"/>
      <w:lvlText w:val=""/>
      <w:lvlJc w:val="left"/>
      <w:pPr>
        <w:tabs>
          <w:tab w:val="num" w:pos="3600"/>
        </w:tabs>
        <w:ind w:left="3600" w:hanging="360"/>
      </w:pPr>
      <w:rPr>
        <w:rFonts w:ascii="Wingdings" w:hAnsi="Wingdings" w:hint="default"/>
      </w:rPr>
    </w:lvl>
    <w:lvl w:ilvl="5" w:tplc="14CC15C6" w:tentative="1">
      <w:start w:val="1"/>
      <w:numFmt w:val="bullet"/>
      <w:lvlText w:val=""/>
      <w:lvlJc w:val="left"/>
      <w:pPr>
        <w:tabs>
          <w:tab w:val="num" w:pos="4320"/>
        </w:tabs>
        <w:ind w:left="4320" w:hanging="360"/>
      </w:pPr>
      <w:rPr>
        <w:rFonts w:ascii="Wingdings" w:hAnsi="Wingdings" w:hint="default"/>
      </w:rPr>
    </w:lvl>
    <w:lvl w:ilvl="6" w:tplc="98CE86D6" w:tentative="1">
      <w:start w:val="1"/>
      <w:numFmt w:val="bullet"/>
      <w:lvlText w:val=""/>
      <w:lvlJc w:val="left"/>
      <w:pPr>
        <w:tabs>
          <w:tab w:val="num" w:pos="5040"/>
        </w:tabs>
        <w:ind w:left="5040" w:hanging="360"/>
      </w:pPr>
      <w:rPr>
        <w:rFonts w:ascii="Wingdings" w:hAnsi="Wingdings" w:hint="default"/>
      </w:rPr>
    </w:lvl>
    <w:lvl w:ilvl="7" w:tplc="36025F96" w:tentative="1">
      <w:start w:val="1"/>
      <w:numFmt w:val="bullet"/>
      <w:lvlText w:val=""/>
      <w:lvlJc w:val="left"/>
      <w:pPr>
        <w:tabs>
          <w:tab w:val="num" w:pos="5760"/>
        </w:tabs>
        <w:ind w:left="5760" w:hanging="360"/>
      </w:pPr>
      <w:rPr>
        <w:rFonts w:ascii="Wingdings" w:hAnsi="Wingdings" w:hint="default"/>
      </w:rPr>
    </w:lvl>
    <w:lvl w:ilvl="8" w:tplc="91AE5C0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214881"/>
    <w:multiLevelType w:val="hybridMultilevel"/>
    <w:tmpl w:val="7CCE4768"/>
    <w:lvl w:ilvl="0" w:tplc="F7F86822">
      <w:start w:val="1"/>
      <w:numFmt w:val="bullet"/>
      <w:lvlText w:val=""/>
      <w:lvlJc w:val="left"/>
      <w:pPr>
        <w:tabs>
          <w:tab w:val="num" w:pos="720"/>
        </w:tabs>
        <w:ind w:left="720" w:hanging="360"/>
      </w:pPr>
      <w:rPr>
        <w:rFonts w:ascii="Wingdings 2" w:hAnsi="Wingdings 2" w:hint="default"/>
      </w:rPr>
    </w:lvl>
    <w:lvl w:ilvl="1" w:tplc="3814AA86" w:tentative="1">
      <w:start w:val="1"/>
      <w:numFmt w:val="bullet"/>
      <w:lvlText w:val=""/>
      <w:lvlJc w:val="left"/>
      <w:pPr>
        <w:tabs>
          <w:tab w:val="num" w:pos="1440"/>
        </w:tabs>
        <w:ind w:left="1440" w:hanging="360"/>
      </w:pPr>
      <w:rPr>
        <w:rFonts w:ascii="Wingdings 2" w:hAnsi="Wingdings 2" w:hint="default"/>
      </w:rPr>
    </w:lvl>
    <w:lvl w:ilvl="2" w:tplc="6E727190" w:tentative="1">
      <w:start w:val="1"/>
      <w:numFmt w:val="bullet"/>
      <w:lvlText w:val=""/>
      <w:lvlJc w:val="left"/>
      <w:pPr>
        <w:tabs>
          <w:tab w:val="num" w:pos="2160"/>
        </w:tabs>
        <w:ind w:left="2160" w:hanging="360"/>
      </w:pPr>
      <w:rPr>
        <w:rFonts w:ascii="Wingdings 2" w:hAnsi="Wingdings 2" w:hint="default"/>
      </w:rPr>
    </w:lvl>
    <w:lvl w:ilvl="3" w:tplc="0690FCB4" w:tentative="1">
      <w:start w:val="1"/>
      <w:numFmt w:val="bullet"/>
      <w:lvlText w:val=""/>
      <w:lvlJc w:val="left"/>
      <w:pPr>
        <w:tabs>
          <w:tab w:val="num" w:pos="2880"/>
        </w:tabs>
        <w:ind w:left="2880" w:hanging="360"/>
      </w:pPr>
      <w:rPr>
        <w:rFonts w:ascii="Wingdings 2" w:hAnsi="Wingdings 2" w:hint="default"/>
      </w:rPr>
    </w:lvl>
    <w:lvl w:ilvl="4" w:tplc="38E4D36E" w:tentative="1">
      <w:start w:val="1"/>
      <w:numFmt w:val="bullet"/>
      <w:lvlText w:val=""/>
      <w:lvlJc w:val="left"/>
      <w:pPr>
        <w:tabs>
          <w:tab w:val="num" w:pos="3600"/>
        </w:tabs>
        <w:ind w:left="3600" w:hanging="360"/>
      </w:pPr>
      <w:rPr>
        <w:rFonts w:ascii="Wingdings 2" w:hAnsi="Wingdings 2" w:hint="default"/>
      </w:rPr>
    </w:lvl>
    <w:lvl w:ilvl="5" w:tplc="C4E636E0" w:tentative="1">
      <w:start w:val="1"/>
      <w:numFmt w:val="bullet"/>
      <w:lvlText w:val=""/>
      <w:lvlJc w:val="left"/>
      <w:pPr>
        <w:tabs>
          <w:tab w:val="num" w:pos="4320"/>
        </w:tabs>
        <w:ind w:left="4320" w:hanging="360"/>
      </w:pPr>
      <w:rPr>
        <w:rFonts w:ascii="Wingdings 2" w:hAnsi="Wingdings 2" w:hint="default"/>
      </w:rPr>
    </w:lvl>
    <w:lvl w:ilvl="6" w:tplc="AB16F88A" w:tentative="1">
      <w:start w:val="1"/>
      <w:numFmt w:val="bullet"/>
      <w:lvlText w:val=""/>
      <w:lvlJc w:val="left"/>
      <w:pPr>
        <w:tabs>
          <w:tab w:val="num" w:pos="5040"/>
        </w:tabs>
        <w:ind w:left="5040" w:hanging="360"/>
      </w:pPr>
      <w:rPr>
        <w:rFonts w:ascii="Wingdings 2" w:hAnsi="Wingdings 2" w:hint="default"/>
      </w:rPr>
    </w:lvl>
    <w:lvl w:ilvl="7" w:tplc="8E2CC512" w:tentative="1">
      <w:start w:val="1"/>
      <w:numFmt w:val="bullet"/>
      <w:lvlText w:val=""/>
      <w:lvlJc w:val="left"/>
      <w:pPr>
        <w:tabs>
          <w:tab w:val="num" w:pos="5760"/>
        </w:tabs>
        <w:ind w:left="5760" w:hanging="360"/>
      </w:pPr>
      <w:rPr>
        <w:rFonts w:ascii="Wingdings 2" w:hAnsi="Wingdings 2" w:hint="default"/>
      </w:rPr>
    </w:lvl>
    <w:lvl w:ilvl="8" w:tplc="E9F60B58"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5ED55AA9"/>
    <w:multiLevelType w:val="hybridMultilevel"/>
    <w:tmpl w:val="8244FFBE"/>
    <w:lvl w:ilvl="0" w:tplc="AFF84FC4">
      <w:start w:val="1"/>
      <w:numFmt w:val="bullet"/>
      <w:lvlText w:val="•"/>
      <w:lvlJc w:val="left"/>
      <w:pPr>
        <w:tabs>
          <w:tab w:val="num" w:pos="720"/>
        </w:tabs>
        <w:ind w:left="720" w:hanging="360"/>
      </w:pPr>
      <w:rPr>
        <w:rFonts w:ascii="Arial" w:hAnsi="Arial" w:hint="default"/>
      </w:rPr>
    </w:lvl>
    <w:lvl w:ilvl="1" w:tplc="6EA2CDA2">
      <w:start w:val="916"/>
      <w:numFmt w:val="bullet"/>
      <w:lvlText w:val=""/>
      <w:lvlJc w:val="left"/>
      <w:pPr>
        <w:tabs>
          <w:tab w:val="num" w:pos="1440"/>
        </w:tabs>
        <w:ind w:left="1440" w:hanging="360"/>
      </w:pPr>
      <w:rPr>
        <w:rFonts w:ascii="Wingdings" w:hAnsi="Wingdings" w:hint="default"/>
      </w:rPr>
    </w:lvl>
    <w:lvl w:ilvl="2" w:tplc="53287970" w:tentative="1">
      <w:start w:val="1"/>
      <w:numFmt w:val="bullet"/>
      <w:lvlText w:val="•"/>
      <w:lvlJc w:val="left"/>
      <w:pPr>
        <w:tabs>
          <w:tab w:val="num" w:pos="2160"/>
        </w:tabs>
        <w:ind w:left="2160" w:hanging="360"/>
      </w:pPr>
      <w:rPr>
        <w:rFonts w:ascii="Arial" w:hAnsi="Arial" w:hint="default"/>
      </w:rPr>
    </w:lvl>
    <w:lvl w:ilvl="3" w:tplc="3C26DF16" w:tentative="1">
      <w:start w:val="1"/>
      <w:numFmt w:val="bullet"/>
      <w:lvlText w:val="•"/>
      <w:lvlJc w:val="left"/>
      <w:pPr>
        <w:tabs>
          <w:tab w:val="num" w:pos="2880"/>
        </w:tabs>
        <w:ind w:left="2880" w:hanging="360"/>
      </w:pPr>
      <w:rPr>
        <w:rFonts w:ascii="Arial" w:hAnsi="Arial" w:hint="default"/>
      </w:rPr>
    </w:lvl>
    <w:lvl w:ilvl="4" w:tplc="EC7C0A66" w:tentative="1">
      <w:start w:val="1"/>
      <w:numFmt w:val="bullet"/>
      <w:lvlText w:val="•"/>
      <w:lvlJc w:val="left"/>
      <w:pPr>
        <w:tabs>
          <w:tab w:val="num" w:pos="3600"/>
        </w:tabs>
        <w:ind w:left="3600" w:hanging="360"/>
      </w:pPr>
      <w:rPr>
        <w:rFonts w:ascii="Arial" w:hAnsi="Arial" w:hint="default"/>
      </w:rPr>
    </w:lvl>
    <w:lvl w:ilvl="5" w:tplc="44B2D762" w:tentative="1">
      <w:start w:val="1"/>
      <w:numFmt w:val="bullet"/>
      <w:lvlText w:val="•"/>
      <w:lvlJc w:val="left"/>
      <w:pPr>
        <w:tabs>
          <w:tab w:val="num" w:pos="4320"/>
        </w:tabs>
        <w:ind w:left="4320" w:hanging="360"/>
      </w:pPr>
      <w:rPr>
        <w:rFonts w:ascii="Arial" w:hAnsi="Arial" w:hint="default"/>
      </w:rPr>
    </w:lvl>
    <w:lvl w:ilvl="6" w:tplc="426A29CE" w:tentative="1">
      <w:start w:val="1"/>
      <w:numFmt w:val="bullet"/>
      <w:lvlText w:val="•"/>
      <w:lvlJc w:val="left"/>
      <w:pPr>
        <w:tabs>
          <w:tab w:val="num" w:pos="5040"/>
        </w:tabs>
        <w:ind w:left="5040" w:hanging="360"/>
      </w:pPr>
      <w:rPr>
        <w:rFonts w:ascii="Arial" w:hAnsi="Arial" w:hint="default"/>
      </w:rPr>
    </w:lvl>
    <w:lvl w:ilvl="7" w:tplc="33128A4C" w:tentative="1">
      <w:start w:val="1"/>
      <w:numFmt w:val="bullet"/>
      <w:lvlText w:val="•"/>
      <w:lvlJc w:val="left"/>
      <w:pPr>
        <w:tabs>
          <w:tab w:val="num" w:pos="5760"/>
        </w:tabs>
        <w:ind w:left="5760" w:hanging="360"/>
      </w:pPr>
      <w:rPr>
        <w:rFonts w:ascii="Arial" w:hAnsi="Arial" w:hint="default"/>
      </w:rPr>
    </w:lvl>
    <w:lvl w:ilvl="8" w:tplc="0366A1F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293745F"/>
    <w:multiLevelType w:val="multilevel"/>
    <w:tmpl w:val="2DEC062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78E092A"/>
    <w:multiLevelType w:val="hybridMultilevel"/>
    <w:tmpl w:val="9CB2EC42"/>
    <w:lvl w:ilvl="0" w:tplc="290E8B46">
      <w:start w:val="1"/>
      <w:numFmt w:val="bullet"/>
      <w:lvlText w:val="•"/>
      <w:lvlJc w:val="left"/>
      <w:pPr>
        <w:tabs>
          <w:tab w:val="num" w:pos="720"/>
        </w:tabs>
        <w:ind w:left="720" w:hanging="360"/>
      </w:pPr>
      <w:rPr>
        <w:rFonts w:ascii="Arial" w:hAnsi="Arial" w:hint="default"/>
      </w:rPr>
    </w:lvl>
    <w:lvl w:ilvl="1" w:tplc="9AB002C8">
      <w:start w:val="3274"/>
      <w:numFmt w:val="bullet"/>
      <w:lvlText w:val=""/>
      <w:lvlJc w:val="left"/>
      <w:pPr>
        <w:tabs>
          <w:tab w:val="num" w:pos="1440"/>
        </w:tabs>
        <w:ind w:left="1440" w:hanging="360"/>
      </w:pPr>
      <w:rPr>
        <w:rFonts w:ascii="Wingdings" w:hAnsi="Wingdings" w:hint="default"/>
      </w:rPr>
    </w:lvl>
    <w:lvl w:ilvl="2" w:tplc="0FAA3FA4" w:tentative="1">
      <w:start w:val="1"/>
      <w:numFmt w:val="bullet"/>
      <w:lvlText w:val="•"/>
      <w:lvlJc w:val="left"/>
      <w:pPr>
        <w:tabs>
          <w:tab w:val="num" w:pos="2160"/>
        </w:tabs>
        <w:ind w:left="2160" w:hanging="360"/>
      </w:pPr>
      <w:rPr>
        <w:rFonts w:ascii="Arial" w:hAnsi="Arial" w:hint="default"/>
      </w:rPr>
    </w:lvl>
    <w:lvl w:ilvl="3" w:tplc="F078B37A" w:tentative="1">
      <w:start w:val="1"/>
      <w:numFmt w:val="bullet"/>
      <w:lvlText w:val="•"/>
      <w:lvlJc w:val="left"/>
      <w:pPr>
        <w:tabs>
          <w:tab w:val="num" w:pos="2880"/>
        </w:tabs>
        <w:ind w:left="2880" w:hanging="360"/>
      </w:pPr>
      <w:rPr>
        <w:rFonts w:ascii="Arial" w:hAnsi="Arial" w:hint="default"/>
      </w:rPr>
    </w:lvl>
    <w:lvl w:ilvl="4" w:tplc="BEE6F9B6" w:tentative="1">
      <w:start w:val="1"/>
      <w:numFmt w:val="bullet"/>
      <w:lvlText w:val="•"/>
      <w:lvlJc w:val="left"/>
      <w:pPr>
        <w:tabs>
          <w:tab w:val="num" w:pos="3600"/>
        </w:tabs>
        <w:ind w:left="3600" w:hanging="360"/>
      </w:pPr>
      <w:rPr>
        <w:rFonts w:ascii="Arial" w:hAnsi="Arial" w:hint="default"/>
      </w:rPr>
    </w:lvl>
    <w:lvl w:ilvl="5" w:tplc="48A0803C" w:tentative="1">
      <w:start w:val="1"/>
      <w:numFmt w:val="bullet"/>
      <w:lvlText w:val="•"/>
      <w:lvlJc w:val="left"/>
      <w:pPr>
        <w:tabs>
          <w:tab w:val="num" w:pos="4320"/>
        </w:tabs>
        <w:ind w:left="4320" w:hanging="360"/>
      </w:pPr>
      <w:rPr>
        <w:rFonts w:ascii="Arial" w:hAnsi="Arial" w:hint="default"/>
      </w:rPr>
    </w:lvl>
    <w:lvl w:ilvl="6" w:tplc="15E8A1FC" w:tentative="1">
      <w:start w:val="1"/>
      <w:numFmt w:val="bullet"/>
      <w:lvlText w:val="•"/>
      <w:lvlJc w:val="left"/>
      <w:pPr>
        <w:tabs>
          <w:tab w:val="num" w:pos="5040"/>
        </w:tabs>
        <w:ind w:left="5040" w:hanging="360"/>
      </w:pPr>
      <w:rPr>
        <w:rFonts w:ascii="Arial" w:hAnsi="Arial" w:hint="default"/>
      </w:rPr>
    </w:lvl>
    <w:lvl w:ilvl="7" w:tplc="C1AC9CB2" w:tentative="1">
      <w:start w:val="1"/>
      <w:numFmt w:val="bullet"/>
      <w:lvlText w:val="•"/>
      <w:lvlJc w:val="left"/>
      <w:pPr>
        <w:tabs>
          <w:tab w:val="num" w:pos="5760"/>
        </w:tabs>
        <w:ind w:left="5760" w:hanging="360"/>
      </w:pPr>
      <w:rPr>
        <w:rFonts w:ascii="Arial" w:hAnsi="Arial" w:hint="default"/>
      </w:rPr>
    </w:lvl>
    <w:lvl w:ilvl="8" w:tplc="CC8CC55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B5D1099"/>
    <w:multiLevelType w:val="hybridMultilevel"/>
    <w:tmpl w:val="FDF42972"/>
    <w:lvl w:ilvl="0" w:tplc="6A70B11A">
      <w:start w:val="1"/>
      <w:numFmt w:val="bullet"/>
      <w:lvlText w:val="•"/>
      <w:lvlJc w:val="left"/>
      <w:pPr>
        <w:tabs>
          <w:tab w:val="num" w:pos="720"/>
        </w:tabs>
        <w:ind w:left="720" w:hanging="360"/>
      </w:pPr>
      <w:rPr>
        <w:rFonts w:ascii="Arial" w:hAnsi="Arial" w:hint="default"/>
      </w:rPr>
    </w:lvl>
    <w:lvl w:ilvl="1" w:tplc="B5028DAE" w:tentative="1">
      <w:start w:val="1"/>
      <w:numFmt w:val="bullet"/>
      <w:lvlText w:val="•"/>
      <w:lvlJc w:val="left"/>
      <w:pPr>
        <w:tabs>
          <w:tab w:val="num" w:pos="1440"/>
        </w:tabs>
        <w:ind w:left="1440" w:hanging="360"/>
      </w:pPr>
      <w:rPr>
        <w:rFonts w:ascii="Arial" w:hAnsi="Arial" w:hint="default"/>
      </w:rPr>
    </w:lvl>
    <w:lvl w:ilvl="2" w:tplc="EC94A728" w:tentative="1">
      <w:start w:val="1"/>
      <w:numFmt w:val="bullet"/>
      <w:lvlText w:val="•"/>
      <w:lvlJc w:val="left"/>
      <w:pPr>
        <w:tabs>
          <w:tab w:val="num" w:pos="2160"/>
        </w:tabs>
        <w:ind w:left="2160" w:hanging="360"/>
      </w:pPr>
      <w:rPr>
        <w:rFonts w:ascii="Arial" w:hAnsi="Arial" w:hint="default"/>
      </w:rPr>
    </w:lvl>
    <w:lvl w:ilvl="3" w:tplc="32927F5E" w:tentative="1">
      <w:start w:val="1"/>
      <w:numFmt w:val="bullet"/>
      <w:lvlText w:val="•"/>
      <w:lvlJc w:val="left"/>
      <w:pPr>
        <w:tabs>
          <w:tab w:val="num" w:pos="2880"/>
        </w:tabs>
        <w:ind w:left="2880" w:hanging="360"/>
      </w:pPr>
      <w:rPr>
        <w:rFonts w:ascii="Arial" w:hAnsi="Arial" w:hint="default"/>
      </w:rPr>
    </w:lvl>
    <w:lvl w:ilvl="4" w:tplc="D2B8952A" w:tentative="1">
      <w:start w:val="1"/>
      <w:numFmt w:val="bullet"/>
      <w:lvlText w:val="•"/>
      <w:lvlJc w:val="left"/>
      <w:pPr>
        <w:tabs>
          <w:tab w:val="num" w:pos="3600"/>
        </w:tabs>
        <w:ind w:left="3600" w:hanging="360"/>
      </w:pPr>
      <w:rPr>
        <w:rFonts w:ascii="Arial" w:hAnsi="Arial" w:hint="default"/>
      </w:rPr>
    </w:lvl>
    <w:lvl w:ilvl="5" w:tplc="06F2AE8C" w:tentative="1">
      <w:start w:val="1"/>
      <w:numFmt w:val="bullet"/>
      <w:lvlText w:val="•"/>
      <w:lvlJc w:val="left"/>
      <w:pPr>
        <w:tabs>
          <w:tab w:val="num" w:pos="4320"/>
        </w:tabs>
        <w:ind w:left="4320" w:hanging="360"/>
      </w:pPr>
      <w:rPr>
        <w:rFonts w:ascii="Arial" w:hAnsi="Arial" w:hint="default"/>
      </w:rPr>
    </w:lvl>
    <w:lvl w:ilvl="6" w:tplc="B5AE6CE2" w:tentative="1">
      <w:start w:val="1"/>
      <w:numFmt w:val="bullet"/>
      <w:lvlText w:val="•"/>
      <w:lvlJc w:val="left"/>
      <w:pPr>
        <w:tabs>
          <w:tab w:val="num" w:pos="5040"/>
        </w:tabs>
        <w:ind w:left="5040" w:hanging="360"/>
      </w:pPr>
      <w:rPr>
        <w:rFonts w:ascii="Arial" w:hAnsi="Arial" w:hint="default"/>
      </w:rPr>
    </w:lvl>
    <w:lvl w:ilvl="7" w:tplc="8B02775C" w:tentative="1">
      <w:start w:val="1"/>
      <w:numFmt w:val="bullet"/>
      <w:lvlText w:val="•"/>
      <w:lvlJc w:val="left"/>
      <w:pPr>
        <w:tabs>
          <w:tab w:val="num" w:pos="5760"/>
        </w:tabs>
        <w:ind w:left="5760" w:hanging="360"/>
      </w:pPr>
      <w:rPr>
        <w:rFonts w:ascii="Arial" w:hAnsi="Arial" w:hint="default"/>
      </w:rPr>
    </w:lvl>
    <w:lvl w:ilvl="8" w:tplc="6C8EDF2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288147E"/>
    <w:multiLevelType w:val="hybridMultilevel"/>
    <w:tmpl w:val="B2B8DEAE"/>
    <w:lvl w:ilvl="0" w:tplc="5F86F33A">
      <w:start w:val="1"/>
      <w:numFmt w:val="bullet"/>
      <w:lvlText w:val="•"/>
      <w:lvlJc w:val="left"/>
      <w:pPr>
        <w:tabs>
          <w:tab w:val="num" w:pos="720"/>
        </w:tabs>
        <w:ind w:left="720" w:hanging="360"/>
      </w:pPr>
      <w:rPr>
        <w:rFonts w:ascii="Arial" w:hAnsi="Arial" w:hint="default"/>
      </w:rPr>
    </w:lvl>
    <w:lvl w:ilvl="1" w:tplc="91E6B4B4" w:tentative="1">
      <w:start w:val="1"/>
      <w:numFmt w:val="bullet"/>
      <w:lvlText w:val="•"/>
      <w:lvlJc w:val="left"/>
      <w:pPr>
        <w:tabs>
          <w:tab w:val="num" w:pos="1440"/>
        </w:tabs>
        <w:ind w:left="1440" w:hanging="360"/>
      </w:pPr>
      <w:rPr>
        <w:rFonts w:ascii="Arial" w:hAnsi="Arial" w:hint="default"/>
      </w:rPr>
    </w:lvl>
    <w:lvl w:ilvl="2" w:tplc="FD80CCA4" w:tentative="1">
      <w:start w:val="1"/>
      <w:numFmt w:val="bullet"/>
      <w:lvlText w:val="•"/>
      <w:lvlJc w:val="left"/>
      <w:pPr>
        <w:tabs>
          <w:tab w:val="num" w:pos="2160"/>
        </w:tabs>
        <w:ind w:left="2160" w:hanging="360"/>
      </w:pPr>
      <w:rPr>
        <w:rFonts w:ascii="Arial" w:hAnsi="Arial" w:hint="default"/>
      </w:rPr>
    </w:lvl>
    <w:lvl w:ilvl="3" w:tplc="60643466" w:tentative="1">
      <w:start w:val="1"/>
      <w:numFmt w:val="bullet"/>
      <w:lvlText w:val="•"/>
      <w:lvlJc w:val="left"/>
      <w:pPr>
        <w:tabs>
          <w:tab w:val="num" w:pos="2880"/>
        </w:tabs>
        <w:ind w:left="2880" w:hanging="360"/>
      </w:pPr>
      <w:rPr>
        <w:rFonts w:ascii="Arial" w:hAnsi="Arial" w:hint="default"/>
      </w:rPr>
    </w:lvl>
    <w:lvl w:ilvl="4" w:tplc="BAA019E0" w:tentative="1">
      <w:start w:val="1"/>
      <w:numFmt w:val="bullet"/>
      <w:lvlText w:val="•"/>
      <w:lvlJc w:val="left"/>
      <w:pPr>
        <w:tabs>
          <w:tab w:val="num" w:pos="3600"/>
        </w:tabs>
        <w:ind w:left="3600" w:hanging="360"/>
      </w:pPr>
      <w:rPr>
        <w:rFonts w:ascii="Arial" w:hAnsi="Arial" w:hint="default"/>
      </w:rPr>
    </w:lvl>
    <w:lvl w:ilvl="5" w:tplc="0E286B86" w:tentative="1">
      <w:start w:val="1"/>
      <w:numFmt w:val="bullet"/>
      <w:lvlText w:val="•"/>
      <w:lvlJc w:val="left"/>
      <w:pPr>
        <w:tabs>
          <w:tab w:val="num" w:pos="4320"/>
        </w:tabs>
        <w:ind w:left="4320" w:hanging="360"/>
      </w:pPr>
      <w:rPr>
        <w:rFonts w:ascii="Arial" w:hAnsi="Arial" w:hint="default"/>
      </w:rPr>
    </w:lvl>
    <w:lvl w:ilvl="6" w:tplc="8B1C15EC" w:tentative="1">
      <w:start w:val="1"/>
      <w:numFmt w:val="bullet"/>
      <w:lvlText w:val="•"/>
      <w:lvlJc w:val="left"/>
      <w:pPr>
        <w:tabs>
          <w:tab w:val="num" w:pos="5040"/>
        </w:tabs>
        <w:ind w:left="5040" w:hanging="360"/>
      </w:pPr>
      <w:rPr>
        <w:rFonts w:ascii="Arial" w:hAnsi="Arial" w:hint="default"/>
      </w:rPr>
    </w:lvl>
    <w:lvl w:ilvl="7" w:tplc="771A82F8" w:tentative="1">
      <w:start w:val="1"/>
      <w:numFmt w:val="bullet"/>
      <w:lvlText w:val="•"/>
      <w:lvlJc w:val="left"/>
      <w:pPr>
        <w:tabs>
          <w:tab w:val="num" w:pos="5760"/>
        </w:tabs>
        <w:ind w:left="5760" w:hanging="360"/>
      </w:pPr>
      <w:rPr>
        <w:rFonts w:ascii="Arial" w:hAnsi="Arial" w:hint="default"/>
      </w:rPr>
    </w:lvl>
    <w:lvl w:ilvl="8" w:tplc="F7E0FED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532405F"/>
    <w:multiLevelType w:val="hybridMultilevel"/>
    <w:tmpl w:val="9720331C"/>
    <w:lvl w:ilvl="0" w:tplc="26828BFE">
      <w:start w:val="1"/>
      <w:numFmt w:val="bullet"/>
      <w:lvlText w:val=""/>
      <w:lvlJc w:val="left"/>
      <w:pPr>
        <w:tabs>
          <w:tab w:val="num" w:pos="720"/>
        </w:tabs>
        <w:ind w:left="720" w:hanging="360"/>
      </w:pPr>
      <w:rPr>
        <w:rFonts w:ascii="Wingdings" w:hAnsi="Wingdings" w:hint="default"/>
      </w:rPr>
    </w:lvl>
    <w:lvl w:ilvl="1" w:tplc="02106BB8" w:tentative="1">
      <w:start w:val="1"/>
      <w:numFmt w:val="bullet"/>
      <w:lvlText w:val=""/>
      <w:lvlJc w:val="left"/>
      <w:pPr>
        <w:tabs>
          <w:tab w:val="num" w:pos="1440"/>
        </w:tabs>
        <w:ind w:left="1440" w:hanging="360"/>
      </w:pPr>
      <w:rPr>
        <w:rFonts w:ascii="Wingdings" w:hAnsi="Wingdings" w:hint="default"/>
      </w:rPr>
    </w:lvl>
    <w:lvl w:ilvl="2" w:tplc="D542C526" w:tentative="1">
      <w:start w:val="1"/>
      <w:numFmt w:val="bullet"/>
      <w:lvlText w:val=""/>
      <w:lvlJc w:val="left"/>
      <w:pPr>
        <w:tabs>
          <w:tab w:val="num" w:pos="2160"/>
        </w:tabs>
        <w:ind w:left="2160" w:hanging="360"/>
      </w:pPr>
      <w:rPr>
        <w:rFonts w:ascii="Wingdings" w:hAnsi="Wingdings" w:hint="default"/>
      </w:rPr>
    </w:lvl>
    <w:lvl w:ilvl="3" w:tplc="C3342700" w:tentative="1">
      <w:start w:val="1"/>
      <w:numFmt w:val="bullet"/>
      <w:lvlText w:val=""/>
      <w:lvlJc w:val="left"/>
      <w:pPr>
        <w:tabs>
          <w:tab w:val="num" w:pos="2880"/>
        </w:tabs>
        <w:ind w:left="2880" w:hanging="360"/>
      </w:pPr>
      <w:rPr>
        <w:rFonts w:ascii="Wingdings" w:hAnsi="Wingdings" w:hint="default"/>
      </w:rPr>
    </w:lvl>
    <w:lvl w:ilvl="4" w:tplc="87147B46" w:tentative="1">
      <w:start w:val="1"/>
      <w:numFmt w:val="bullet"/>
      <w:lvlText w:val=""/>
      <w:lvlJc w:val="left"/>
      <w:pPr>
        <w:tabs>
          <w:tab w:val="num" w:pos="3600"/>
        </w:tabs>
        <w:ind w:left="3600" w:hanging="360"/>
      </w:pPr>
      <w:rPr>
        <w:rFonts w:ascii="Wingdings" w:hAnsi="Wingdings" w:hint="default"/>
      </w:rPr>
    </w:lvl>
    <w:lvl w:ilvl="5" w:tplc="A3B25E36" w:tentative="1">
      <w:start w:val="1"/>
      <w:numFmt w:val="bullet"/>
      <w:lvlText w:val=""/>
      <w:lvlJc w:val="left"/>
      <w:pPr>
        <w:tabs>
          <w:tab w:val="num" w:pos="4320"/>
        </w:tabs>
        <w:ind w:left="4320" w:hanging="360"/>
      </w:pPr>
      <w:rPr>
        <w:rFonts w:ascii="Wingdings" w:hAnsi="Wingdings" w:hint="default"/>
      </w:rPr>
    </w:lvl>
    <w:lvl w:ilvl="6" w:tplc="BA62CA6A" w:tentative="1">
      <w:start w:val="1"/>
      <w:numFmt w:val="bullet"/>
      <w:lvlText w:val=""/>
      <w:lvlJc w:val="left"/>
      <w:pPr>
        <w:tabs>
          <w:tab w:val="num" w:pos="5040"/>
        </w:tabs>
        <w:ind w:left="5040" w:hanging="360"/>
      </w:pPr>
      <w:rPr>
        <w:rFonts w:ascii="Wingdings" w:hAnsi="Wingdings" w:hint="default"/>
      </w:rPr>
    </w:lvl>
    <w:lvl w:ilvl="7" w:tplc="DA769142" w:tentative="1">
      <w:start w:val="1"/>
      <w:numFmt w:val="bullet"/>
      <w:lvlText w:val=""/>
      <w:lvlJc w:val="left"/>
      <w:pPr>
        <w:tabs>
          <w:tab w:val="num" w:pos="5760"/>
        </w:tabs>
        <w:ind w:left="5760" w:hanging="360"/>
      </w:pPr>
      <w:rPr>
        <w:rFonts w:ascii="Wingdings" w:hAnsi="Wingdings" w:hint="default"/>
      </w:rPr>
    </w:lvl>
    <w:lvl w:ilvl="8" w:tplc="3A2C2E4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982085"/>
    <w:multiLevelType w:val="hybridMultilevel"/>
    <w:tmpl w:val="1BD07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9B0C38"/>
    <w:multiLevelType w:val="multilevel"/>
    <w:tmpl w:val="ADA8A374"/>
    <w:lvl w:ilvl="0">
      <w:start w:val="1"/>
      <w:numFmt w:val="decimal"/>
      <w:lvlText w:val="%1"/>
      <w:lvlJc w:val="left"/>
      <w:rPr>
        <w:rFonts w:ascii="Arial" w:hAnsi="Arial" w:cs="Arial" w:hint="default"/>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rPr>
    </w:lvl>
    <w:lvl w:ilvl="1">
      <w:start w:val="1"/>
      <w:numFmt w:val="decimal"/>
      <w:pStyle w:val="StyleHeading2Calibri"/>
      <w:lvlText w:val="%1.%2"/>
      <w:lvlJc w:val="left"/>
      <w:pPr>
        <w:tabs>
          <w:tab w:val="num" w:pos="396"/>
        </w:tabs>
        <w:ind w:left="252" w:hanging="432"/>
      </w:pPr>
      <w:rPr>
        <w:rFonts w:hint="default"/>
        <w:sz w:val="28"/>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828"/>
        </w:tabs>
        <w:ind w:left="828" w:hanging="1008"/>
      </w:pPr>
      <w:rPr>
        <w:rFonts w:hint="default"/>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abstractNum w:abstractNumId="37" w15:restartNumberingAfterBreak="0">
    <w:nsid w:val="7EC04D1B"/>
    <w:multiLevelType w:val="multilevel"/>
    <w:tmpl w:val="9E2EFB14"/>
    <w:lvl w:ilvl="0">
      <w:start w:val="1"/>
      <w:numFmt w:val="decimal"/>
      <w:lvlText w:val="%1."/>
      <w:lvlJc w:val="left"/>
      <w:pPr>
        <w:ind w:left="720" w:hanging="360"/>
      </w:pPr>
      <w:rPr>
        <w:rFonts w:cstheme="minorBidi" w:hint="default"/>
      </w:rPr>
    </w:lvl>
    <w:lvl w:ilvl="1">
      <w:start w:val="1"/>
      <w:numFmt w:val="decimal"/>
      <w:isLgl/>
      <w:lvlText w:val="%1.%2."/>
      <w:lvlJc w:val="left"/>
      <w:pPr>
        <w:ind w:left="12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7433954">
    <w:abstractNumId w:val="19"/>
  </w:num>
  <w:num w:numId="2" w16cid:durableId="1500998805">
    <w:abstractNumId w:val="9"/>
  </w:num>
  <w:num w:numId="3" w16cid:durableId="401952515">
    <w:abstractNumId w:val="36"/>
  </w:num>
  <w:num w:numId="4" w16cid:durableId="1505630214">
    <w:abstractNumId w:val="13"/>
  </w:num>
  <w:num w:numId="5" w16cid:durableId="2092852185">
    <w:abstractNumId w:val="2"/>
  </w:num>
  <w:num w:numId="6" w16cid:durableId="1983852590">
    <w:abstractNumId w:val="1"/>
  </w:num>
  <w:num w:numId="7" w16cid:durableId="57754615">
    <w:abstractNumId w:val="21"/>
  </w:num>
  <w:num w:numId="8" w16cid:durableId="277564138">
    <w:abstractNumId w:val="28"/>
  </w:num>
  <w:num w:numId="9" w16cid:durableId="2125416684">
    <w:abstractNumId w:val="27"/>
  </w:num>
  <w:num w:numId="10" w16cid:durableId="732897818">
    <w:abstractNumId w:val="16"/>
  </w:num>
  <w:num w:numId="11" w16cid:durableId="157500177">
    <w:abstractNumId w:val="33"/>
  </w:num>
  <w:num w:numId="12" w16cid:durableId="1588224979">
    <w:abstractNumId w:val="22"/>
  </w:num>
  <w:num w:numId="13" w16cid:durableId="1114642275">
    <w:abstractNumId w:val="11"/>
  </w:num>
  <w:num w:numId="14" w16cid:durableId="170728387">
    <w:abstractNumId w:val="3"/>
  </w:num>
  <w:num w:numId="15" w16cid:durableId="1470125081">
    <w:abstractNumId w:val="29"/>
  </w:num>
  <w:num w:numId="16" w16cid:durableId="571738999">
    <w:abstractNumId w:val="25"/>
  </w:num>
  <w:num w:numId="17" w16cid:durableId="1789351506">
    <w:abstractNumId w:val="10"/>
  </w:num>
  <w:num w:numId="18" w16cid:durableId="1563056505">
    <w:abstractNumId w:val="12"/>
  </w:num>
  <w:num w:numId="19" w16cid:durableId="1132527821">
    <w:abstractNumId w:val="15"/>
  </w:num>
  <w:num w:numId="20" w16cid:durableId="1854953673">
    <w:abstractNumId w:val="31"/>
  </w:num>
  <w:num w:numId="21" w16cid:durableId="1540318100">
    <w:abstractNumId w:val="34"/>
  </w:num>
  <w:num w:numId="22" w16cid:durableId="1731030632">
    <w:abstractNumId w:val="6"/>
  </w:num>
  <w:num w:numId="23" w16cid:durableId="1995985295">
    <w:abstractNumId w:val="32"/>
  </w:num>
  <w:num w:numId="24" w16cid:durableId="776607265">
    <w:abstractNumId w:val="8"/>
  </w:num>
  <w:num w:numId="25" w16cid:durableId="1324552655">
    <w:abstractNumId w:val="14"/>
  </w:num>
  <w:num w:numId="26" w16cid:durableId="846672769">
    <w:abstractNumId w:val="24"/>
  </w:num>
  <w:num w:numId="27" w16cid:durableId="61371777">
    <w:abstractNumId w:val="23"/>
  </w:num>
  <w:num w:numId="28" w16cid:durableId="659693518">
    <w:abstractNumId w:val="20"/>
  </w:num>
  <w:num w:numId="29" w16cid:durableId="1002316872">
    <w:abstractNumId w:val="18"/>
  </w:num>
  <w:num w:numId="30" w16cid:durableId="2027320169">
    <w:abstractNumId w:val="35"/>
  </w:num>
  <w:num w:numId="31" w16cid:durableId="665481641">
    <w:abstractNumId w:val="37"/>
  </w:num>
  <w:num w:numId="32" w16cid:durableId="1551842086">
    <w:abstractNumId w:val="17"/>
  </w:num>
  <w:num w:numId="33" w16cid:durableId="268511993">
    <w:abstractNumId w:val="26"/>
  </w:num>
  <w:num w:numId="34" w16cid:durableId="1644196671">
    <w:abstractNumId w:val="4"/>
  </w:num>
  <w:num w:numId="35" w16cid:durableId="1369330195">
    <w:abstractNumId w:val="0"/>
  </w:num>
  <w:num w:numId="36" w16cid:durableId="372535485">
    <w:abstractNumId w:val="30"/>
  </w:num>
  <w:num w:numId="37" w16cid:durableId="1389721683">
    <w:abstractNumId w:val="5"/>
  </w:num>
  <w:num w:numId="38" w16cid:durableId="16413378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9AC"/>
    <w:rsid w:val="00003014"/>
    <w:rsid w:val="000062A6"/>
    <w:rsid w:val="00006DAD"/>
    <w:rsid w:val="00010562"/>
    <w:rsid w:val="0001165A"/>
    <w:rsid w:val="00013A8A"/>
    <w:rsid w:val="00014B65"/>
    <w:rsid w:val="000177D6"/>
    <w:rsid w:val="000203CF"/>
    <w:rsid w:val="0002072E"/>
    <w:rsid w:val="00022C27"/>
    <w:rsid w:val="0002333D"/>
    <w:rsid w:val="00026C59"/>
    <w:rsid w:val="00034AA0"/>
    <w:rsid w:val="00040C63"/>
    <w:rsid w:val="00040FD3"/>
    <w:rsid w:val="00041618"/>
    <w:rsid w:val="00041C09"/>
    <w:rsid w:val="00041D96"/>
    <w:rsid w:val="00044850"/>
    <w:rsid w:val="00045046"/>
    <w:rsid w:val="000467B4"/>
    <w:rsid w:val="000519B6"/>
    <w:rsid w:val="00051EF1"/>
    <w:rsid w:val="00054E0D"/>
    <w:rsid w:val="00055509"/>
    <w:rsid w:val="00056A84"/>
    <w:rsid w:val="0006546B"/>
    <w:rsid w:val="00067824"/>
    <w:rsid w:val="00067F98"/>
    <w:rsid w:val="000713B6"/>
    <w:rsid w:val="00075100"/>
    <w:rsid w:val="000761DD"/>
    <w:rsid w:val="000769CB"/>
    <w:rsid w:val="00077CAD"/>
    <w:rsid w:val="00077D91"/>
    <w:rsid w:val="0008147B"/>
    <w:rsid w:val="00082FE8"/>
    <w:rsid w:val="000839EF"/>
    <w:rsid w:val="00085F7D"/>
    <w:rsid w:val="00090634"/>
    <w:rsid w:val="00091C4E"/>
    <w:rsid w:val="000A372F"/>
    <w:rsid w:val="000A71C2"/>
    <w:rsid w:val="000B04B4"/>
    <w:rsid w:val="000B3E0E"/>
    <w:rsid w:val="000C0316"/>
    <w:rsid w:val="000C15E2"/>
    <w:rsid w:val="000C4567"/>
    <w:rsid w:val="000C5C8E"/>
    <w:rsid w:val="000D7AF2"/>
    <w:rsid w:val="000E31D0"/>
    <w:rsid w:val="000E46A6"/>
    <w:rsid w:val="000E6CED"/>
    <w:rsid w:val="000F0905"/>
    <w:rsid w:val="000F1D32"/>
    <w:rsid w:val="000F3745"/>
    <w:rsid w:val="000F6C74"/>
    <w:rsid w:val="000F7220"/>
    <w:rsid w:val="00105245"/>
    <w:rsid w:val="00105ED9"/>
    <w:rsid w:val="00111493"/>
    <w:rsid w:val="00111AF1"/>
    <w:rsid w:val="001138A7"/>
    <w:rsid w:val="00114235"/>
    <w:rsid w:val="00115D16"/>
    <w:rsid w:val="00116695"/>
    <w:rsid w:val="00123EBB"/>
    <w:rsid w:val="00132193"/>
    <w:rsid w:val="00133384"/>
    <w:rsid w:val="001345A6"/>
    <w:rsid w:val="00142721"/>
    <w:rsid w:val="00144C22"/>
    <w:rsid w:val="00153CA4"/>
    <w:rsid w:val="001636A7"/>
    <w:rsid w:val="00172196"/>
    <w:rsid w:val="00174954"/>
    <w:rsid w:val="001751BF"/>
    <w:rsid w:val="0017647C"/>
    <w:rsid w:val="0018129B"/>
    <w:rsid w:val="00181919"/>
    <w:rsid w:val="00185013"/>
    <w:rsid w:val="00187B86"/>
    <w:rsid w:val="00191231"/>
    <w:rsid w:val="00193A27"/>
    <w:rsid w:val="00194097"/>
    <w:rsid w:val="0019609B"/>
    <w:rsid w:val="0019661B"/>
    <w:rsid w:val="001970EE"/>
    <w:rsid w:val="00197132"/>
    <w:rsid w:val="00197B96"/>
    <w:rsid w:val="00197DE7"/>
    <w:rsid w:val="001A0BD7"/>
    <w:rsid w:val="001A1D50"/>
    <w:rsid w:val="001A210B"/>
    <w:rsid w:val="001A70DF"/>
    <w:rsid w:val="001B542E"/>
    <w:rsid w:val="001C1953"/>
    <w:rsid w:val="001C410F"/>
    <w:rsid w:val="001D1C42"/>
    <w:rsid w:val="001D49D8"/>
    <w:rsid w:val="001D5D8F"/>
    <w:rsid w:val="001D63AD"/>
    <w:rsid w:val="001D69CD"/>
    <w:rsid w:val="001E09CC"/>
    <w:rsid w:val="001E491D"/>
    <w:rsid w:val="001F0376"/>
    <w:rsid w:val="001F0884"/>
    <w:rsid w:val="001F0A85"/>
    <w:rsid w:val="001F354E"/>
    <w:rsid w:val="00200821"/>
    <w:rsid w:val="00203538"/>
    <w:rsid w:val="00203690"/>
    <w:rsid w:val="00206BD9"/>
    <w:rsid w:val="00207642"/>
    <w:rsid w:val="002158A3"/>
    <w:rsid w:val="0022442D"/>
    <w:rsid w:val="002257E3"/>
    <w:rsid w:val="00226CED"/>
    <w:rsid w:val="00231434"/>
    <w:rsid w:val="002324AC"/>
    <w:rsid w:val="0023633D"/>
    <w:rsid w:val="00236B0A"/>
    <w:rsid w:val="00241509"/>
    <w:rsid w:val="0024344D"/>
    <w:rsid w:val="00243F1A"/>
    <w:rsid w:val="00251E91"/>
    <w:rsid w:val="002540EE"/>
    <w:rsid w:val="0025425F"/>
    <w:rsid w:val="00256A7F"/>
    <w:rsid w:val="0025711E"/>
    <w:rsid w:val="0026033C"/>
    <w:rsid w:val="0026111B"/>
    <w:rsid w:val="0026655E"/>
    <w:rsid w:val="002669C6"/>
    <w:rsid w:val="00266AC8"/>
    <w:rsid w:val="0027264C"/>
    <w:rsid w:val="00275325"/>
    <w:rsid w:val="00276CC2"/>
    <w:rsid w:val="00281559"/>
    <w:rsid w:val="00281D29"/>
    <w:rsid w:val="00282213"/>
    <w:rsid w:val="00282682"/>
    <w:rsid w:val="00283E1B"/>
    <w:rsid w:val="0028589E"/>
    <w:rsid w:val="0029202A"/>
    <w:rsid w:val="00293040"/>
    <w:rsid w:val="00294290"/>
    <w:rsid w:val="00297CDF"/>
    <w:rsid w:val="002A175C"/>
    <w:rsid w:val="002A3B6E"/>
    <w:rsid w:val="002A4615"/>
    <w:rsid w:val="002A4DA7"/>
    <w:rsid w:val="002B0203"/>
    <w:rsid w:val="002B0E56"/>
    <w:rsid w:val="002B4950"/>
    <w:rsid w:val="002C00F6"/>
    <w:rsid w:val="002C32CA"/>
    <w:rsid w:val="002C4E99"/>
    <w:rsid w:val="002C50DF"/>
    <w:rsid w:val="002D1804"/>
    <w:rsid w:val="002D4A78"/>
    <w:rsid w:val="002D5146"/>
    <w:rsid w:val="002D60B8"/>
    <w:rsid w:val="002E2ECD"/>
    <w:rsid w:val="002E30D3"/>
    <w:rsid w:val="002E6F74"/>
    <w:rsid w:val="002F14C8"/>
    <w:rsid w:val="002F4450"/>
    <w:rsid w:val="00300282"/>
    <w:rsid w:val="0030138E"/>
    <w:rsid w:val="00301C3D"/>
    <w:rsid w:val="00301FE0"/>
    <w:rsid w:val="00303912"/>
    <w:rsid w:val="00310249"/>
    <w:rsid w:val="00310D44"/>
    <w:rsid w:val="0031215D"/>
    <w:rsid w:val="0031280C"/>
    <w:rsid w:val="00312C20"/>
    <w:rsid w:val="00316F63"/>
    <w:rsid w:val="003200E5"/>
    <w:rsid w:val="00321FCD"/>
    <w:rsid w:val="00332485"/>
    <w:rsid w:val="00332833"/>
    <w:rsid w:val="00332DBF"/>
    <w:rsid w:val="0033302A"/>
    <w:rsid w:val="00333712"/>
    <w:rsid w:val="00337F66"/>
    <w:rsid w:val="003420D1"/>
    <w:rsid w:val="003421F4"/>
    <w:rsid w:val="0034531D"/>
    <w:rsid w:val="003455C5"/>
    <w:rsid w:val="003464B3"/>
    <w:rsid w:val="00347BA6"/>
    <w:rsid w:val="00350DD6"/>
    <w:rsid w:val="0035474C"/>
    <w:rsid w:val="0035573C"/>
    <w:rsid w:val="00355C7F"/>
    <w:rsid w:val="00364D68"/>
    <w:rsid w:val="003707D5"/>
    <w:rsid w:val="00371971"/>
    <w:rsid w:val="003726C1"/>
    <w:rsid w:val="00373D1C"/>
    <w:rsid w:val="00381BE4"/>
    <w:rsid w:val="0038200A"/>
    <w:rsid w:val="003823FC"/>
    <w:rsid w:val="00382644"/>
    <w:rsid w:val="00383F26"/>
    <w:rsid w:val="00395CA7"/>
    <w:rsid w:val="00396F7D"/>
    <w:rsid w:val="003A3D86"/>
    <w:rsid w:val="003A7CFA"/>
    <w:rsid w:val="003B2B97"/>
    <w:rsid w:val="003B306E"/>
    <w:rsid w:val="003B7654"/>
    <w:rsid w:val="003B7AB4"/>
    <w:rsid w:val="003C6DAC"/>
    <w:rsid w:val="003D00EA"/>
    <w:rsid w:val="003D130F"/>
    <w:rsid w:val="003D6DBC"/>
    <w:rsid w:val="003E2246"/>
    <w:rsid w:val="003E6B0D"/>
    <w:rsid w:val="003E76A4"/>
    <w:rsid w:val="003F4CD9"/>
    <w:rsid w:val="003F509F"/>
    <w:rsid w:val="003F7933"/>
    <w:rsid w:val="00401AE0"/>
    <w:rsid w:val="0040204F"/>
    <w:rsid w:val="004046FE"/>
    <w:rsid w:val="00406644"/>
    <w:rsid w:val="00407AFC"/>
    <w:rsid w:val="00410A15"/>
    <w:rsid w:val="0041100F"/>
    <w:rsid w:val="0041391B"/>
    <w:rsid w:val="00417FBC"/>
    <w:rsid w:val="00420463"/>
    <w:rsid w:val="00423485"/>
    <w:rsid w:val="00427458"/>
    <w:rsid w:val="00427799"/>
    <w:rsid w:val="00430F2E"/>
    <w:rsid w:val="00431F62"/>
    <w:rsid w:val="004359D2"/>
    <w:rsid w:val="004365CF"/>
    <w:rsid w:val="00440CD1"/>
    <w:rsid w:val="0044156B"/>
    <w:rsid w:val="0044666F"/>
    <w:rsid w:val="00447D1F"/>
    <w:rsid w:val="004513D6"/>
    <w:rsid w:val="0045207B"/>
    <w:rsid w:val="00462692"/>
    <w:rsid w:val="00465CF0"/>
    <w:rsid w:val="00474192"/>
    <w:rsid w:val="00474441"/>
    <w:rsid w:val="0048678C"/>
    <w:rsid w:val="00487595"/>
    <w:rsid w:val="00491859"/>
    <w:rsid w:val="0049379C"/>
    <w:rsid w:val="004959AF"/>
    <w:rsid w:val="00496826"/>
    <w:rsid w:val="004976BB"/>
    <w:rsid w:val="004A0D9E"/>
    <w:rsid w:val="004A1F6D"/>
    <w:rsid w:val="004A29EF"/>
    <w:rsid w:val="004A3050"/>
    <w:rsid w:val="004A61A8"/>
    <w:rsid w:val="004B2C98"/>
    <w:rsid w:val="004C12FB"/>
    <w:rsid w:val="004C5203"/>
    <w:rsid w:val="004C612B"/>
    <w:rsid w:val="004C79E1"/>
    <w:rsid w:val="004C7B32"/>
    <w:rsid w:val="004D2019"/>
    <w:rsid w:val="004E6FC4"/>
    <w:rsid w:val="004F0FA1"/>
    <w:rsid w:val="004F4B45"/>
    <w:rsid w:val="004F4C5A"/>
    <w:rsid w:val="004F6DBB"/>
    <w:rsid w:val="005003A6"/>
    <w:rsid w:val="00501E30"/>
    <w:rsid w:val="00505F12"/>
    <w:rsid w:val="005066A4"/>
    <w:rsid w:val="0050741F"/>
    <w:rsid w:val="00511529"/>
    <w:rsid w:val="0051599E"/>
    <w:rsid w:val="005208BE"/>
    <w:rsid w:val="00522239"/>
    <w:rsid w:val="0052424E"/>
    <w:rsid w:val="00527FAD"/>
    <w:rsid w:val="00530036"/>
    <w:rsid w:val="00532FE8"/>
    <w:rsid w:val="00536A32"/>
    <w:rsid w:val="005442B8"/>
    <w:rsid w:val="00545437"/>
    <w:rsid w:val="00545A2F"/>
    <w:rsid w:val="0054618D"/>
    <w:rsid w:val="00546C60"/>
    <w:rsid w:val="00550328"/>
    <w:rsid w:val="00555D0D"/>
    <w:rsid w:val="00560AA0"/>
    <w:rsid w:val="00571454"/>
    <w:rsid w:val="00577736"/>
    <w:rsid w:val="0057776F"/>
    <w:rsid w:val="00586B38"/>
    <w:rsid w:val="00590344"/>
    <w:rsid w:val="005935F6"/>
    <w:rsid w:val="005A12F7"/>
    <w:rsid w:val="005A2932"/>
    <w:rsid w:val="005A60D1"/>
    <w:rsid w:val="005B088A"/>
    <w:rsid w:val="005B2E9A"/>
    <w:rsid w:val="005B3E77"/>
    <w:rsid w:val="005B5815"/>
    <w:rsid w:val="005C18D0"/>
    <w:rsid w:val="005C5364"/>
    <w:rsid w:val="005C56F5"/>
    <w:rsid w:val="005D454D"/>
    <w:rsid w:val="005D6006"/>
    <w:rsid w:val="005D6B32"/>
    <w:rsid w:val="005E30D4"/>
    <w:rsid w:val="005E4C67"/>
    <w:rsid w:val="005E71B9"/>
    <w:rsid w:val="005F078A"/>
    <w:rsid w:val="005F725E"/>
    <w:rsid w:val="006045ED"/>
    <w:rsid w:val="00605480"/>
    <w:rsid w:val="00610F91"/>
    <w:rsid w:val="00613BBE"/>
    <w:rsid w:val="00616BDC"/>
    <w:rsid w:val="00622779"/>
    <w:rsid w:val="00623E5E"/>
    <w:rsid w:val="006277BF"/>
    <w:rsid w:val="00627E60"/>
    <w:rsid w:val="00630935"/>
    <w:rsid w:val="00632329"/>
    <w:rsid w:val="0063613E"/>
    <w:rsid w:val="00637E8D"/>
    <w:rsid w:val="00640881"/>
    <w:rsid w:val="00640FC5"/>
    <w:rsid w:val="00644234"/>
    <w:rsid w:val="0064432A"/>
    <w:rsid w:val="0064498C"/>
    <w:rsid w:val="00651F1C"/>
    <w:rsid w:val="00652C3C"/>
    <w:rsid w:val="00654D83"/>
    <w:rsid w:val="006556FA"/>
    <w:rsid w:val="00663596"/>
    <w:rsid w:val="006653D0"/>
    <w:rsid w:val="00665B3C"/>
    <w:rsid w:val="00674DF1"/>
    <w:rsid w:val="006766AB"/>
    <w:rsid w:val="00681B49"/>
    <w:rsid w:val="006843DF"/>
    <w:rsid w:val="00687471"/>
    <w:rsid w:val="00691EBE"/>
    <w:rsid w:val="00695DBC"/>
    <w:rsid w:val="006A0DBC"/>
    <w:rsid w:val="006A3587"/>
    <w:rsid w:val="006A5B77"/>
    <w:rsid w:val="006B0D2E"/>
    <w:rsid w:val="006B45D7"/>
    <w:rsid w:val="006C0684"/>
    <w:rsid w:val="006C0E84"/>
    <w:rsid w:val="006C32D8"/>
    <w:rsid w:val="006C4492"/>
    <w:rsid w:val="006C539B"/>
    <w:rsid w:val="006C6652"/>
    <w:rsid w:val="006C753D"/>
    <w:rsid w:val="006D02F9"/>
    <w:rsid w:val="006D0D7C"/>
    <w:rsid w:val="006D0EF1"/>
    <w:rsid w:val="006D3531"/>
    <w:rsid w:val="006D5805"/>
    <w:rsid w:val="006E06D3"/>
    <w:rsid w:val="006E0F6A"/>
    <w:rsid w:val="006E282F"/>
    <w:rsid w:val="006E2930"/>
    <w:rsid w:val="006F4F24"/>
    <w:rsid w:val="006F5DE7"/>
    <w:rsid w:val="00711CAD"/>
    <w:rsid w:val="00712DEA"/>
    <w:rsid w:val="00714FD7"/>
    <w:rsid w:val="00716BFE"/>
    <w:rsid w:val="00724D5F"/>
    <w:rsid w:val="00727911"/>
    <w:rsid w:val="00732050"/>
    <w:rsid w:val="00734057"/>
    <w:rsid w:val="00734F7B"/>
    <w:rsid w:val="007374F3"/>
    <w:rsid w:val="00741FCD"/>
    <w:rsid w:val="00746888"/>
    <w:rsid w:val="00747369"/>
    <w:rsid w:val="0074757F"/>
    <w:rsid w:val="00750936"/>
    <w:rsid w:val="0076050D"/>
    <w:rsid w:val="00766C15"/>
    <w:rsid w:val="0076771D"/>
    <w:rsid w:val="0077244F"/>
    <w:rsid w:val="00776E31"/>
    <w:rsid w:val="0078513E"/>
    <w:rsid w:val="00786563"/>
    <w:rsid w:val="00795670"/>
    <w:rsid w:val="007969D8"/>
    <w:rsid w:val="007A0164"/>
    <w:rsid w:val="007A1E06"/>
    <w:rsid w:val="007A275B"/>
    <w:rsid w:val="007A2D49"/>
    <w:rsid w:val="007A3EBB"/>
    <w:rsid w:val="007A5FCE"/>
    <w:rsid w:val="007A639C"/>
    <w:rsid w:val="007A6D9F"/>
    <w:rsid w:val="007B29DE"/>
    <w:rsid w:val="007B54FB"/>
    <w:rsid w:val="007C39C4"/>
    <w:rsid w:val="007C51BA"/>
    <w:rsid w:val="007C5489"/>
    <w:rsid w:val="007C5DCC"/>
    <w:rsid w:val="007C69C1"/>
    <w:rsid w:val="007C79A2"/>
    <w:rsid w:val="007D0065"/>
    <w:rsid w:val="007D1AAE"/>
    <w:rsid w:val="007D22E6"/>
    <w:rsid w:val="007D2AC6"/>
    <w:rsid w:val="007D306E"/>
    <w:rsid w:val="007D58AA"/>
    <w:rsid w:val="007D74A9"/>
    <w:rsid w:val="007E3643"/>
    <w:rsid w:val="007E4007"/>
    <w:rsid w:val="007F2716"/>
    <w:rsid w:val="007F4201"/>
    <w:rsid w:val="007F69C9"/>
    <w:rsid w:val="007F7968"/>
    <w:rsid w:val="00802724"/>
    <w:rsid w:val="00807C49"/>
    <w:rsid w:val="00811674"/>
    <w:rsid w:val="0081757A"/>
    <w:rsid w:val="008175A7"/>
    <w:rsid w:val="00824039"/>
    <w:rsid w:val="00824D59"/>
    <w:rsid w:val="008273F4"/>
    <w:rsid w:val="008369FA"/>
    <w:rsid w:val="00837D99"/>
    <w:rsid w:val="00840C38"/>
    <w:rsid w:val="008449F1"/>
    <w:rsid w:val="008462F5"/>
    <w:rsid w:val="0085306F"/>
    <w:rsid w:val="00855340"/>
    <w:rsid w:val="00857325"/>
    <w:rsid w:val="00862C5D"/>
    <w:rsid w:val="0086558E"/>
    <w:rsid w:val="008676CB"/>
    <w:rsid w:val="00867779"/>
    <w:rsid w:val="00867A19"/>
    <w:rsid w:val="0087098B"/>
    <w:rsid w:val="008710D3"/>
    <w:rsid w:val="00871328"/>
    <w:rsid w:val="0087183D"/>
    <w:rsid w:val="008746E3"/>
    <w:rsid w:val="00874791"/>
    <w:rsid w:val="0087537A"/>
    <w:rsid w:val="00877DE7"/>
    <w:rsid w:val="00881D6E"/>
    <w:rsid w:val="00883511"/>
    <w:rsid w:val="00886CAF"/>
    <w:rsid w:val="008873D7"/>
    <w:rsid w:val="008877FE"/>
    <w:rsid w:val="0088781A"/>
    <w:rsid w:val="008903F1"/>
    <w:rsid w:val="00892147"/>
    <w:rsid w:val="008923AC"/>
    <w:rsid w:val="0089340C"/>
    <w:rsid w:val="008938DF"/>
    <w:rsid w:val="008A1AD4"/>
    <w:rsid w:val="008A605D"/>
    <w:rsid w:val="008A69E7"/>
    <w:rsid w:val="008B158C"/>
    <w:rsid w:val="008B37C1"/>
    <w:rsid w:val="008B5ECD"/>
    <w:rsid w:val="008B633A"/>
    <w:rsid w:val="008B6989"/>
    <w:rsid w:val="008C0EE5"/>
    <w:rsid w:val="008C4FB4"/>
    <w:rsid w:val="008C5278"/>
    <w:rsid w:val="008C62CA"/>
    <w:rsid w:val="008C7B17"/>
    <w:rsid w:val="008D3AF3"/>
    <w:rsid w:val="008D4E41"/>
    <w:rsid w:val="008E12E6"/>
    <w:rsid w:val="008E23C8"/>
    <w:rsid w:val="008F19DA"/>
    <w:rsid w:val="008F2309"/>
    <w:rsid w:val="008F51E3"/>
    <w:rsid w:val="008F6EF7"/>
    <w:rsid w:val="00902845"/>
    <w:rsid w:val="009032C2"/>
    <w:rsid w:val="009104CF"/>
    <w:rsid w:val="00910CED"/>
    <w:rsid w:val="00910FCD"/>
    <w:rsid w:val="00910FD0"/>
    <w:rsid w:val="0091365D"/>
    <w:rsid w:val="00913700"/>
    <w:rsid w:val="00914F82"/>
    <w:rsid w:val="00916A28"/>
    <w:rsid w:val="0091788F"/>
    <w:rsid w:val="00923C4F"/>
    <w:rsid w:val="00924ABE"/>
    <w:rsid w:val="00925D1E"/>
    <w:rsid w:val="00926508"/>
    <w:rsid w:val="0094333E"/>
    <w:rsid w:val="00954A32"/>
    <w:rsid w:val="009577B5"/>
    <w:rsid w:val="009600F4"/>
    <w:rsid w:val="00967D1D"/>
    <w:rsid w:val="00971CB6"/>
    <w:rsid w:val="00972CB8"/>
    <w:rsid w:val="00974D87"/>
    <w:rsid w:val="00977AAA"/>
    <w:rsid w:val="00977F96"/>
    <w:rsid w:val="0098131A"/>
    <w:rsid w:val="0098339F"/>
    <w:rsid w:val="00984EF6"/>
    <w:rsid w:val="00991E96"/>
    <w:rsid w:val="0099539A"/>
    <w:rsid w:val="00997075"/>
    <w:rsid w:val="009A2950"/>
    <w:rsid w:val="009A2E8F"/>
    <w:rsid w:val="009A56C5"/>
    <w:rsid w:val="009A6500"/>
    <w:rsid w:val="009B0940"/>
    <w:rsid w:val="009B2924"/>
    <w:rsid w:val="009B66B3"/>
    <w:rsid w:val="009C117C"/>
    <w:rsid w:val="009C1316"/>
    <w:rsid w:val="009C1C1E"/>
    <w:rsid w:val="009C257B"/>
    <w:rsid w:val="009C35C8"/>
    <w:rsid w:val="009C7242"/>
    <w:rsid w:val="009D19BE"/>
    <w:rsid w:val="009D321F"/>
    <w:rsid w:val="009D5C0F"/>
    <w:rsid w:val="009E0004"/>
    <w:rsid w:val="009E4943"/>
    <w:rsid w:val="009E5518"/>
    <w:rsid w:val="009E75C8"/>
    <w:rsid w:val="00A035A0"/>
    <w:rsid w:val="00A05BA0"/>
    <w:rsid w:val="00A07C2F"/>
    <w:rsid w:val="00A109D0"/>
    <w:rsid w:val="00A12E16"/>
    <w:rsid w:val="00A178A5"/>
    <w:rsid w:val="00A200AB"/>
    <w:rsid w:val="00A21463"/>
    <w:rsid w:val="00A22E37"/>
    <w:rsid w:val="00A2459F"/>
    <w:rsid w:val="00A2698D"/>
    <w:rsid w:val="00A30131"/>
    <w:rsid w:val="00A33C6D"/>
    <w:rsid w:val="00A349C2"/>
    <w:rsid w:val="00A34F62"/>
    <w:rsid w:val="00A36575"/>
    <w:rsid w:val="00A3692A"/>
    <w:rsid w:val="00A423C6"/>
    <w:rsid w:val="00A449E2"/>
    <w:rsid w:val="00A4630A"/>
    <w:rsid w:val="00A51A65"/>
    <w:rsid w:val="00A51F41"/>
    <w:rsid w:val="00A556E7"/>
    <w:rsid w:val="00A561BE"/>
    <w:rsid w:val="00A56A97"/>
    <w:rsid w:val="00A608BF"/>
    <w:rsid w:val="00A61393"/>
    <w:rsid w:val="00A62582"/>
    <w:rsid w:val="00A64162"/>
    <w:rsid w:val="00A65903"/>
    <w:rsid w:val="00A662D9"/>
    <w:rsid w:val="00A705E9"/>
    <w:rsid w:val="00A72324"/>
    <w:rsid w:val="00A74931"/>
    <w:rsid w:val="00A75F3B"/>
    <w:rsid w:val="00A76961"/>
    <w:rsid w:val="00A76F68"/>
    <w:rsid w:val="00A800C9"/>
    <w:rsid w:val="00A8049E"/>
    <w:rsid w:val="00A84D37"/>
    <w:rsid w:val="00A84E3D"/>
    <w:rsid w:val="00A8672F"/>
    <w:rsid w:val="00A86E71"/>
    <w:rsid w:val="00A9142C"/>
    <w:rsid w:val="00A91FA8"/>
    <w:rsid w:val="00A92D8F"/>
    <w:rsid w:val="00A96374"/>
    <w:rsid w:val="00A9702F"/>
    <w:rsid w:val="00AA4781"/>
    <w:rsid w:val="00AB248F"/>
    <w:rsid w:val="00AB60DA"/>
    <w:rsid w:val="00AB699A"/>
    <w:rsid w:val="00AB6B38"/>
    <w:rsid w:val="00AB7E54"/>
    <w:rsid w:val="00AC0571"/>
    <w:rsid w:val="00AC0A5B"/>
    <w:rsid w:val="00AC40BA"/>
    <w:rsid w:val="00AC62E2"/>
    <w:rsid w:val="00AC6B87"/>
    <w:rsid w:val="00AC7BE2"/>
    <w:rsid w:val="00AD3BBE"/>
    <w:rsid w:val="00AE2BF4"/>
    <w:rsid w:val="00AE3D13"/>
    <w:rsid w:val="00AE66DD"/>
    <w:rsid w:val="00AE7DF7"/>
    <w:rsid w:val="00AF6BFC"/>
    <w:rsid w:val="00AF6C1E"/>
    <w:rsid w:val="00AF72D7"/>
    <w:rsid w:val="00B000B0"/>
    <w:rsid w:val="00B0010B"/>
    <w:rsid w:val="00B00655"/>
    <w:rsid w:val="00B0325A"/>
    <w:rsid w:val="00B109E3"/>
    <w:rsid w:val="00B13DA0"/>
    <w:rsid w:val="00B208CD"/>
    <w:rsid w:val="00B226AB"/>
    <w:rsid w:val="00B323FC"/>
    <w:rsid w:val="00B35FFC"/>
    <w:rsid w:val="00B36E06"/>
    <w:rsid w:val="00B4375D"/>
    <w:rsid w:val="00B43AB6"/>
    <w:rsid w:val="00B449BD"/>
    <w:rsid w:val="00B50F9A"/>
    <w:rsid w:val="00B5304F"/>
    <w:rsid w:val="00B53872"/>
    <w:rsid w:val="00B53F97"/>
    <w:rsid w:val="00B546A2"/>
    <w:rsid w:val="00B6352F"/>
    <w:rsid w:val="00B63969"/>
    <w:rsid w:val="00B67A48"/>
    <w:rsid w:val="00B70268"/>
    <w:rsid w:val="00B73709"/>
    <w:rsid w:val="00B7383A"/>
    <w:rsid w:val="00B80C2F"/>
    <w:rsid w:val="00B84C1F"/>
    <w:rsid w:val="00B93C51"/>
    <w:rsid w:val="00BA66BD"/>
    <w:rsid w:val="00BA7D62"/>
    <w:rsid w:val="00BB076F"/>
    <w:rsid w:val="00BB1AAF"/>
    <w:rsid w:val="00BB38CF"/>
    <w:rsid w:val="00BB3992"/>
    <w:rsid w:val="00BB73DE"/>
    <w:rsid w:val="00BC1D2A"/>
    <w:rsid w:val="00BC5E15"/>
    <w:rsid w:val="00BC6CCB"/>
    <w:rsid w:val="00BC7596"/>
    <w:rsid w:val="00BD1789"/>
    <w:rsid w:val="00BD1B99"/>
    <w:rsid w:val="00BD2B83"/>
    <w:rsid w:val="00BD5F1F"/>
    <w:rsid w:val="00BE5832"/>
    <w:rsid w:val="00BE6EB7"/>
    <w:rsid w:val="00BE6F68"/>
    <w:rsid w:val="00BF288B"/>
    <w:rsid w:val="00BF314D"/>
    <w:rsid w:val="00BF62D0"/>
    <w:rsid w:val="00C0211C"/>
    <w:rsid w:val="00C0384F"/>
    <w:rsid w:val="00C04B53"/>
    <w:rsid w:val="00C05705"/>
    <w:rsid w:val="00C05F05"/>
    <w:rsid w:val="00C062E5"/>
    <w:rsid w:val="00C07A70"/>
    <w:rsid w:val="00C10266"/>
    <w:rsid w:val="00C13CD9"/>
    <w:rsid w:val="00C2148C"/>
    <w:rsid w:val="00C226DF"/>
    <w:rsid w:val="00C234EB"/>
    <w:rsid w:val="00C24306"/>
    <w:rsid w:val="00C316E1"/>
    <w:rsid w:val="00C320F1"/>
    <w:rsid w:val="00C348A5"/>
    <w:rsid w:val="00C36D9D"/>
    <w:rsid w:val="00C37ABC"/>
    <w:rsid w:val="00C37F3D"/>
    <w:rsid w:val="00C409A4"/>
    <w:rsid w:val="00C40B9F"/>
    <w:rsid w:val="00C43189"/>
    <w:rsid w:val="00C44E71"/>
    <w:rsid w:val="00C45341"/>
    <w:rsid w:val="00C45B8F"/>
    <w:rsid w:val="00C47BA4"/>
    <w:rsid w:val="00C53A52"/>
    <w:rsid w:val="00C6063D"/>
    <w:rsid w:val="00C61B33"/>
    <w:rsid w:val="00C62466"/>
    <w:rsid w:val="00C62E72"/>
    <w:rsid w:val="00C63505"/>
    <w:rsid w:val="00C65331"/>
    <w:rsid w:val="00C70E97"/>
    <w:rsid w:val="00C71874"/>
    <w:rsid w:val="00C7482E"/>
    <w:rsid w:val="00C868E8"/>
    <w:rsid w:val="00C87059"/>
    <w:rsid w:val="00C87F57"/>
    <w:rsid w:val="00C93655"/>
    <w:rsid w:val="00C9706F"/>
    <w:rsid w:val="00C97B83"/>
    <w:rsid w:val="00CA2A81"/>
    <w:rsid w:val="00CA5B45"/>
    <w:rsid w:val="00CA6AE8"/>
    <w:rsid w:val="00CA6F24"/>
    <w:rsid w:val="00CB571B"/>
    <w:rsid w:val="00CC04EB"/>
    <w:rsid w:val="00CC5FDC"/>
    <w:rsid w:val="00CD0692"/>
    <w:rsid w:val="00CD2302"/>
    <w:rsid w:val="00CD42C1"/>
    <w:rsid w:val="00CD4916"/>
    <w:rsid w:val="00CD67C9"/>
    <w:rsid w:val="00CE3EF0"/>
    <w:rsid w:val="00CE501D"/>
    <w:rsid w:val="00CE5AF5"/>
    <w:rsid w:val="00CF199C"/>
    <w:rsid w:val="00CF1CD0"/>
    <w:rsid w:val="00CF55A5"/>
    <w:rsid w:val="00CF70F2"/>
    <w:rsid w:val="00CF7A4B"/>
    <w:rsid w:val="00D01981"/>
    <w:rsid w:val="00D02047"/>
    <w:rsid w:val="00D05520"/>
    <w:rsid w:val="00D0595E"/>
    <w:rsid w:val="00D05CD6"/>
    <w:rsid w:val="00D105C8"/>
    <w:rsid w:val="00D11FCC"/>
    <w:rsid w:val="00D1266C"/>
    <w:rsid w:val="00D1715A"/>
    <w:rsid w:val="00D1751A"/>
    <w:rsid w:val="00D17DB5"/>
    <w:rsid w:val="00D23380"/>
    <w:rsid w:val="00D24BD8"/>
    <w:rsid w:val="00D262A0"/>
    <w:rsid w:val="00D279B5"/>
    <w:rsid w:val="00D33E1D"/>
    <w:rsid w:val="00D34E00"/>
    <w:rsid w:val="00D35123"/>
    <w:rsid w:val="00D35229"/>
    <w:rsid w:val="00D35C0F"/>
    <w:rsid w:val="00D4227F"/>
    <w:rsid w:val="00D43F50"/>
    <w:rsid w:val="00D502EC"/>
    <w:rsid w:val="00D5182C"/>
    <w:rsid w:val="00D51CCE"/>
    <w:rsid w:val="00D527F8"/>
    <w:rsid w:val="00D61004"/>
    <w:rsid w:val="00D64A3A"/>
    <w:rsid w:val="00D7077C"/>
    <w:rsid w:val="00D71D69"/>
    <w:rsid w:val="00D74C0B"/>
    <w:rsid w:val="00D75F1C"/>
    <w:rsid w:val="00D75F34"/>
    <w:rsid w:val="00D77391"/>
    <w:rsid w:val="00D83850"/>
    <w:rsid w:val="00D85BDE"/>
    <w:rsid w:val="00D87890"/>
    <w:rsid w:val="00D928CB"/>
    <w:rsid w:val="00D946A9"/>
    <w:rsid w:val="00DA5751"/>
    <w:rsid w:val="00DA5CE3"/>
    <w:rsid w:val="00DA6185"/>
    <w:rsid w:val="00DA62E0"/>
    <w:rsid w:val="00DB09C3"/>
    <w:rsid w:val="00DB2DE5"/>
    <w:rsid w:val="00DB71BC"/>
    <w:rsid w:val="00DC205C"/>
    <w:rsid w:val="00DC2478"/>
    <w:rsid w:val="00DC38A3"/>
    <w:rsid w:val="00DC4C6E"/>
    <w:rsid w:val="00DD3092"/>
    <w:rsid w:val="00DD6B37"/>
    <w:rsid w:val="00DD7CDD"/>
    <w:rsid w:val="00DE040F"/>
    <w:rsid w:val="00DE054F"/>
    <w:rsid w:val="00DE142F"/>
    <w:rsid w:val="00DE5E56"/>
    <w:rsid w:val="00DF4525"/>
    <w:rsid w:val="00DF6EAE"/>
    <w:rsid w:val="00E01B3E"/>
    <w:rsid w:val="00E03841"/>
    <w:rsid w:val="00E0548C"/>
    <w:rsid w:val="00E06514"/>
    <w:rsid w:val="00E15554"/>
    <w:rsid w:val="00E2193B"/>
    <w:rsid w:val="00E24099"/>
    <w:rsid w:val="00E25D2B"/>
    <w:rsid w:val="00E261A6"/>
    <w:rsid w:val="00E31E13"/>
    <w:rsid w:val="00E332E9"/>
    <w:rsid w:val="00E368F4"/>
    <w:rsid w:val="00E37D42"/>
    <w:rsid w:val="00E4077D"/>
    <w:rsid w:val="00E42DAE"/>
    <w:rsid w:val="00E45727"/>
    <w:rsid w:val="00E45A86"/>
    <w:rsid w:val="00E50B9D"/>
    <w:rsid w:val="00E5315B"/>
    <w:rsid w:val="00E53D53"/>
    <w:rsid w:val="00E56771"/>
    <w:rsid w:val="00E651E6"/>
    <w:rsid w:val="00E74EFA"/>
    <w:rsid w:val="00E76A45"/>
    <w:rsid w:val="00E80E17"/>
    <w:rsid w:val="00E81555"/>
    <w:rsid w:val="00E8248C"/>
    <w:rsid w:val="00E83176"/>
    <w:rsid w:val="00E845BE"/>
    <w:rsid w:val="00E9060C"/>
    <w:rsid w:val="00E906CF"/>
    <w:rsid w:val="00E92BC5"/>
    <w:rsid w:val="00E95485"/>
    <w:rsid w:val="00E962B4"/>
    <w:rsid w:val="00EA3FC2"/>
    <w:rsid w:val="00EB030D"/>
    <w:rsid w:val="00EB27D1"/>
    <w:rsid w:val="00EB33FE"/>
    <w:rsid w:val="00EB63DA"/>
    <w:rsid w:val="00ED1C2A"/>
    <w:rsid w:val="00ED56DC"/>
    <w:rsid w:val="00ED60E7"/>
    <w:rsid w:val="00ED6FB3"/>
    <w:rsid w:val="00EE10B1"/>
    <w:rsid w:val="00EE2E89"/>
    <w:rsid w:val="00EE4F62"/>
    <w:rsid w:val="00EF08C6"/>
    <w:rsid w:val="00EF6A64"/>
    <w:rsid w:val="00F01932"/>
    <w:rsid w:val="00F127A9"/>
    <w:rsid w:val="00F158D7"/>
    <w:rsid w:val="00F20F7B"/>
    <w:rsid w:val="00F226AF"/>
    <w:rsid w:val="00F25A52"/>
    <w:rsid w:val="00F26483"/>
    <w:rsid w:val="00F300D4"/>
    <w:rsid w:val="00F30266"/>
    <w:rsid w:val="00F32A97"/>
    <w:rsid w:val="00F34AC3"/>
    <w:rsid w:val="00F36FE2"/>
    <w:rsid w:val="00F379C3"/>
    <w:rsid w:val="00F42B66"/>
    <w:rsid w:val="00F43333"/>
    <w:rsid w:val="00F447A0"/>
    <w:rsid w:val="00F46EB8"/>
    <w:rsid w:val="00F472AF"/>
    <w:rsid w:val="00F50457"/>
    <w:rsid w:val="00F5476A"/>
    <w:rsid w:val="00F57805"/>
    <w:rsid w:val="00F62B64"/>
    <w:rsid w:val="00F63152"/>
    <w:rsid w:val="00F63536"/>
    <w:rsid w:val="00F636B8"/>
    <w:rsid w:val="00F64EEB"/>
    <w:rsid w:val="00F64F16"/>
    <w:rsid w:val="00F72E6A"/>
    <w:rsid w:val="00F77C66"/>
    <w:rsid w:val="00F82AEC"/>
    <w:rsid w:val="00F833F5"/>
    <w:rsid w:val="00F91F29"/>
    <w:rsid w:val="00F939BF"/>
    <w:rsid w:val="00F9544D"/>
    <w:rsid w:val="00F96043"/>
    <w:rsid w:val="00F96077"/>
    <w:rsid w:val="00F96E22"/>
    <w:rsid w:val="00F97DA9"/>
    <w:rsid w:val="00FA1608"/>
    <w:rsid w:val="00FA1BE4"/>
    <w:rsid w:val="00FA5BC2"/>
    <w:rsid w:val="00FA76B7"/>
    <w:rsid w:val="00FB3309"/>
    <w:rsid w:val="00FB43C6"/>
    <w:rsid w:val="00FB5B37"/>
    <w:rsid w:val="00FB77FB"/>
    <w:rsid w:val="00FC0F3C"/>
    <w:rsid w:val="00FC0F94"/>
    <w:rsid w:val="00FC5C28"/>
    <w:rsid w:val="00FD013F"/>
    <w:rsid w:val="00FD768A"/>
    <w:rsid w:val="00FE15BE"/>
    <w:rsid w:val="00FE16FC"/>
    <w:rsid w:val="00FE1FAF"/>
    <w:rsid w:val="00FE3302"/>
    <w:rsid w:val="00FE3F08"/>
    <w:rsid w:val="00FE446C"/>
    <w:rsid w:val="00FE5928"/>
    <w:rsid w:val="00FE5C3D"/>
    <w:rsid w:val="00FF0EBE"/>
    <w:rsid w:val="00FF1231"/>
    <w:rsid w:val="00FF5ABF"/>
    <w:rsid w:val="00FF6DFC"/>
    <w:rsid w:val="00FF6EF6"/>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77969"/>
  <w15:docId w15:val="{B46F8741-A7B5-4F03-9AAD-D34E3FE1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lang w:val="it-IT" w:eastAsia="it-IT"/>
    </w:rPr>
  </w:style>
  <w:style w:type="paragraph" w:styleId="Heading1">
    <w:name w:val="heading 1"/>
    <w:basedOn w:val="Normal"/>
    <w:next w:val="Normal"/>
    <w:link w:val="Heading1Char"/>
    <w:uiPriority w:val="9"/>
    <w:qFormat/>
    <w:pPr>
      <w:keepNext/>
      <w:spacing w:before="480" w:after="240"/>
      <w:outlineLvl w:val="0"/>
    </w:pPr>
    <w:rPr>
      <w:b/>
      <w:caps/>
      <w:lang w:bidi="fa-IR"/>
    </w:rPr>
  </w:style>
  <w:style w:type="paragraph" w:styleId="Heading2">
    <w:name w:val="heading 2"/>
    <w:aliases w:val="heading 2,Char14 Char"/>
    <w:basedOn w:val="Normal"/>
    <w:next w:val="Normal"/>
    <w:link w:val="Heading2Char"/>
    <w:uiPriority w:val="9"/>
    <w:qFormat/>
    <w:pPr>
      <w:keepNext/>
      <w:spacing w:before="240" w:after="240"/>
      <w:outlineLvl w:val="1"/>
    </w:pPr>
    <w:rPr>
      <w:b/>
    </w:rPr>
  </w:style>
  <w:style w:type="paragraph" w:styleId="Heading3">
    <w:name w:val="heading 3"/>
    <w:basedOn w:val="Normal"/>
    <w:next w:val="1"/>
    <w:link w:val="Heading3Char"/>
    <w:uiPriority w:val="9"/>
    <w:qFormat/>
    <w:pPr>
      <w:ind w:left="354"/>
      <w:outlineLvl w:val="2"/>
    </w:pPr>
    <w:rPr>
      <w:u w:val="single"/>
    </w:rPr>
  </w:style>
  <w:style w:type="paragraph" w:styleId="Heading4">
    <w:name w:val="heading 4"/>
    <w:basedOn w:val="Normal"/>
    <w:next w:val="Normal"/>
    <w:link w:val="Heading4Char"/>
    <w:uiPriority w:val="9"/>
    <w:unhideWhenUsed/>
    <w:qFormat/>
    <w:rsid w:val="00236B0A"/>
    <w:pPr>
      <w:keepNext/>
      <w:keepLines/>
      <w:spacing w:before="40" w:line="276" w:lineRule="auto"/>
      <w:outlineLvl w:val="3"/>
    </w:pPr>
    <w:rPr>
      <w:rFonts w:ascii="Cambria" w:eastAsia="Times New Roman" w:hAnsi="Cambria"/>
      <w:b/>
      <w:bCs/>
      <w:i/>
      <w:iCs/>
      <w:color w:val="4F81BD"/>
      <w:sz w:val="22"/>
      <w:szCs w:val="22"/>
      <w:lang w:val="en-US" w:eastAsia="en-US"/>
    </w:rPr>
  </w:style>
  <w:style w:type="paragraph" w:styleId="Heading5">
    <w:name w:val="heading 5"/>
    <w:basedOn w:val="Normal"/>
    <w:next w:val="Normal"/>
    <w:link w:val="Heading5Char"/>
    <w:uiPriority w:val="9"/>
    <w:unhideWhenUsed/>
    <w:qFormat/>
    <w:rsid w:val="00236B0A"/>
    <w:pPr>
      <w:keepNext/>
      <w:keepLines/>
      <w:spacing w:before="40" w:line="276" w:lineRule="auto"/>
      <w:outlineLvl w:val="4"/>
    </w:pPr>
    <w:rPr>
      <w:rFonts w:ascii="Cambria" w:eastAsia="Times New Roman" w:hAnsi="Cambria"/>
      <w:color w:val="243F60"/>
      <w:sz w:val="22"/>
      <w:szCs w:val="22"/>
      <w:lang w:val="en-US" w:eastAsia="en-US"/>
    </w:rPr>
  </w:style>
  <w:style w:type="paragraph" w:styleId="Heading6">
    <w:name w:val="heading 6"/>
    <w:basedOn w:val="Normal"/>
    <w:next w:val="Normal"/>
    <w:link w:val="Heading6Char"/>
    <w:uiPriority w:val="9"/>
    <w:qFormat/>
    <w:rsid w:val="00236B0A"/>
    <w:pPr>
      <w:keepNext/>
      <w:keepLines/>
      <w:spacing w:before="200" w:after="40" w:line="276" w:lineRule="auto"/>
      <w:contextualSpacing/>
      <w:outlineLvl w:val="5"/>
    </w:pPr>
    <w:rPr>
      <w:rFonts w:ascii="Calibri" w:eastAsia="Calibri" w:hAnsi="Calibri" w:cs="Calibri"/>
      <w:b/>
      <w:color w:val="000000"/>
      <w:lang w:val="en-US" w:eastAsia="en-US"/>
    </w:rPr>
  </w:style>
  <w:style w:type="paragraph" w:styleId="Heading7">
    <w:name w:val="heading 7"/>
    <w:basedOn w:val="Normal"/>
    <w:next w:val="Normal"/>
    <w:link w:val="Heading7Char"/>
    <w:uiPriority w:val="9"/>
    <w:qFormat/>
    <w:rsid w:val="00A30131"/>
    <w:pPr>
      <w:spacing w:before="240" w:after="60"/>
      <w:outlineLvl w:val="6"/>
    </w:pPr>
    <w:rPr>
      <w:rFonts w:ascii="Times New Roman" w:eastAsiaTheme="majorEastAsia" w:hAnsi="Times New Roman" w:cstheme="majorBidi"/>
      <w:sz w:val="24"/>
      <w:szCs w:val="24"/>
      <w:lang w:val="en-US" w:eastAsia="en-US"/>
    </w:rPr>
  </w:style>
  <w:style w:type="paragraph" w:styleId="Heading8">
    <w:name w:val="heading 8"/>
    <w:basedOn w:val="Normal"/>
    <w:next w:val="Normal"/>
    <w:link w:val="Heading8Char"/>
    <w:uiPriority w:val="9"/>
    <w:unhideWhenUsed/>
    <w:qFormat/>
    <w:rsid w:val="00A30131"/>
    <w:pPr>
      <w:spacing w:before="240" w:after="60"/>
      <w:outlineLvl w:val="7"/>
    </w:pPr>
    <w:rPr>
      <w:rFonts w:ascii="Times New Roman" w:eastAsiaTheme="majorEastAsia" w:hAnsi="Times New Roman" w:cstheme="majorBidi"/>
      <w:i/>
      <w:iCs/>
      <w:sz w:val="24"/>
      <w:szCs w:val="24"/>
      <w:lang w:val="en-US" w:eastAsia="en-US"/>
    </w:rPr>
  </w:style>
  <w:style w:type="paragraph" w:styleId="Heading9">
    <w:name w:val="heading 9"/>
    <w:basedOn w:val="Normal"/>
    <w:next w:val="Normal"/>
    <w:link w:val="Heading9Char"/>
    <w:uiPriority w:val="9"/>
    <w:qFormat/>
    <w:rsid w:val="00A30131"/>
    <w:pPr>
      <w:spacing w:before="240" w:after="60"/>
      <w:outlineLvl w:val="8"/>
    </w:pPr>
    <w:rPr>
      <w:rFonts w:ascii="Arial" w:eastAsiaTheme="majorEastAsia"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Times" w:hAnsi="Times"/>
      <w:lang w:val="it-IT" w:eastAsia="it-IT"/>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rFonts w:ascii="Times" w:hAnsi="Times"/>
      <w:b/>
      <w:bCs/>
      <w:lang w:val="it-IT" w:eastAsia="it-IT"/>
    </w:rPr>
  </w:style>
  <w:style w:type="character" w:customStyle="1" w:styleId="Heading1Char">
    <w:name w:val="Heading 1 Char"/>
    <w:link w:val="Heading1"/>
    <w:uiPriority w:val="9"/>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qForma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34"/>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link w:val="CaptionChar"/>
    <w:uiPriority w:val="35"/>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236B0A"/>
    <w:rPr>
      <w:rFonts w:ascii="Cambria" w:eastAsia="Times New Roman" w:hAnsi="Cambria"/>
      <w:b/>
      <w:bCs/>
      <w:i/>
      <w:iCs/>
      <w:color w:val="4F81BD"/>
      <w:sz w:val="22"/>
      <w:szCs w:val="22"/>
      <w:lang w:eastAsia="en-US"/>
    </w:rPr>
  </w:style>
  <w:style w:type="character" w:customStyle="1" w:styleId="Heading5Char">
    <w:name w:val="Heading 5 Char"/>
    <w:basedOn w:val="DefaultParagraphFont"/>
    <w:link w:val="Heading5"/>
    <w:uiPriority w:val="9"/>
    <w:rsid w:val="00236B0A"/>
    <w:rPr>
      <w:rFonts w:ascii="Cambria" w:eastAsia="Times New Roman" w:hAnsi="Cambria"/>
      <w:color w:val="243F60"/>
      <w:sz w:val="22"/>
      <w:szCs w:val="22"/>
      <w:lang w:eastAsia="en-US"/>
    </w:rPr>
  </w:style>
  <w:style w:type="character" w:customStyle="1" w:styleId="Heading6Char">
    <w:name w:val="Heading 6 Char"/>
    <w:basedOn w:val="DefaultParagraphFont"/>
    <w:link w:val="Heading6"/>
    <w:uiPriority w:val="9"/>
    <w:rsid w:val="00236B0A"/>
    <w:rPr>
      <w:rFonts w:ascii="Calibri" w:eastAsia="Calibri" w:hAnsi="Calibri" w:cs="Calibri"/>
      <w:b/>
      <w:color w:val="000000"/>
      <w:lang w:eastAsia="en-US"/>
    </w:rPr>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236B0A"/>
    <w:rPr>
      <w:rFonts w:ascii="Times" w:hAnsi="Times"/>
      <w:lang w:val="it-IT" w:eastAsia="it-IT"/>
    </w:rPr>
  </w:style>
  <w:style w:type="paragraph" w:styleId="NormalWeb">
    <w:name w:val="Normal (Web)"/>
    <w:aliases w:val="Normal (Web) Char Char Char Char Char"/>
    <w:basedOn w:val="Normal"/>
    <w:link w:val="NormalWebChar"/>
    <w:uiPriority w:val="99"/>
    <w:unhideWhenUsed/>
    <w:qFormat/>
    <w:rsid w:val="00236B0A"/>
    <w:pPr>
      <w:spacing w:before="100" w:beforeAutospacing="1" w:after="100" w:afterAutospacing="1"/>
    </w:pPr>
    <w:rPr>
      <w:rFonts w:ascii="Times New Roman" w:eastAsia="Times New Roman" w:hAnsi="Times New Roman"/>
      <w:sz w:val="24"/>
      <w:szCs w:val="24"/>
      <w:lang w:val="en-US" w:eastAsia="en-US"/>
    </w:rPr>
  </w:style>
  <w:style w:type="paragraph" w:customStyle="1" w:styleId="EndNoteBibliography">
    <w:name w:val="EndNote Bibliography"/>
    <w:basedOn w:val="Normal"/>
    <w:link w:val="EndNoteBibliographyChar"/>
    <w:rsid w:val="00236B0A"/>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236B0A"/>
    <w:rPr>
      <w:rFonts w:ascii="Calibri" w:eastAsia="Calibri" w:hAnsi="Calibri" w:cs="Calibri"/>
      <w:noProof/>
      <w:sz w:val="22"/>
      <w:szCs w:val="22"/>
      <w:lang w:eastAsia="en-US"/>
    </w:rPr>
  </w:style>
  <w:style w:type="paragraph" w:customStyle="1" w:styleId="Heading11">
    <w:name w:val="Heading 11"/>
    <w:basedOn w:val="Normal"/>
    <w:next w:val="Normal"/>
    <w:uiPriority w:val="9"/>
    <w:qFormat/>
    <w:rsid w:val="00236B0A"/>
    <w:pPr>
      <w:keepNext/>
      <w:keepLines/>
      <w:spacing w:before="480" w:line="276" w:lineRule="auto"/>
      <w:outlineLvl w:val="0"/>
    </w:pPr>
    <w:rPr>
      <w:rFonts w:ascii="Cambria" w:eastAsia="Times New Roman" w:hAnsi="Cambria"/>
      <w:b/>
      <w:bCs/>
      <w:color w:val="365F91"/>
      <w:sz w:val="28"/>
      <w:szCs w:val="28"/>
      <w:lang w:val="en-US" w:eastAsia="en-US"/>
    </w:rPr>
  </w:style>
  <w:style w:type="character" w:customStyle="1" w:styleId="Heading2Char">
    <w:name w:val="Heading 2 Char"/>
    <w:aliases w:val="heading 2 Char,Char14 Char Char"/>
    <w:basedOn w:val="DefaultParagraphFont"/>
    <w:link w:val="Heading2"/>
    <w:uiPriority w:val="9"/>
    <w:rsid w:val="00236B0A"/>
    <w:rPr>
      <w:rFonts w:ascii="Times" w:hAnsi="Times"/>
      <w:b/>
      <w:lang w:val="it-IT" w:eastAsia="it-IT"/>
    </w:rPr>
  </w:style>
  <w:style w:type="character" w:customStyle="1" w:styleId="Heading3Char">
    <w:name w:val="Heading 3 Char"/>
    <w:basedOn w:val="DefaultParagraphFont"/>
    <w:link w:val="Heading3"/>
    <w:uiPriority w:val="9"/>
    <w:rsid w:val="00236B0A"/>
    <w:rPr>
      <w:rFonts w:ascii="Times" w:hAnsi="Times"/>
      <w:u w:val="single"/>
      <w:lang w:val="it-IT" w:eastAsia="it-IT"/>
    </w:rPr>
  </w:style>
  <w:style w:type="paragraph" w:customStyle="1" w:styleId="Heading41">
    <w:name w:val="Heading 41"/>
    <w:basedOn w:val="Normal"/>
    <w:next w:val="Normal"/>
    <w:uiPriority w:val="9"/>
    <w:unhideWhenUsed/>
    <w:qFormat/>
    <w:rsid w:val="00236B0A"/>
    <w:pPr>
      <w:keepNext/>
      <w:keepLines/>
      <w:spacing w:before="200" w:line="276" w:lineRule="auto"/>
      <w:outlineLvl w:val="3"/>
    </w:pPr>
    <w:rPr>
      <w:rFonts w:ascii="Cambria" w:eastAsia="Times New Roman" w:hAnsi="Cambria"/>
      <w:b/>
      <w:bCs/>
      <w:i/>
      <w:iCs/>
      <w:color w:val="4F81BD"/>
      <w:sz w:val="22"/>
      <w:szCs w:val="22"/>
      <w:lang w:val="en-US" w:eastAsia="en-US"/>
    </w:rPr>
  </w:style>
  <w:style w:type="paragraph" w:customStyle="1" w:styleId="Heading51">
    <w:name w:val="Heading 51"/>
    <w:basedOn w:val="Normal"/>
    <w:next w:val="Normal"/>
    <w:unhideWhenUsed/>
    <w:qFormat/>
    <w:rsid w:val="00236B0A"/>
    <w:pPr>
      <w:keepNext/>
      <w:keepLines/>
      <w:spacing w:before="200" w:line="276" w:lineRule="auto"/>
      <w:outlineLvl w:val="4"/>
    </w:pPr>
    <w:rPr>
      <w:rFonts w:ascii="Cambria" w:eastAsia="Times New Roman" w:hAnsi="Cambria"/>
      <w:color w:val="243F60"/>
      <w:sz w:val="22"/>
      <w:szCs w:val="22"/>
      <w:lang w:val="en-US" w:eastAsia="en-US"/>
    </w:rPr>
  </w:style>
  <w:style w:type="numbering" w:customStyle="1" w:styleId="NoList1">
    <w:name w:val="No List1"/>
    <w:next w:val="NoList"/>
    <w:uiPriority w:val="99"/>
    <w:semiHidden/>
    <w:unhideWhenUsed/>
    <w:rsid w:val="00236B0A"/>
  </w:style>
  <w:style w:type="character" w:customStyle="1" w:styleId="NormalWebChar">
    <w:name w:val="Normal (Web) Char"/>
    <w:aliases w:val="Normal (Web) Char Char Char Char Char Char"/>
    <w:basedOn w:val="DefaultParagraphFont"/>
    <w:link w:val="NormalWeb"/>
    <w:uiPriority w:val="99"/>
    <w:rsid w:val="00236B0A"/>
    <w:rPr>
      <w:rFonts w:ascii="Times New Roman" w:eastAsia="Times New Roman" w:hAnsi="Times New Roman"/>
      <w:sz w:val="24"/>
      <w:szCs w:val="24"/>
      <w:lang w:eastAsia="en-US"/>
    </w:rPr>
  </w:style>
  <w:style w:type="table" w:customStyle="1" w:styleId="TableGrid1">
    <w:name w:val="Table Grid1"/>
    <w:basedOn w:val="TableNormal"/>
    <w:next w:val="TableGrid"/>
    <w:uiPriority w:val="59"/>
    <w:qFormat/>
    <w:rsid w:val="00236B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uiPriority w:val="99"/>
    <w:rsid w:val="00236B0A"/>
    <w:pPr>
      <w:ind w:left="720"/>
      <w:contextualSpacing/>
    </w:pPr>
    <w:rPr>
      <w:rFonts w:ascii="Times New Roman" w:eastAsia="Times New Roman" w:hAnsi="Times New Roman"/>
      <w:sz w:val="24"/>
      <w:szCs w:val="24"/>
      <w:lang w:val="en-US" w:eastAsia="en-US"/>
    </w:rPr>
  </w:style>
  <w:style w:type="paragraph" w:customStyle="1" w:styleId="Title1">
    <w:name w:val="Title1"/>
    <w:basedOn w:val="Normal"/>
    <w:next w:val="Normal"/>
    <w:uiPriority w:val="10"/>
    <w:qFormat/>
    <w:rsid w:val="00236B0A"/>
    <w:pPr>
      <w:pBdr>
        <w:bottom w:val="single" w:sz="8" w:space="4" w:color="4F81BD"/>
      </w:pBdr>
      <w:spacing w:after="300"/>
      <w:contextualSpacing/>
    </w:pPr>
    <w:rPr>
      <w:rFonts w:ascii="Cambria" w:eastAsia="Times New Roman" w:hAnsi="Cambria"/>
      <w:color w:val="17365D"/>
      <w:spacing w:val="5"/>
      <w:kern w:val="28"/>
      <w:sz w:val="52"/>
      <w:szCs w:val="52"/>
      <w:lang w:val="en-US" w:eastAsia="en-US"/>
    </w:rPr>
  </w:style>
  <w:style w:type="character" w:customStyle="1" w:styleId="TitleChar">
    <w:name w:val="Title Char"/>
    <w:basedOn w:val="DefaultParagraphFont"/>
    <w:link w:val="Title"/>
    <w:uiPriority w:val="10"/>
    <w:rsid w:val="00236B0A"/>
    <w:rPr>
      <w:rFonts w:ascii="Cambria" w:eastAsia="Times New Roman" w:hAnsi="Cambria"/>
      <w:color w:val="17365D"/>
      <w:spacing w:val="5"/>
      <w:kern w:val="28"/>
      <w:sz w:val="52"/>
      <w:szCs w:val="52"/>
    </w:rPr>
  </w:style>
  <w:style w:type="paragraph" w:customStyle="1" w:styleId="EndNoteCategoryHeading">
    <w:name w:val="EndNote Category Heading"/>
    <w:basedOn w:val="Normal"/>
    <w:link w:val="EndNoteCategoryHeadingChar"/>
    <w:rsid w:val="00236B0A"/>
    <w:pPr>
      <w:autoSpaceDE w:val="0"/>
      <w:autoSpaceDN w:val="0"/>
      <w:adjustRightInd w:val="0"/>
      <w:spacing w:before="120" w:beforeAutospacing="1" w:after="120" w:afterAutospacing="1" w:line="360" w:lineRule="auto"/>
    </w:pPr>
    <w:rPr>
      <w:rFonts w:ascii="Times New Roman" w:eastAsia="Times New Roman" w:hAnsi="Times New Roman"/>
      <w:b/>
      <w:noProof/>
      <w:sz w:val="24"/>
      <w:szCs w:val="24"/>
      <w:lang w:val="en-GB" w:eastAsia="en-GB"/>
    </w:rPr>
  </w:style>
  <w:style w:type="character" w:customStyle="1" w:styleId="EndNoteCategoryHeadingChar">
    <w:name w:val="EndNote Category Heading Char"/>
    <w:link w:val="EndNoteCategoryHeading"/>
    <w:rsid w:val="00236B0A"/>
    <w:rPr>
      <w:rFonts w:ascii="Times New Roman" w:eastAsia="Times New Roman" w:hAnsi="Times New Roman"/>
      <w:b/>
      <w:noProof/>
      <w:sz w:val="24"/>
      <w:szCs w:val="24"/>
      <w:lang w:val="en-GB" w:eastAsia="en-GB"/>
    </w:rPr>
  </w:style>
  <w:style w:type="character" w:customStyle="1" w:styleId="got">
    <w:name w:val="got"/>
    <w:rsid w:val="00236B0A"/>
  </w:style>
  <w:style w:type="character" w:customStyle="1" w:styleId="fontstyle01">
    <w:name w:val="fontstyle01"/>
    <w:rsid w:val="00236B0A"/>
    <w:rPr>
      <w:rFonts w:ascii="Times-Roman" w:hAnsi="Times-Roman" w:hint="default"/>
      <w:b w:val="0"/>
      <w:bCs w:val="0"/>
      <w:i w:val="0"/>
      <w:iCs w:val="0"/>
      <w:color w:val="000000"/>
      <w:sz w:val="24"/>
      <w:szCs w:val="24"/>
    </w:rPr>
  </w:style>
  <w:style w:type="paragraph" w:styleId="Subtitle">
    <w:name w:val="Subtitle"/>
    <w:basedOn w:val="Normal"/>
    <w:next w:val="Normal"/>
    <w:link w:val="SubtitleChar"/>
    <w:qFormat/>
    <w:rsid w:val="00236B0A"/>
    <w:pPr>
      <w:keepNext/>
      <w:keepLines/>
      <w:spacing w:before="360" w:after="80" w:line="276" w:lineRule="auto"/>
      <w:contextualSpacing/>
    </w:pPr>
    <w:rPr>
      <w:rFonts w:ascii="Georgia" w:eastAsia="Georgia" w:hAnsi="Georgia" w:cs="Georgia"/>
      <w:i/>
      <w:color w:val="666666"/>
      <w:sz w:val="48"/>
      <w:szCs w:val="48"/>
      <w:lang w:val="en-US" w:eastAsia="en-US"/>
    </w:rPr>
  </w:style>
  <w:style w:type="character" w:customStyle="1" w:styleId="SubtitleChar">
    <w:name w:val="Subtitle Char"/>
    <w:basedOn w:val="DefaultParagraphFont"/>
    <w:link w:val="Subtitle"/>
    <w:rsid w:val="00236B0A"/>
    <w:rPr>
      <w:rFonts w:ascii="Georgia" w:eastAsia="Georgia" w:hAnsi="Georgia" w:cs="Georgia"/>
      <w:i/>
      <w:color w:val="666666"/>
      <w:sz w:val="48"/>
      <w:szCs w:val="48"/>
      <w:lang w:eastAsia="en-US"/>
    </w:rPr>
  </w:style>
  <w:style w:type="paragraph" w:styleId="TOC2">
    <w:name w:val="toc 2"/>
    <w:basedOn w:val="Normal"/>
    <w:next w:val="Normal"/>
    <w:autoRedefine/>
    <w:uiPriority w:val="39"/>
    <w:unhideWhenUsed/>
    <w:qFormat/>
    <w:rsid w:val="00236B0A"/>
    <w:pPr>
      <w:spacing w:after="200" w:line="360" w:lineRule="auto"/>
      <w:ind w:left="220"/>
    </w:pPr>
    <w:rPr>
      <w:rFonts w:ascii="Times New Roman" w:eastAsia="Calibri" w:hAnsi="Times New Roman" w:cs="Calibri"/>
      <w:color w:val="000000"/>
      <w:sz w:val="24"/>
      <w:szCs w:val="22"/>
      <w:lang w:val="en-US" w:eastAsia="en-US"/>
    </w:rPr>
  </w:style>
  <w:style w:type="paragraph" w:styleId="TOC1">
    <w:name w:val="toc 1"/>
    <w:basedOn w:val="Normal"/>
    <w:next w:val="Normal"/>
    <w:autoRedefine/>
    <w:uiPriority w:val="39"/>
    <w:unhideWhenUsed/>
    <w:qFormat/>
    <w:rsid w:val="00236B0A"/>
    <w:pPr>
      <w:spacing w:after="200" w:line="360" w:lineRule="auto"/>
    </w:pPr>
    <w:rPr>
      <w:rFonts w:ascii="Times New Roman" w:eastAsia="Calibri" w:hAnsi="Times New Roman" w:cs="Calibri"/>
      <w:color w:val="000000"/>
      <w:sz w:val="24"/>
      <w:szCs w:val="22"/>
      <w:lang w:val="en-US" w:eastAsia="en-US"/>
    </w:rPr>
  </w:style>
  <w:style w:type="paragraph" w:styleId="TOC3">
    <w:name w:val="toc 3"/>
    <w:basedOn w:val="Normal"/>
    <w:next w:val="Normal"/>
    <w:autoRedefine/>
    <w:uiPriority w:val="39"/>
    <w:unhideWhenUsed/>
    <w:qFormat/>
    <w:rsid w:val="00236B0A"/>
    <w:pPr>
      <w:spacing w:after="200" w:line="360" w:lineRule="auto"/>
      <w:ind w:left="440"/>
    </w:pPr>
    <w:rPr>
      <w:rFonts w:ascii="Times New Roman" w:eastAsia="Calibri" w:hAnsi="Times New Roman" w:cs="Calibri"/>
      <w:color w:val="000000"/>
      <w:sz w:val="24"/>
      <w:szCs w:val="22"/>
      <w:lang w:val="en-US" w:eastAsia="en-US"/>
    </w:rPr>
  </w:style>
  <w:style w:type="table" w:customStyle="1" w:styleId="TableGrid11">
    <w:name w:val="Table Grid11"/>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aliases w:val="Tables i appendices,Appendix Table"/>
    <w:basedOn w:val="Normal"/>
    <w:next w:val="Normal"/>
    <w:link w:val="TableofFiguresChar"/>
    <w:autoRedefine/>
    <w:uiPriority w:val="99"/>
    <w:unhideWhenUsed/>
    <w:qFormat/>
    <w:rsid w:val="00236B0A"/>
    <w:pPr>
      <w:spacing w:after="200" w:line="360" w:lineRule="auto"/>
    </w:pPr>
    <w:rPr>
      <w:rFonts w:ascii="Times New Roman" w:eastAsia="Calibri" w:hAnsi="Times New Roman" w:cs="Calibri"/>
      <w:sz w:val="24"/>
      <w:szCs w:val="22"/>
      <w:lang w:val="en-US" w:eastAsia="en-US"/>
    </w:rPr>
  </w:style>
  <w:style w:type="character" w:customStyle="1" w:styleId="Heading1Char1">
    <w:name w:val="Heading 1 Char1"/>
    <w:basedOn w:val="DefaultParagraphFont"/>
    <w:uiPriority w:val="9"/>
    <w:rsid w:val="00236B0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36B0A"/>
    <w:pPr>
      <w:keepLines/>
      <w:spacing w:after="0" w:line="276" w:lineRule="auto"/>
      <w:outlineLvl w:val="9"/>
    </w:pPr>
    <w:rPr>
      <w:rFonts w:asciiTheme="majorHAnsi" w:eastAsiaTheme="majorEastAsia" w:hAnsiTheme="majorHAnsi" w:cstheme="majorBidi"/>
      <w:bCs/>
      <w:caps w:val="0"/>
      <w:color w:val="2E74B5" w:themeColor="accent1" w:themeShade="BF"/>
      <w:sz w:val="28"/>
      <w:szCs w:val="28"/>
      <w:lang w:val="en-US" w:eastAsia="en-US" w:bidi="ar-SA"/>
    </w:rPr>
  </w:style>
  <w:style w:type="paragraph" w:styleId="EndnoteText">
    <w:name w:val="endnote text"/>
    <w:basedOn w:val="Normal"/>
    <w:link w:val="EndnoteTextChar"/>
    <w:uiPriority w:val="99"/>
    <w:semiHidden/>
    <w:unhideWhenUsed/>
    <w:rsid w:val="00236B0A"/>
    <w:rPr>
      <w:rFonts w:ascii="Calibri" w:eastAsia="Calibri" w:hAnsi="Calibri"/>
      <w:lang w:val="en-US" w:eastAsia="en-US"/>
    </w:rPr>
  </w:style>
  <w:style w:type="character" w:customStyle="1" w:styleId="EndnoteTextChar">
    <w:name w:val="Endnote Text Char"/>
    <w:basedOn w:val="DefaultParagraphFont"/>
    <w:link w:val="EndnoteText"/>
    <w:uiPriority w:val="99"/>
    <w:semiHidden/>
    <w:rsid w:val="00236B0A"/>
    <w:rPr>
      <w:rFonts w:ascii="Calibri" w:eastAsia="Calibri" w:hAnsi="Calibri"/>
      <w:lang w:eastAsia="en-US"/>
    </w:rPr>
  </w:style>
  <w:style w:type="character" w:styleId="EndnoteReference">
    <w:name w:val="endnote reference"/>
    <w:basedOn w:val="DefaultParagraphFont"/>
    <w:uiPriority w:val="99"/>
    <w:semiHidden/>
    <w:unhideWhenUsed/>
    <w:rsid w:val="00236B0A"/>
    <w:rPr>
      <w:vertAlign w:val="superscript"/>
    </w:rPr>
  </w:style>
  <w:style w:type="paragraph" w:styleId="FootnoteText">
    <w:name w:val="footnote text"/>
    <w:basedOn w:val="Normal"/>
    <w:link w:val="FootnoteTextChar"/>
    <w:uiPriority w:val="99"/>
    <w:semiHidden/>
    <w:unhideWhenUsed/>
    <w:rsid w:val="00236B0A"/>
    <w:rPr>
      <w:rFonts w:ascii="Calibri" w:eastAsia="Calibri" w:hAnsi="Calibri"/>
      <w:lang w:val="en-US" w:eastAsia="en-US"/>
    </w:rPr>
  </w:style>
  <w:style w:type="character" w:customStyle="1" w:styleId="FootnoteTextChar">
    <w:name w:val="Footnote Text Char"/>
    <w:basedOn w:val="DefaultParagraphFont"/>
    <w:link w:val="FootnoteText"/>
    <w:uiPriority w:val="99"/>
    <w:semiHidden/>
    <w:rsid w:val="00236B0A"/>
    <w:rPr>
      <w:rFonts w:ascii="Calibri" w:eastAsia="Calibri" w:hAnsi="Calibri"/>
      <w:lang w:eastAsia="en-US"/>
    </w:rPr>
  </w:style>
  <w:style w:type="character" w:styleId="FootnoteReference">
    <w:name w:val="footnote reference"/>
    <w:basedOn w:val="DefaultParagraphFont"/>
    <w:uiPriority w:val="99"/>
    <w:semiHidden/>
    <w:unhideWhenUsed/>
    <w:rsid w:val="00236B0A"/>
    <w:rPr>
      <w:vertAlign w:val="superscript"/>
    </w:rPr>
  </w:style>
  <w:style w:type="paragraph" w:customStyle="1" w:styleId="Author">
    <w:name w:val="Author"/>
    <w:basedOn w:val="Normal"/>
    <w:rsid w:val="00236B0A"/>
    <w:pPr>
      <w:spacing w:line="280" w:lineRule="exact"/>
      <w:jc w:val="right"/>
    </w:pPr>
    <w:rPr>
      <w:rFonts w:ascii="Helvetica" w:eastAsia="Times New Roman" w:hAnsi="Helvetica"/>
      <w:b/>
      <w:sz w:val="24"/>
      <w:lang w:val="en-US" w:eastAsia="en-US"/>
    </w:rPr>
  </w:style>
  <w:style w:type="paragraph" w:customStyle="1" w:styleId="Affiliation">
    <w:name w:val="Affiliation"/>
    <w:basedOn w:val="Normal"/>
    <w:rsid w:val="00236B0A"/>
    <w:pPr>
      <w:spacing w:after="240" w:line="240" w:lineRule="exact"/>
      <w:jc w:val="right"/>
    </w:pPr>
    <w:rPr>
      <w:rFonts w:ascii="Helvetica" w:eastAsia="Times New Roman" w:hAnsi="Helvetica"/>
      <w:lang w:val="en-US" w:eastAsia="en-US"/>
    </w:rPr>
  </w:style>
  <w:style w:type="character" w:customStyle="1" w:styleId="apple-converted-space">
    <w:name w:val="apple-converted-space"/>
    <w:basedOn w:val="DefaultParagraphFont"/>
    <w:rsid w:val="00236B0A"/>
  </w:style>
  <w:style w:type="table" w:customStyle="1" w:styleId="GridTable1Light1">
    <w:name w:val="Grid Table 1 Light1"/>
    <w:basedOn w:val="TableNormal"/>
    <w:uiPriority w:val="46"/>
    <w:rsid w:val="00236B0A"/>
    <w:rPr>
      <w:rFonts w:asciiTheme="minorHAnsi" w:eastAsia="Times New Roman"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Revision">
    <w:name w:val="Revision"/>
    <w:hidden/>
    <w:uiPriority w:val="99"/>
    <w:semiHidden/>
    <w:rsid w:val="00236B0A"/>
    <w:rPr>
      <w:rFonts w:ascii="Calibri" w:eastAsia="Calibri" w:hAnsi="Calibri"/>
      <w:sz w:val="22"/>
      <w:szCs w:val="22"/>
      <w:lang w:eastAsia="en-US"/>
    </w:rPr>
  </w:style>
  <w:style w:type="table" w:customStyle="1" w:styleId="GridTable5Dark1">
    <w:name w:val="Grid Table 5 Dark1"/>
    <w:basedOn w:val="TableNormal"/>
    <w:uiPriority w:val="50"/>
    <w:rsid w:val="00236B0A"/>
    <w:rPr>
      <w:rFonts w:ascii="Times New Roman" w:eastAsia="Calibri" w:hAnsi="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eGridLight10">
    <w:name w:val="Table Grid Light1"/>
    <w:basedOn w:val="TableNormal"/>
    <w:uiPriority w:val="40"/>
    <w:rsid w:val="00236B0A"/>
    <w:rPr>
      <w:rFonts w:ascii="Times New Roman" w:eastAsia="Calibri" w:hAnsi="Times New Roma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21">
    <w:name w:val="fontstyle21"/>
    <w:basedOn w:val="DefaultParagraphFont"/>
    <w:rsid w:val="00236B0A"/>
    <w:rPr>
      <w:rFonts w:ascii="Universal-GreekwithMathPi" w:hAnsi="Universal-GreekwithMathPi" w:hint="default"/>
      <w:b w:val="0"/>
      <w:bCs w:val="0"/>
      <w:i w:val="0"/>
      <w:iCs w:val="0"/>
      <w:color w:val="231F20"/>
      <w:sz w:val="20"/>
      <w:szCs w:val="20"/>
    </w:rPr>
  </w:style>
  <w:style w:type="character" w:customStyle="1" w:styleId="fontstyle31">
    <w:name w:val="fontstyle31"/>
    <w:basedOn w:val="DefaultParagraphFont"/>
    <w:rsid w:val="00236B0A"/>
    <w:rPr>
      <w:rFonts w:ascii="Times-Italic" w:hAnsi="Times-Italic" w:hint="default"/>
      <w:b w:val="0"/>
      <w:bCs w:val="0"/>
      <w:i/>
      <w:iCs/>
      <w:color w:val="231F20"/>
      <w:sz w:val="20"/>
      <w:szCs w:val="20"/>
    </w:rPr>
  </w:style>
  <w:style w:type="character" w:customStyle="1" w:styleId="text0">
    <w:name w:val="text"/>
    <w:basedOn w:val="DefaultParagraphFont"/>
    <w:rsid w:val="00236B0A"/>
  </w:style>
  <w:style w:type="character" w:customStyle="1" w:styleId="author-ref">
    <w:name w:val="author-ref"/>
    <w:basedOn w:val="DefaultParagraphFont"/>
    <w:rsid w:val="00236B0A"/>
  </w:style>
  <w:style w:type="character" w:styleId="Strong">
    <w:name w:val="Strong"/>
    <w:basedOn w:val="DefaultParagraphFont"/>
    <w:uiPriority w:val="22"/>
    <w:qFormat/>
    <w:rsid w:val="00236B0A"/>
    <w:rPr>
      <w:b/>
      <w:bCs/>
    </w:rPr>
  </w:style>
  <w:style w:type="paragraph" w:customStyle="1" w:styleId="m1265956658505256182gmail-msolistparagraph">
    <w:name w:val="m_1265956658505256182gmail-msolistparagraph"/>
    <w:basedOn w:val="Normal"/>
    <w:rsid w:val="00236B0A"/>
    <w:pPr>
      <w:spacing w:before="100" w:beforeAutospacing="1" w:after="100" w:afterAutospacing="1"/>
    </w:pPr>
    <w:rPr>
      <w:rFonts w:ascii="Times New Roman" w:eastAsia="Times New Roman" w:hAnsi="Times New Roman"/>
      <w:sz w:val="24"/>
      <w:szCs w:val="24"/>
      <w:lang w:val="en-US" w:eastAsia="en-US"/>
    </w:rPr>
  </w:style>
  <w:style w:type="character" w:customStyle="1" w:styleId="mlxttrn">
    <w:name w:val="mlxt_trn"/>
    <w:basedOn w:val="DefaultParagraphFont"/>
    <w:rsid w:val="00236B0A"/>
  </w:style>
  <w:style w:type="numbering" w:customStyle="1" w:styleId="NoList11">
    <w:name w:val="No List11"/>
    <w:next w:val="NoList"/>
    <w:uiPriority w:val="99"/>
    <w:semiHidden/>
    <w:unhideWhenUsed/>
    <w:rsid w:val="00236B0A"/>
  </w:style>
  <w:style w:type="paragraph" w:styleId="NoSpacing">
    <w:name w:val="No Spacing"/>
    <w:link w:val="NoSpacingChar"/>
    <w:uiPriority w:val="1"/>
    <w:qFormat/>
    <w:rsid w:val="00236B0A"/>
    <w:rPr>
      <w:rFonts w:ascii="Calibri" w:eastAsia="Calibri" w:hAnsi="Calibri"/>
      <w:sz w:val="22"/>
      <w:szCs w:val="22"/>
      <w:lang w:eastAsia="en-US"/>
    </w:rPr>
  </w:style>
  <w:style w:type="table" w:customStyle="1" w:styleId="TableGrid2">
    <w:name w:val="Table Grid2"/>
    <w:basedOn w:val="TableNormal"/>
    <w:next w:val="TableGrid"/>
    <w:uiPriority w:val="3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36B0A"/>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a9">
    <w:name w:val="Pa9"/>
    <w:basedOn w:val="Normal"/>
    <w:next w:val="Normal"/>
    <w:uiPriority w:val="99"/>
    <w:rsid w:val="00236B0A"/>
    <w:pPr>
      <w:autoSpaceDE w:val="0"/>
      <w:autoSpaceDN w:val="0"/>
      <w:adjustRightInd w:val="0"/>
      <w:spacing w:line="221" w:lineRule="atLeast"/>
    </w:pPr>
    <w:rPr>
      <w:rFonts w:ascii="Garamond Premr Pro" w:eastAsia="Calibri" w:hAnsi="Garamond Premr Pro"/>
      <w:sz w:val="24"/>
      <w:szCs w:val="24"/>
      <w:lang w:val="en-US" w:eastAsia="en-US"/>
    </w:rPr>
  </w:style>
  <w:style w:type="numbering" w:customStyle="1" w:styleId="NoList2">
    <w:name w:val="No List2"/>
    <w:next w:val="NoList"/>
    <w:uiPriority w:val="99"/>
    <w:semiHidden/>
    <w:unhideWhenUsed/>
    <w:rsid w:val="00236B0A"/>
  </w:style>
  <w:style w:type="paragraph" w:customStyle="1" w:styleId="Pa12">
    <w:name w:val="Pa12"/>
    <w:basedOn w:val="Normal"/>
    <w:next w:val="Normal"/>
    <w:uiPriority w:val="99"/>
    <w:rsid w:val="00236B0A"/>
    <w:pPr>
      <w:autoSpaceDE w:val="0"/>
      <w:autoSpaceDN w:val="0"/>
      <w:adjustRightInd w:val="0"/>
      <w:spacing w:line="221" w:lineRule="atLeast"/>
    </w:pPr>
    <w:rPr>
      <w:rFonts w:ascii="Times New Roman" w:eastAsia="Calibri" w:hAnsi="Times New Roman"/>
      <w:sz w:val="24"/>
      <w:szCs w:val="24"/>
      <w:lang w:val="en-US" w:eastAsia="en-US"/>
    </w:rPr>
  </w:style>
  <w:style w:type="paragraph" w:customStyle="1" w:styleId="Pa4">
    <w:name w:val="Pa4"/>
    <w:basedOn w:val="Default"/>
    <w:next w:val="Default"/>
    <w:uiPriority w:val="99"/>
    <w:rsid w:val="00236B0A"/>
  </w:style>
  <w:style w:type="character" w:customStyle="1" w:styleId="A9">
    <w:name w:val="A9"/>
    <w:uiPriority w:val="99"/>
    <w:rsid w:val="00236B0A"/>
    <w:rPr>
      <w:rFonts w:cs="Minion Pro"/>
      <w:b/>
      <w:bCs/>
      <w:color w:val="000000"/>
      <w:sz w:val="22"/>
      <w:szCs w:val="22"/>
    </w:rPr>
  </w:style>
  <w:style w:type="character" w:customStyle="1" w:styleId="A10">
    <w:name w:val="A10"/>
    <w:uiPriority w:val="99"/>
    <w:rsid w:val="00236B0A"/>
    <w:rPr>
      <w:rFonts w:ascii="Cambria" w:hAnsi="Cambria" w:cs="Cambria"/>
      <w:color w:val="000000"/>
      <w:sz w:val="18"/>
      <w:szCs w:val="18"/>
    </w:rPr>
  </w:style>
  <w:style w:type="character" w:customStyle="1" w:styleId="A0">
    <w:name w:val="A0"/>
    <w:uiPriority w:val="99"/>
    <w:rsid w:val="00236B0A"/>
    <w:rPr>
      <w:color w:val="000000"/>
      <w:sz w:val="16"/>
      <w:szCs w:val="16"/>
    </w:rPr>
  </w:style>
  <w:style w:type="character" w:styleId="HTMLCite">
    <w:name w:val="HTML Cite"/>
    <w:basedOn w:val="DefaultParagraphFont"/>
    <w:uiPriority w:val="99"/>
    <w:semiHidden/>
    <w:unhideWhenUsed/>
    <w:rsid w:val="00236B0A"/>
    <w:rPr>
      <w:i/>
      <w:iCs/>
    </w:rPr>
  </w:style>
  <w:style w:type="character" w:customStyle="1" w:styleId="UnresolvedMention10">
    <w:name w:val="Unresolved Mention1"/>
    <w:basedOn w:val="DefaultParagraphFont"/>
    <w:uiPriority w:val="99"/>
    <w:semiHidden/>
    <w:unhideWhenUsed/>
    <w:rsid w:val="00236B0A"/>
    <w:rPr>
      <w:color w:val="605E5C"/>
      <w:shd w:val="clear" w:color="auto" w:fill="E1DFDD"/>
    </w:rPr>
  </w:style>
  <w:style w:type="character" w:customStyle="1" w:styleId="e24kjd">
    <w:name w:val="e24kjd"/>
    <w:basedOn w:val="DefaultParagraphFont"/>
    <w:rsid w:val="00236B0A"/>
  </w:style>
  <w:style w:type="numbering" w:customStyle="1" w:styleId="NoList3">
    <w:name w:val="No List3"/>
    <w:next w:val="NoList"/>
    <w:uiPriority w:val="99"/>
    <w:semiHidden/>
    <w:unhideWhenUsed/>
    <w:rsid w:val="00236B0A"/>
  </w:style>
  <w:style w:type="character" w:customStyle="1" w:styleId="fontstyle11">
    <w:name w:val="fontstyle11"/>
    <w:basedOn w:val="DefaultParagraphFont"/>
    <w:rsid w:val="00236B0A"/>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236B0A"/>
    <w:rPr>
      <w:rFonts w:ascii="Times-Roman" w:hAnsi="Times-Roman" w:hint="default"/>
      <w:b w:val="0"/>
      <w:bCs w:val="0"/>
      <w:i w:val="0"/>
      <w:iCs w:val="0"/>
      <w:color w:val="000000"/>
      <w:sz w:val="20"/>
      <w:szCs w:val="20"/>
    </w:rPr>
  </w:style>
  <w:style w:type="character" w:customStyle="1" w:styleId="gnkrckgcgsb">
    <w:name w:val="gnkrckgcgsb"/>
    <w:basedOn w:val="DefaultParagraphFont"/>
    <w:rsid w:val="00236B0A"/>
  </w:style>
  <w:style w:type="paragraph" w:styleId="HTMLPreformatted">
    <w:name w:val="HTML Preformatted"/>
    <w:basedOn w:val="Normal"/>
    <w:link w:val="HTMLPreformattedChar"/>
    <w:uiPriority w:val="99"/>
    <w:unhideWhenUsed/>
    <w:rsid w:val="0023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236B0A"/>
    <w:rPr>
      <w:rFonts w:ascii="Courier New" w:eastAsia="Times New Roman" w:hAnsi="Courier New" w:cs="Courier New"/>
      <w:lang w:eastAsia="en-US"/>
    </w:rPr>
  </w:style>
  <w:style w:type="paragraph" w:customStyle="1" w:styleId="EndNoteBibliographyTitle">
    <w:name w:val="EndNote Bibliography Title"/>
    <w:basedOn w:val="Normal"/>
    <w:link w:val="EndNoteBibliographyTitleChar"/>
    <w:rsid w:val="00236B0A"/>
    <w:pPr>
      <w:spacing w:line="276" w:lineRule="auto"/>
      <w:jc w:val="center"/>
    </w:pPr>
    <w:rPr>
      <w:rFonts w:ascii="Calibri" w:eastAsia="Times New Roman" w:hAnsi="Calibri" w:cs="Calibri"/>
      <w:noProof/>
      <w:sz w:val="22"/>
      <w:szCs w:val="22"/>
      <w:lang w:val="en-US" w:eastAsia="en-US"/>
    </w:rPr>
  </w:style>
  <w:style w:type="character" w:customStyle="1" w:styleId="EndNoteBibliographyTitleChar">
    <w:name w:val="EndNote Bibliography Title Char"/>
    <w:basedOn w:val="DefaultParagraphFont"/>
    <w:link w:val="EndNoteBibliographyTitle"/>
    <w:rsid w:val="00236B0A"/>
    <w:rPr>
      <w:rFonts w:ascii="Calibri" w:eastAsia="Times New Roman" w:hAnsi="Calibri" w:cs="Calibri"/>
      <w:noProof/>
      <w:sz w:val="22"/>
      <w:szCs w:val="22"/>
      <w:lang w:eastAsia="en-US"/>
    </w:rPr>
  </w:style>
  <w:style w:type="character" w:customStyle="1" w:styleId="ilfuvd">
    <w:name w:val="ilfuvd"/>
    <w:basedOn w:val="DefaultParagraphFont"/>
    <w:rsid w:val="00236B0A"/>
  </w:style>
  <w:style w:type="numbering" w:customStyle="1" w:styleId="NoList4">
    <w:name w:val="No List4"/>
    <w:next w:val="NoList"/>
    <w:uiPriority w:val="99"/>
    <w:semiHidden/>
    <w:unhideWhenUsed/>
    <w:rsid w:val="00236B0A"/>
  </w:style>
  <w:style w:type="table" w:customStyle="1" w:styleId="TableGrid3">
    <w:name w:val="Table Grid3"/>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31">
    <w:name w:val="Light Shading - Accent 31"/>
    <w:basedOn w:val="TableNormal"/>
    <w:next w:val="LightShading-Accent3"/>
    <w:uiPriority w:val="60"/>
    <w:rsid w:val="00236B0A"/>
    <w:rPr>
      <w:rFonts w:asciiTheme="minorHAnsi" w:eastAsiaTheme="minorHAnsi" w:hAnsiTheme="minorHAnsi" w:cstheme="minorBid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List1-Accent31">
    <w:name w:val="Medium List 1 - Accent 31"/>
    <w:basedOn w:val="TableNormal"/>
    <w:next w:val="MediumList1-Accent3"/>
    <w:uiPriority w:val="65"/>
    <w:rsid w:val="00236B0A"/>
    <w:rPr>
      <w:rFonts w:asciiTheme="minorHAnsi" w:eastAsiaTheme="minorHAnsi" w:hAnsiTheme="minorHAnsi" w:cstheme="minorBidi"/>
      <w:color w:val="000000"/>
      <w:sz w:val="22"/>
      <w:szCs w:val="22"/>
      <w:lang w:eastAsia="en-US"/>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styleId="PlainText">
    <w:name w:val="Plain Text"/>
    <w:basedOn w:val="Normal"/>
    <w:link w:val="PlainTextChar"/>
    <w:uiPriority w:val="99"/>
    <w:unhideWhenUsed/>
    <w:rsid w:val="00236B0A"/>
    <w:rPr>
      <w:rFonts w:ascii="Consolas" w:eastAsia="Calibri" w:hAnsi="Consolas" w:cs="Consolas"/>
      <w:sz w:val="21"/>
      <w:szCs w:val="21"/>
      <w:lang w:val="en-US" w:eastAsia="en-US"/>
    </w:rPr>
  </w:style>
  <w:style w:type="character" w:customStyle="1" w:styleId="PlainTextChar">
    <w:name w:val="Plain Text Char"/>
    <w:basedOn w:val="DefaultParagraphFont"/>
    <w:link w:val="PlainText"/>
    <w:uiPriority w:val="99"/>
    <w:rsid w:val="00236B0A"/>
    <w:rPr>
      <w:rFonts w:ascii="Consolas" w:eastAsia="Calibri" w:hAnsi="Consolas" w:cs="Consolas"/>
      <w:sz w:val="21"/>
      <w:szCs w:val="21"/>
      <w:lang w:eastAsia="en-US"/>
    </w:rPr>
  </w:style>
  <w:style w:type="table" w:customStyle="1" w:styleId="Style1">
    <w:name w:val="Style1"/>
    <w:basedOn w:val="TableNormal"/>
    <w:uiPriority w:val="99"/>
    <w:qFormat/>
    <w:rsid w:val="00236B0A"/>
    <w:rPr>
      <w:rFonts w:asciiTheme="minorHAnsi" w:eastAsiaTheme="minorHAnsi" w:hAnsiTheme="minorHAnsi" w:cstheme="minorBidi"/>
      <w:sz w:val="22"/>
      <w:szCs w:val="22"/>
      <w:lang w:eastAsia="en-US"/>
    </w:rPr>
    <w:tblPr/>
  </w:style>
  <w:style w:type="table" w:customStyle="1" w:styleId="TableGrid111">
    <w:name w:val="Table Grid111"/>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236B0A"/>
  </w:style>
  <w:style w:type="numbering" w:customStyle="1" w:styleId="NoList5">
    <w:name w:val="No List5"/>
    <w:next w:val="NoList"/>
    <w:uiPriority w:val="99"/>
    <w:semiHidden/>
    <w:unhideWhenUsed/>
    <w:rsid w:val="00236B0A"/>
  </w:style>
  <w:style w:type="table" w:customStyle="1" w:styleId="TableGrid4">
    <w:name w:val="Table Grid4"/>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html">
    <w:name w:val="texhtml"/>
    <w:basedOn w:val="DefaultParagraphFont"/>
    <w:rsid w:val="00236B0A"/>
  </w:style>
  <w:style w:type="character" w:customStyle="1" w:styleId="SubtleReference1">
    <w:name w:val="Subtle Reference1"/>
    <w:basedOn w:val="DefaultParagraphFont"/>
    <w:uiPriority w:val="31"/>
    <w:qFormat/>
    <w:rsid w:val="00236B0A"/>
    <w:rPr>
      <w:smallCaps/>
      <w:color w:val="C0504D"/>
      <w:u w:val="single"/>
    </w:rPr>
  </w:style>
  <w:style w:type="numbering" w:customStyle="1" w:styleId="NoList6">
    <w:name w:val="No List6"/>
    <w:next w:val="NoList"/>
    <w:uiPriority w:val="99"/>
    <w:semiHidden/>
    <w:unhideWhenUsed/>
    <w:rsid w:val="00236B0A"/>
  </w:style>
  <w:style w:type="character" w:styleId="PlaceholderText">
    <w:name w:val="Placeholder Text"/>
    <w:basedOn w:val="DefaultParagraphFont"/>
    <w:uiPriority w:val="99"/>
    <w:semiHidden/>
    <w:rsid w:val="00236B0A"/>
    <w:rPr>
      <w:color w:val="808080"/>
    </w:rPr>
  </w:style>
  <w:style w:type="table" w:customStyle="1" w:styleId="PlainTable41">
    <w:name w:val="Plain Table 41"/>
    <w:basedOn w:val="TableNormal"/>
    <w:uiPriority w:val="44"/>
    <w:rsid w:val="00236B0A"/>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11">
    <w:name w:val="Grid Table 1 Light11"/>
    <w:basedOn w:val="TableNormal"/>
    <w:uiPriority w:val="46"/>
    <w:rsid w:val="00236B0A"/>
    <w:rPr>
      <w:rFonts w:asciiTheme="minorHAnsi" w:eastAsiaTheme="minorHAnsi"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236B0A"/>
    <w:rPr>
      <w:rFonts w:asciiTheme="minorHAnsi" w:eastAsiaTheme="minorHAnsi" w:hAnsiTheme="minorHAnsi" w:cstheme="minorBid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1">
    <w:name w:val="Table Grid Light11"/>
    <w:basedOn w:val="TableNormal"/>
    <w:uiPriority w:val="40"/>
    <w:rsid w:val="00236B0A"/>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1">
    <w:name w:val="Heading 4 Char1"/>
    <w:basedOn w:val="DefaultParagraphFont"/>
    <w:uiPriority w:val="9"/>
    <w:semiHidden/>
    <w:rsid w:val="00236B0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236B0A"/>
    <w:rPr>
      <w:rFonts w:asciiTheme="majorHAnsi" w:eastAsiaTheme="majorEastAsia" w:hAnsiTheme="majorHAnsi" w:cstheme="majorBidi"/>
      <w:color w:val="2E74B5" w:themeColor="accent1" w:themeShade="BF"/>
    </w:rPr>
  </w:style>
  <w:style w:type="paragraph" w:styleId="Title">
    <w:name w:val="Title"/>
    <w:basedOn w:val="Normal"/>
    <w:next w:val="Normal"/>
    <w:link w:val="TitleChar"/>
    <w:uiPriority w:val="10"/>
    <w:qFormat/>
    <w:rsid w:val="00236B0A"/>
    <w:pPr>
      <w:contextualSpacing/>
    </w:pPr>
    <w:rPr>
      <w:rFonts w:ascii="Cambria" w:eastAsia="Times New Roman" w:hAnsi="Cambria"/>
      <w:color w:val="17365D"/>
      <w:spacing w:val="5"/>
      <w:kern w:val="28"/>
      <w:sz w:val="52"/>
      <w:szCs w:val="52"/>
      <w:lang w:val="en-US" w:eastAsia="zh-CN"/>
    </w:rPr>
  </w:style>
  <w:style w:type="character" w:customStyle="1" w:styleId="TitleChar1">
    <w:name w:val="Title Char1"/>
    <w:basedOn w:val="DefaultParagraphFont"/>
    <w:uiPriority w:val="10"/>
    <w:rsid w:val="00236B0A"/>
    <w:rPr>
      <w:rFonts w:asciiTheme="majorHAnsi" w:eastAsiaTheme="majorEastAsia" w:hAnsiTheme="majorHAnsi" w:cstheme="majorBidi"/>
      <w:color w:val="323E4F" w:themeColor="text2" w:themeShade="BF"/>
      <w:spacing w:val="5"/>
      <w:kern w:val="28"/>
      <w:sz w:val="52"/>
      <w:szCs w:val="52"/>
      <w:lang w:val="it-IT" w:eastAsia="it-IT"/>
    </w:rPr>
  </w:style>
  <w:style w:type="table" w:styleId="LightShading-Accent3">
    <w:name w:val="Light Shading Accent 3"/>
    <w:basedOn w:val="TableNormal"/>
    <w:uiPriority w:val="60"/>
    <w:unhideWhenUsed/>
    <w:rsid w:val="00236B0A"/>
    <w:rPr>
      <w:rFonts w:asciiTheme="minorHAnsi" w:eastAsiaTheme="minorHAnsi" w:hAnsiTheme="minorHAnsi" w:cstheme="minorBidi"/>
      <w:color w:val="7B7B7B" w:themeColor="accent3" w:themeShade="BF"/>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MediumList1-Accent3">
    <w:name w:val="Medium List 1 Accent 3"/>
    <w:basedOn w:val="TableNormal"/>
    <w:uiPriority w:val="65"/>
    <w:unhideWhenUsed/>
    <w:rsid w:val="00236B0A"/>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styleId="SubtleReference">
    <w:name w:val="Subtle Reference"/>
    <w:basedOn w:val="DefaultParagraphFont"/>
    <w:uiPriority w:val="31"/>
    <w:qFormat/>
    <w:rsid w:val="00236B0A"/>
    <w:rPr>
      <w:smallCaps/>
      <w:color w:val="5A5A5A" w:themeColor="text1" w:themeTint="A5"/>
    </w:rPr>
  </w:style>
  <w:style w:type="character" w:customStyle="1" w:styleId="Heading7Char">
    <w:name w:val="Heading 7 Char"/>
    <w:basedOn w:val="DefaultParagraphFont"/>
    <w:link w:val="Heading7"/>
    <w:uiPriority w:val="9"/>
    <w:rsid w:val="00A30131"/>
    <w:rPr>
      <w:rFonts w:ascii="Times New Roman" w:eastAsiaTheme="majorEastAsia" w:hAnsi="Times New Roman" w:cstheme="majorBidi"/>
      <w:sz w:val="24"/>
      <w:szCs w:val="24"/>
      <w:lang w:eastAsia="en-US"/>
    </w:rPr>
  </w:style>
  <w:style w:type="character" w:customStyle="1" w:styleId="Heading8Char">
    <w:name w:val="Heading 8 Char"/>
    <w:basedOn w:val="DefaultParagraphFont"/>
    <w:link w:val="Heading8"/>
    <w:uiPriority w:val="9"/>
    <w:rsid w:val="00A30131"/>
    <w:rPr>
      <w:rFonts w:ascii="Times New Roman" w:eastAsiaTheme="majorEastAsia" w:hAnsi="Times New Roman" w:cstheme="majorBidi"/>
      <w:i/>
      <w:iCs/>
      <w:sz w:val="24"/>
      <w:szCs w:val="24"/>
      <w:lang w:eastAsia="en-US"/>
    </w:rPr>
  </w:style>
  <w:style w:type="character" w:customStyle="1" w:styleId="Heading9Char">
    <w:name w:val="Heading 9 Char"/>
    <w:basedOn w:val="DefaultParagraphFont"/>
    <w:link w:val="Heading9"/>
    <w:uiPriority w:val="9"/>
    <w:rsid w:val="00A30131"/>
    <w:rPr>
      <w:rFonts w:ascii="Arial" w:eastAsiaTheme="majorEastAsia" w:hAnsi="Arial" w:cs="Arial"/>
      <w:sz w:val="22"/>
      <w:szCs w:val="22"/>
      <w:lang w:eastAsia="en-US"/>
    </w:rPr>
  </w:style>
  <w:style w:type="character" w:customStyle="1" w:styleId="CaptionChar">
    <w:name w:val="Caption Char"/>
    <w:basedOn w:val="DefaultParagraphFont"/>
    <w:link w:val="Caption"/>
    <w:uiPriority w:val="35"/>
    <w:rsid w:val="00A30131"/>
    <w:rPr>
      <w:rFonts w:ascii="Times" w:hAnsi="Times"/>
      <w:b/>
      <w:bCs/>
      <w:color w:val="5B9BD5" w:themeColor="accent1"/>
      <w:sz w:val="18"/>
      <w:szCs w:val="18"/>
      <w:lang w:val="it-IT" w:eastAsia="it-IT"/>
    </w:rPr>
  </w:style>
  <w:style w:type="paragraph" w:styleId="TOAHeading">
    <w:name w:val="toa heading"/>
    <w:basedOn w:val="Normal"/>
    <w:qFormat/>
    <w:rsid w:val="00A30131"/>
    <w:pPr>
      <w:spacing w:before="120" w:after="200" w:line="276" w:lineRule="auto"/>
    </w:pPr>
    <w:rPr>
      <w:rFonts w:asciiTheme="minorHAnsi" w:eastAsiaTheme="minorHAnsi" w:hAnsiTheme="minorHAnsi" w:cstheme="minorBidi"/>
      <w:b/>
      <w:sz w:val="24"/>
      <w:szCs w:val="24"/>
      <w:lang w:val="en-US" w:eastAsia="en-US"/>
    </w:rPr>
  </w:style>
  <w:style w:type="paragraph" w:styleId="Quote">
    <w:name w:val="Quote"/>
    <w:basedOn w:val="Normal"/>
    <w:next w:val="Normal"/>
    <w:link w:val="QuoteChar"/>
    <w:uiPriority w:val="29"/>
    <w:qFormat/>
    <w:rsid w:val="00A30131"/>
    <w:pPr>
      <w:spacing w:before="200" w:after="200" w:line="276" w:lineRule="auto"/>
      <w:ind w:left="360" w:right="360"/>
    </w:pPr>
    <w:rPr>
      <w:rFonts w:ascii="Calibri" w:eastAsiaTheme="minorHAnsi" w:hAnsi="Calibri" w:cstheme="minorBidi"/>
      <w:i/>
      <w:iCs/>
      <w:sz w:val="22"/>
      <w:szCs w:val="22"/>
      <w:lang w:val="en-US" w:eastAsia="en-US" w:bidi="en-US"/>
    </w:rPr>
  </w:style>
  <w:style w:type="character" w:customStyle="1" w:styleId="QuoteChar">
    <w:name w:val="Quote Char"/>
    <w:basedOn w:val="DefaultParagraphFont"/>
    <w:link w:val="Quote"/>
    <w:uiPriority w:val="29"/>
    <w:rsid w:val="00A30131"/>
    <w:rPr>
      <w:rFonts w:ascii="Calibri" w:eastAsiaTheme="minorHAnsi" w:hAnsi="Calibri" w:cstheme="minorBidi"/>
      <w:i/>
      <w:iCs/>
      <w:sz w:val="22"/>
      <w:szCs w:val="22"/>
      <w:lang w:eastAsia="en-US" w:bidi="en-US"/>
    </w:rPr>
  </w:style>
  <w:style w:type="paragraph" w:styleId="IntenseQuote">
    <w:name w:val="Intense Quote"/>
    <w:basedOn w:val="Normal"/>
    <w:next w:val="Normal"/>
    <w:link w:val="IntenseQuoteChar"/>
    <w:uiPriority w:val="30"/>
    <w:qFormat/>
    <w:rsid w:val="00A30131"/>
    <w:pPr>
      <w:pBdr>
        <w:bottom w:val="single" w:sz="4" w:space="1" w:color="auto"/>
      </w:pBdr>
      <w:spacing w:before="200" w:after="280" w:line="276" w:lineRule="auto"/>
      <w:ind w:left="1008" w:right="1152"/>
    </w:pPr>
    <w:rPr>
      <w:rFonts w:ascii="Calibri" w:eastAsiaTheme="minorHAnsi" w:hAnsi="Calibri" w:cstheme="minorBidi"/>
      <w:b/>
      <w:bCs/>
      <w:i/>
      <w:iCs/>
      <w:sz w:val="22"/>
      <w:szCs w:val="22"/>
      <w:lang w:val="en-US" w:eastAsia="en-US" w:bidi="en-US"/>
    </w:rPr>
  </w:style>
  <w:style w:type="character" w:customStyle="1" w:styleId="IntenseQuoteChar">
    <w:name w:val="Intense Quote Char"/>
    <w:basedOn w:val="DefaultParagraphFont"/>
    <w:link w:val="IntenseQuote"/>
    <w:uiPriority w:val="30"/>
    <w:rsid w:val="00A30131"/>
    <w:rPr>
      <w:rFonts w:ascii="Calibri" w:eastAsiaTheme="minorHAnsi" w:hAnsi="Calibri" w:cstheme="minorBidi"/>
      <w:b/>
      <w:bCs/>
      <w:i/>
      <w:iCs/>
      <w:sz w:val="22"/>
      <w:szCs w:val="22"/>
      <w:lang w:eastAsia="en-US" w:bidi="en-US"/>
    </w:rPr>
  </w:style>
  <w:style w:type="character" w:styleId="SubtleEmphasis">
    <w:name w:val="Subtle Emphasis"/>
    <w:basedOn w:val="DefaultParagraphFont"/>
    <w:uiPriority w:val="19"/>
    <w:qFormat/>
    <w:rsid w:val="00A30131"/>
    <w:rPr>
      <w:i/>
      <w:iCs/>
      <w:color w:val="808080"/>
    </w:rPr>
  </w:style>
  <w:style w:type="character" w:styleId="IntenseEmphasis">
    <w:name w:val="Intense Emphasis"/>
    <w:basedOn w:val="DefaultParagraphFont"/>
    <w:uiPriority w:val="21"/>
    <w:qFormat/>
    <w:rsid w:val="00A30131"/>
    <w:rPr>
      <w:b/>
      <w:bCs/>
      <w:i/>
      <w:iCs/>
      <w:color w:val="4F81BD"/>
    </w:rPr>
  </w:style>
  <w:style w:type="character" w:styleId="IntenseReference">
    <w:name w:val="Intense Reference"/>
    <w:uiPriority w:val="32"/>
    <w:qFormat/>
    <w:rsid w:val="00A30131"/>
    <w:rPr>
      <w:smallCaps/>
      <w:spacing w:val="5"/>
      <w:u w:val="single"/>
    </w:rPr>
  </w:style>
  <w:style w:type="character" w:styleId="BookTitle">
    <w:name w:val="Book Title"/>
    <w:uiPriority w:val="33"/>
    <w:qFormat/>
    <w:rsid w:val="00A30131"/>
    <w:rPr>
      <w:i/>
      <w:iCs/>
      <w:smallCaps/>
      <w:spacing w:val="5"/>
    </w:rPr>
  </w:style>
  <w:style w:type="paragraph" w:customStyle="1" w:styleId="Heading">
    <w:name w:val="Heading"/>
    <w:basedOn w:val="Heading2"/>
    <w:qFormat/>
    <w:rsid w:val="00A30131"/>
    <w:pPr>
      <w:keepLines/>
      <w:widowControl w:val="0"/>
      <w:spacing w:before="0" w:after="200" w:line="360" w:lineRule="auto"/>
    </w:pPr>
    <w:rPr>
      <w:rFonts w:ascii="Times New Roman" w:eastAsiaTheme="majorEastAsia" w:hAnsi="Times New Roman"/>
      <w:bCs/>
      <w:color w:val="4F81BD"/>
      <w:sz w:val="24"/>
      <w:szCs w:val="24"/>
      <w:lang w:val="en-US" w:eastAsia="en-US"/>
    </w:rPr>
  </w:style>
  <w:style w:type="paragraph" w:customStyle="1" w:styleId="char">
    <w:name w:val="char"/>
    <w:basedOn w:val="Heading1"/>
    <w:link w:val="charChar"/>
    <w:qFormat/>
    <w:rsid w:val="00A30131"/>
    <w:pPr>
      <w:keepLines/>
      <w:spacing w:after="200" w:line="276" w:lineRule="auto"/>
    </w:pPr>
    <w:rPr>
      <w:rFonts w:ascii="Times New Roman" w:eastAsia="Times New Roman" w:hAnsi="Times New Roman"/>
      <w:bCs/>
      <w:caps w:val="0"/>
      <w:color w:val="365F91"/>
      <w:sz w:val="28"/>
      <w:szCs w:val="28"/>
      <w:lang w:eastAsia="en-US" w:bidi="en-US"/>
    </w:rPr>
  </w:style>
  <w:style w:type="character" w:customStyle="1" w:styleId="charChar">
    <w:name w:val="char Char"/>
    <w:basedOn w:val="Heading1Char"/>
    <w:link w:val="char"/>
    <w:rsid w:val="00A30131"/>
    <w:rPr>
      <w:rFonts w:ascii="Times New Roman" w:eastAsia="Times New Roman" w:hAnsi="Times New Roman"/>
      <w:b/>
      <w:bCs/>
      <w:caps w:val="0"/>
      <w:color w:val="365F91"/>
      <w:sz w:val="28"/>
      <w:szCs w:val="28"/>
      <w:lang w:val="it-IT" w:eastAsia="en-US" w:bidi="en-US"/>
    </w:rPr>
  </w:style>
  <w:style w:type="paragraph" w:customStyle="1" w:styleId="char14">
    <w:name w:val="char 14"/>
    <w:basedOn w:val="Heading2"/>
    <w:qFormat/>
    <w:rsid w:val="00A30131"/>
    <w:pPr>
      <w:keepLines/>
      <w:spacing w:before="200" w:after="200" w:line="276" w:lineRule="auto"/>
    </w:pPr>
    <w:rPr>
      <w:rFonts w:ascii="Times New Roman" w:eastAsia="Times New Roman" w:hAnsi="Times New Roman"/>
      <w:bCs/>
      <w:sz w:val="24"/>
      <w:szCs w:val="24"/>
      <w:lang w:val="en-US" w:eastAsia="en-US" w:bidi="en-US"/>
    </w:rPr>
  </w:style>
  <w:style w:type="paragraph" w:styleId="DocumentMap">
    <w:name w:val="Document Map"/>
    <w:basedOn w:val="Normal"/>
    <w:link w:val="DocumentMapChar"/>
    <w:uiPriority w:val="99"/>
    <w:semiHidden/>
    <w:unhideWhenUsed/>
    <w:rsid w:val="00A30131"/>
    <w:rPr>
      <w:rFonts w:ascii="Tahoma" w:eastAsiaTheme="minorHAnsi" w:hAnsi="Tahoma" w:cs="Tahoma"/>
      <w:sz w:val="16"/>
      <w:szCs w:val="16"/>
      <w:lang w:val="en-US" w:eastAsia="en-US"/>
    </w:rPr>
  </w:style>
  <w:style w:type="character" w:customStyle="1" w:styleId="DocumentMapChar">
    <w:name w:val="Document Map Char"/>
    <w:basedOn w:val="DefaultParagraphFont"/>
    <w:link w:val="DocumentMap"/>
    <w:uiPriority w:val="99"/>
    <w:semiHidden/>
    <w:rsid w:val="00A30131"/>
    <w:rPr>
      <w:rFonts w:ascii="Tahoma" w:eastAsiaTheme="minorHAnsi" w:hAnsi="Tahoma" w:cs="Tahoma"/>
      <w:sz w:val="16"/>
      <w:szCs w:val="16"/>
      <w:lang w:eastAsia="en-US"/>
    </w:rPr>
  </w:style>
  <w:style w:type="character" w:customStyle="1" w:styleId="A5">
    <w:name w:val="A5"/>
    <w:uiPriority w:val="99"/>
    <w:rsid w:val="00A30131"/>
    <w:rPr>
      <w:rFonts w:cs="Cambria"/>
      <w:color w:val="000000"/>
      <w:sz w:val="28"/>
      <w:szCs w:val="28"/>
    </w:rPr>
  </w:style>
  <w:style w:type="paragraph" w:styleId="BodyText">
    <w:name w:val="Body Text"/>
    <w:basedOn w:val="Normal"/>
    <w:link w:val="BodyTextChar"/>
    <w:uiPriority w:val="99"/>
    <w:qFormat/>
    <w:rsid w:val="00A30131"/>
    <w:pPr>
      <w:widowControl w:val="0"/>
      <w:autoSpaceDE w:val="0"/>
      <w:autoSpaceDN w:val="0"/>
    </w:pPr>
    <w:rPr>
      <w:rFonts w:ascii="Times New Roman" w:eastAsia="Times New Roman" w:hAnsi="Times New Roman"/>
      <w:sz w:val="19"/>
      <w:szCs w:val="19"/>
      <w:lang w:val="en-US" w:eastAsia="en-US"/>
    </w:rPr>
  </w:style>
  <w:style w:type="character" w:customStyle="1" w:styleId="BodyTextChar">
    <w:name w:val="Body Text Char"/>
    <w:basedOn w:val="DefaultParagraphFont"/>
    <w:link w:val="BodyText"/>
    <w:uiPriority w:val="99"/>
    <w:rsid w:val="00A30131"/>
    <w:rPr>
      <w:rFonts w:ascii="Times New Roman" w:eastAsia="Times New Roman" w:hAnsi="Times New Roman"/>
      <w:sz w:val="19"/>
      <w:szCs w:val="19"/>
      <w:lang w:eastAsia="en-US"/>
    </w:rPr>
  </w:style>
  <w:style w:type="paragraph" w:customStyle="1" w:styleId="TableParagraph">
    <w:name w:val="Table Paragraph"/>
    <w:basedOn w:val="Normal"/>
    <w:uiPriority w:val="1"/>
    <w:qFormat/>
    <w:rsid w:val="00A30131"/>
    <w:pPr>
      <w:widowControl w:val="0"/>
      <w:autoSpaceDE w:val="0"/>
      <w:autoSpaceDN w:val="0"/>
      <w:spacing w:before="21"/>
    </w:pPr>
    <w:rPr>
      <w:rFonts w:ascii="Arial" w:eastAsia="Arial" w:hAnsi="Arial" w:cs="Arial"/>
      <w:sz w:val="22"/>
      <w:szCs w:val="22"/>
      <w:lang w:val="en-US" w:eastAsia="en-US"/>
    </w:rPr>
  </w:style>
  <w:style w:type="paragraph" w:customStyle="1" w:styleId="Pa2">
    <w:name w:val="Pa2"/>
    <w:basedOn w:val="Default"/>
    <w:next w:val="Default"/>
    <w:uiPriority w:val="99"/>
    <w:rsid w:val="00A30131"/>
    <w:pPr>
      <w:spacing w:line="241" w:lineRule="atLeast"/>
    </w:pPr>
    <w:rPr>
      <w:rFonts w:ascii="Californian FB" w:eastAsiaTheme="minorHAnsi" w:hAnsi="Californian FB" w:cstheme="minorBidi"/>
      <w:color w:val="auto"/>
      <w:lang w:val="en-US" w:eastAsia="en-US"/>
    </w:rPr>
  </w:style>
  <w:style w:type="paragraph" w:customStyle="1" w:styleId="Pa3">
    <w:name w:val="Pa3"/>
    <w:basedOn w:val="Default"/>
    <w:next w:val="Default"/>
    <w:uiPriority w:val="99"/>
    <w:rsid w:val="00A30131"/>
    <w:pPr>
      <w:spacing w:line="241" w:lineRule="atLeast"/>
    </w:pPr>
    <w:rPr>
      <w:rFonts w:ascii="Californian FB" w:eastAsiaTheme="minorHAnsi" w:hAnsi="Californian FB" w:cstheme="minorBidi"/>
      <w:color w:val="auto"/>
      <w:lang w:val="en-US" w:eastAsia="en-US"/>
    </w:rPr>
  </w:style>
  <w:style w:type="paragraph" w:customStyle="1" w:styleId="Pa0">
    <w:name w:val="Pa0"/>
    <w:basedOn w:val="Default"/>
    <w:next w:val="Default"/>
    <w:uiPriority w:val="99"/>
    <w:rsid w:val="00A30131"/>
    <w:pPr>
      <w:spacing w:line="241" w:lineRule="atLeast"/>
    </w:pPr>
    <w:rPr>
      <w:rFonts w:ascii="Impact" w:eastAsiaTheme="minorHAnsi" w:hAnsi="Impact" w:cstheme="minorBidi"/>
      <w:color w:val="auto"/>
      <w:lang w:val="en-US" w:eastAsia="en-US"/>
    </w:rPr>
  </w:style>
  <w:style w:type="paragraph" w:customStyle="1" w:styleId="Pa1">
    <w:name w:val="Pa1"/>
    <w:basedOn w:val="Default"/>
    <w:next w:val="Default"/>
    <w:uiPriority w:val="99"/>
    <w:rsid w:val="00A30131"/>
    <w:pPr>
      <w:spacing w:line="241" w:lineRule="atLeast"/>
    </w:pPr>
    <w:rPr>
      <w:rFonts w:ascii="Cambria" w:eastAsiaTheme="minorHAnsi" w:hAnsi="Cambria" w:cstheme="minorBidi"/>
      <w:color w:val="auto"/>
      <w:lang w:val="en-US" w:eastAsia="en-US"/>
    </w:rPr>
  </w:style>
  <w:style w:type="character" w:customStyle="1" w:styleId="A4">
    <w:name w:val="A4"/>
    <w:uiPriority w:val="99"/>
    <w:rsid w:val="00A30131"/>
    <w:rPr>
      <w:rFonts w:cs="Minion Pro"/>
      <w:color w:val="000000"/>
      <w:sz w:val="22"/>
      <w:szCs w:val="22"/>
    </w:rPr>
  </w:style>
  <w:style w:type="character" w:customStyle="1" w:styleId="NoSpacingChar">
    <w:name w:val="No Spacing Char"/>
    <w:basedOn w:val="DefaultParagraphFont"/>
    <w:link w:val="NoSpacing"/>
    <w:uiPriority w:val="1"/>
    <w:rsid w:val="00A30131"/>
    <w:rPr>
      <w:rFonts w:ascii="Calibri" w:eastAsia="Calibri" w:hAnsi="Calibri"/>
      <w:sz w:val="22"/>
      <w:szCs w:val="22"/>
      <w:lang w:eastAsia="en-US"/>
    </w:rPr>
  </w:style>
  <w:style w:type="paragraph" w:customStyle="1" w:styleId="Pa15">
    <w:name w:val="Pa15"/>
    <w:basedOn w:val="Default"/>
    <w:next w:val="Default"/>
    <w:uiPriority w:val="99"/>
    <w:rsid w:val="00A30131"/>
    <w:pPr>
      <w:spacing w:line="241" w:lineRule="atLeast"/>
    </w:pPr>
    <w:rPr>
      <w:rFonts w:ascii="Calibri" w:eastAsiaTheme="minorHAnsi" w:hAnsi="Calibri" w:cs="Calibri"/>
      <w:color w:val="auto"/>
      <w:lang w:val="en-US" w:eastAsia="en-US"/>
    </w:rPr>
  </w:style>
  <w:style w:type="character" w:customStyle="1" w:styleId="A2">
    <w:name w:val="A2"/>
    <w:uiPriority w:val="99"/>
    <w:rsid w:val="00A30131"/>
    <w:rPr>
      <w:color w:val="000000"/>
      <w:sz w:val="20"/>
      <w:szCs w:val="20"/>
    </w:rPr>
  </w:style>
  <w:style w:type="character" w:customStyle="1" w:styleId="TableofFiguresChar">
    <w:name w:val="Table of Figures Char"/>
    <w:aliases w:val="Tables i appendices Char,Appendix Table Char"/>
    <w:basedOn w:val="DefaultParagraphFont"/>
    <w:link w:val="TableofFigures"/>
    <w:uiPriority w:val="99"/>
    <w:rsid w:val="008923AC"/>
    <w:rPr>
      <w:rFonts w:ascii="Times New Roman" w:eastAsia="Calibri" w:hAnsi="Times New Roman" w:cs="Calibri"/>
      <w:sz w:val="24"/>
      <w:szCs w:val="22"/>
      <w:lang w:eastAsia="en-US"/>
    </w:rPr>
  </w:style>
  <w:style w:type="character" w:customStyle="1" w:styleId="BalloonTextChar1">
    <w:name w:val="Balloon Text Char1"/>
    <w:basedOn w:val="DefaultParagraphFont"/>
    <w:uiPriority w:val="99"/>
    <w:semiHidden/>
    <w:rsid w:val="007A1E06"/>
    <w:rPr>
      <w:rFonts w:ascii="Segoe UI" w:eastAsia="Times New Roman" w:hAnsi="Segoe UI" w:cs="Segoe UI"/>
      <w:sz w:val="18"/>
      <w:szCs w:val="18"/>
    </w:rPr>
  </w:style>
  <w:style w:type="paragraph" w:customStyle="1" w:styleId="TOC11">
    <w:name w:val="TOC 11"/>
    <w:basedOn w:val="Normal"/>
    <w:next w:val="Normal"/>
    <w:autoRedefine/>
    <w:uiPriority w:val="39"/>
    <w:unhideWhenUsed/>
    <w:qFormat/>
    <w:rsid w:val="007A1E06"/>
    <w:pPr>
      <w:tabs>
        <w:tab w:val="right" w:leader="dot" w:pos="9017"/>
      </w:tabs>
      <w:spacing w:before="120" w:after="120" w:line="259" w:lineRule="auto"/>
      <w:jc w:val="both"/>
    </w:pPr>
    <w:rPr>
      <w:rFonts w:ascii="Calibri" w:eastAsia="Calibri" w:hAnsi="Calibri" w:cs="Calibri"/>
      <w:b/>
      <w:bCs/>
      <w:caps/>
      <w:lang w:val="en-US" w:eastAsia="en-US"/>
    </w:rPr>
  </w:style>
  <w:style w:type="paragraph" w:customStyle="1" w:styleId="TOC21">
    <w:name w:val="TOC 21"/>
    <w:basedOn w:val="Normal"/>
    <w:next w:val="Normal"/>
    <w:autoRedefine/>
    <w:uiPriority w:val="39"/>
    <w:unhideWhenUsed/>
    <w:qFormat/>
    <w:rsid w:val="007A1E06"/>
    <w:pPr>
      <w:spacing w:line="259" w:lineRule="auto"/>
      <w:ind w:left="220"/>
    </w:pPr>
    <w:rPr>
      <w:rFonts w:ascii="Calibri" w:eastAsia="Calibri" w:hAnsi="Calibri" w:cs="Calibri"/>
      <w:smallCaps/>
      <w:lang w:val="en-US" w:eastAsia="en-US"/>
    </w:rPr>
  </w:style>
  <w:style w:type="paragraph" w:customStyle="1" w:styleId="TOC31">
    <w:name w:val="TOC 31"/>
    <w:basedOn w:val="Normal"/>
    <w:next w:val="Normal"/>
    <w:autoRedefine/>
    <w:uiPriority w:val="39"/>
    <w:unhideWhenUsed/>
    <w:qFormat/>
    <w:rsid w:val="007A1E06"/>
    <w:pPr>
      <w:spacing w:line="259" w:lineRule="auto"/>
      <w:ind w:left="440"/>
    </w:pPr>
    <w:rPr>
      <w:rFonts w:ascii="Calibri" w:eastAsia="Calibri" w:hAnsi="Calibri" w:cs="Calibri"/>
      <w:i/>
      <w:iCs/>
      <w:lang w:val="en-US" w:eastAsia="en-US"/>
    </w:rPr>
  </w:style>
  <w:style w:type="character" w:customStyle="1" w:styleId="algouri">
    <w:name w:val="algouri"/>
    <w:rsid w:val="007A1E06"/>
    <w:rPr>
      <w:strike w:val="0"/>
      <w:dstrike w:val="0"/>
      <w:color w:val="0E7744"/>
      <w:sz w:val="18"/>
      <w:szCs w:val="18"/>
      <w:u w:val="none"/>
      <w:effect w:val="none"/>
    </w:rPr>
  </w:style>
  <w:style w:type="character" w:customStyle="1" w:styleId="A3">
    <w:name w:val="A3"/>
    <w:uiPriority w:val="99"/>
    <w:rsid w:val="007A1E06"/>
    <w:rPr>
      <w:rFonts w:cs="Dutch801 Rm BT"/>
      <w:color w:val="000000"/>
      <w:sz w:val="11"/>
      <w:szCs w:val="11"/>
    </w:rPr>
  </w:style>
  <w:style w:type="paragraph" w:customStyle="1" w:styleId="CM739">
    <w:name w:val="CM739"/>
    <w:basedOn w:val="Default"/>
    <w:next w:val="Default"/>
    <w:uiPriority w:val="99"/>
    <w:rsid w:val="007A1E06"/>
    <w:rPr>
      <w:rFonts w:ascii="Courier Std" w:eastAsia="Calibri" w:hAnsi="Courier Std"/>
      <w:color w:val="auto"/>
      <w:lang w:val="en-US" w:eastAsia="en-US"/>
    </w:rPr>
  </w:style>
  <w:style w:type="paragraph" w:customStyle="1" w:styleId="CM110">
    <w:name w:val="CM110"/>
    <w:basedOn w:val="Default"/>
    <w:next w:val="Default"/>
    <w:uiPriority w:val="99"/>
    <w:rsid w:val="007A1E06"/>
    <w:pPr>
      <w:spacing w:line="223" w:lineRule="atLeast"/>
    </w:pPr>
    <w:rPr>
      <w:rFonts w:ascii="Courier Std" w:eastAsia="Calibri" w:hAnsi="Courier Std"/>
      <w:color w:val="auto"/>
      <w:lang w:val="en-US" w:eastAsia="en-US"/>
    </w:rPr>
  </w:style>
  <w:style w:type="character" w:customStyle="1" w:styleId="personname">
    <w:name w:val="person_name"/>
    <w:basedOn w:val="DefaultParagraphFont"/>
    <w:rsid w:val="007A1E06"/>
  </w:style>
  <w:style w:type="character" w:customStyle="1" w:styleId="absatz">
    <w:name w:val="absatz"/>
    <w:basedOn w:val="DefaultParagraphFont"/>
    <w:rsid w:val="007A1E06"/>
  </w:style>
  <w:style w:type="paragraph" w:customStyle="1" w:styleId="CM733">
    <w:name w:val="CM733"/>
    <w:basedOn w:val="Default"/>
    <w:next w:val="Default"/>
    <w:uiPriority w:val="99"/>
    <w:rsid w:val="007A1E06"/>
    <w:rPr>
      <w:rFonts w:ascii="Courier Std" w:eastAsia="Calibri" w:hAnsi="Courier Std"/>
      <w:color w:val="auto"/>
      <w:lang w:val="en-US" w:eastAsia="en-US"/>
    </w:rPr>
  </w:style>
  <w:style w:type="paragraph" w:customStyle="1" w:styleId="CM6">
    <w:name w:val="CM6"/>
    <w:basedOn w:val="Default"/>
    <w:next w:val="Default"/>
    <w:uiPriority w:val="99"/>
    <w:rsid w:val="007A1E06"/>
    <w:pPr>
      <w:spacing w:line="360" w:lineRule="atLeast"/>
    </w:pPr>
    <w:rPr>
      <w:rFonts w:ascii="Arial" w:eastAsia="Calibri" w:hAnsi="Arial" w:cs="Arial"/>
      <w:color w:val="auto"/>
      <w:lang w:val="en-US" w:eastAsia="en-US"/>
    </w:rPr>
  </w:style>
  <w:style w:type="paragraph" w:customStyle="1" w:styleId="CommentSubject1">
    <w:name w:val="Comment Subject1"/>
    <w:basedOn w:val="CommentText"/>
    <w:next w:val="CommentText"/>
    <w:uiPriority w:val="99"/>
    <w:semiHidden/>
    <w:unhideWhenUsed/>
    <w:rsid w:val="007A1E06"/>
    <w:rPr>
      <w:rFonts w:ascii="Times New Roman" w:eastAsia="Calibri" w:hAnsi="Times New Roman"/>
      <w:b/>
      <w:bCs/>
      <w:sz w:val="22"/>
      <w:szCs w:val="22"/>
      <w:lang w:val="x-none" w:eastAsia="x-none" w:bidi="ar-SA"/>
    </w:rPr>
  </w:style>
  <w:style w:type="character" w:customStyle="1" w:styleId="CommentSubjectChar1">
    <w:name w:val="Comment Subject Char1"/>
    <w:basedOn w:val="CommentTextChar"/>
    <w:uiPriority w:val="99"/>
    <w:semiHidden/>
    <w:rsid w:val="007A1E06"/>
    <w:rPr>
      <w:rFonts w:ascii="Calibri" w:eastAsia="Times New Roman" w:hAnsi="Calibri" w:cs="Times New Roman"/>
      <w:b/>
      <w:bCs/>
      <w:sz w:val="20"/>
      <w:szCs w:val="20"/>
      <w:lang w:val="it-IT" w:eastAsia="it-IT"/>
    </w:rPr>
  </w:style>
  <w:style w:type="character" w:customStyle="1" w:styleId="DocumentMapChar1">
    <w:name w:val="Document Map Char1"/>
    <w:basedOn w:val="DefaultParagraphFont"/>
    <w:uiPriority w:val="99"/>
    <w:semiHidden/>
    <w:rsid w:val="007A1E06"/>
    <w:rPr>
      <w:rFonts w:ascii="Segoe UI" w:eastAsia="Calibri" w:hAnsi="Segoe UI" w:cs="Segoe UI"/>
      <w:sz w:val="16"/>
      <w:szCs w:val="16"/>
    </w:rPr>
  </w:style>
  <w:style w:type="character" w:customStyle="1" w:styleId="nlmarticle-title">
    <w:name w:val="nlm_article-title"/>
    <w:basedOn w:val="DefaultParagraphFont"/>
    <w:rsid w:val="007A1E06"/>
  </w:style>
  <w:style w:type="character" w:customStyle="1" w:styleId="nlmyear">
    <w:name w:val="nlm_year"/>
    <w:basedOn w:val="DefaultParagraphFont"/>
    <w:rsid w:val="007A1E06"/>
  </w:style>
  <w:style w:type="character" w:customStyle="1" w:styleId="nlmedition">
    <w:name w:val="nlm_edition"/>
    <w:basedOn w:val="DefaultParagraphFont"/>
    <w:rsid w:val="007A1E06"/>
  </w:style>
  <w:style w:type="character" w:customStyle="1" w:styleId="nlmpublisher-loc">
    <w:name w:val="nlm_publisher-loc"/>
    <w:basedOn w:val="DefaultParagraphFont"/>
    <w:rsid w:val="007A1E06"/>
  </w:style>
  <w:style w:type="character" w:customStyle="1" w:styleId="nlmpublisher-name">
    <w:name w:val="nlm_publisher-name"/>
    <w:basedOn w:val="DefaultParagraphFont"/>
    <w:rsid w:val="007A1E06"/>
  </w:style>
  <w:style w:type="character" w:customStyle="1" w:styleId="nlmfpage">
    <w:name w:val="nlm_fpage"/>
    <w:basedOn w:val="DefaultParagraphFont"/>
    <w:rsid w:val="007A1E06"/>
  </w:style>
  <w:style w:type="character" w:customStyle="1" w:styleId="nlmlpage">
    <w:name w:val="nlm_lpage"/>
    <w:basedOn w:val="DefaultParagraphFont"/>
    <w:rsid w:val="007A1E06"/>
  </w:style>
  <w:style w:type="paragraph" w:customStyle="1" w:styleId="CM736">
    <w:name w:val="CM736"/>
    <w:basedOn w:val="Default"/>
    <w:next w:val="Default"/>
    <w:uiPriority w:val="99"/>
    <w:rsid w:val="007A1E06"/>
    <w:rPr>
      <w:rFonts w:ascii="Courier Std" w:eastAsia="Calibri" w:hAnsi="Courier Std"/>
      <w:color w:val="auto"/>
      <w:lang w:val="en-US" w:eastAsia="en-US"/>
    </w:rPr>
  </w:style>
  <w:style w:type="character" w:customStyle="1" w:styleId="nodisplay">
    <w:name w:val="nodisplay"/>
    <w:basedOn w:val="DefaultParagraphFont"/>
    <w:rsid w:val="007A1E06"/>
  </w:style>
  <w:style w:type="paragraph" w:customStyle="1" w:styleId="TOC41">
    <w:name w:val="TOC 41"/>
    <w:basedOn w:val="Normal"/>
    <w:next w:val="Normal"/>
    <w:autoRedefine/>
    <w:uiPriority w:val="39"/>
    <w:unhideWhenUsed/>
    <w:rsid w:val="007A1E06"/>
    <w:pPr>
      <w:spacing w:line="259" w:lineRule="auto"/>
      <w:ind w:left="660"/>
    </w:pPr>
    <w:rPr>
      <w:rFonts w:ascii="Calibri" w:eastAsia="Calibri" w:hAnsi="Calibri" w:cs="Calibri"/>
      <w:sz w:val="18"/>
      <w:szCs w:val="18"/>
      <w:lang w:val="en-US" w:eastAsia="en-US"/>
    </w:rPr>
  </w:style>
  <w:style w:type="paragraph" w:customStyle="1" w:styleId="TOC51">
    <w:name w:val="TOC 51"/>
    <w:basedOn w:val="Normal"/>
    <w:next w:val="Normal"/>
    <w:autoRedefine/>
    <w:uiPriority w:val="39"/>
    <w:unhideWhenUsed/>
    <w:rsid w:val="007A1E06"/>
    <w:pPr>
      <w:spacing w:line="259" w:lineRule="auto"/>
      <w:ind w:left="880"/>
    </w:pPr>
    <w:rPr>
      <w:rFonts w:ascii="Calibri" w:eastAsia="Calibri" w:hAnsi="Calibri" w:cs="Calibri"/>
      <w:sz w:val="18"/>
      <w:szCs w:val="18"/>
      <w:lang w:val="en-US" w:eastAsia="en-US"/>
    </w:rPr>
  </w:style>
  <w:style w:type="paragraph" w:customStyle="1" w:styleId="TOC61">
    <w:name w:val="TOC 61"/>
    <w:basedOn w:val="Normal"/>
    <w:next w:val="Normal"/>
    <w:autoRedefine/>
    <w:uiPriority w:val="39"/>
    <w:unhideWhenUsed/>
    <w:rsid w:val="007A1E06"/>
    <w:pPr>
      <w:spacing w:line="259" w:lineRule="auto"/>
      <w:ind w:left="1100"/>
    </w:pPr>
    <w:rPr>
      <w:rFonts w:ascii="Calibri" w:eastAsia="Calibri" w:hAnsi="Calibri" w:cs="Calibri"/>
      <w:sz w:val="18"/>
      <w:szCs w:val="18"/>
      <w:lang w:val="en-US" w:eastAsia="en-US"/>
    </w:rPr>
  </w:style>
  <w:style w:type="paragraph" w:customStyle="1" w:styleId="TOC71">
    <w:name w:val="TOC 71"/>
    <w:basedOn w:val="Normal"/>
    <w:next w:val="Normal"/>
    <w:autoRedefine/>
    <w:uiPriority w:val="39"/>
    <w:unhideWhenUsed/>
    <w:rsid w:val="007A1E06"/>
    <w:pPr>
      <w:spacing w:line="259" w:lineRule="auto"/>
      <w:ind w:left="1320"/>
    </w:pPr>
    <w:rPr>
      <w:rFonts w:ascii="Calibri" w:eastAsia="Calibri" w:hAnsi="Calibri" w:cs="Calibri"/>
      <w:sz w:val="18"/>
      <w:szCs w:val="18"/>
      <w:lang w:val="en-US" w:eastAsia="en-US"/>
    </w:rPr>
  </w:style>
  <w:style w:type="paragraph" w:customStyle="1" w:styleId="TOC81">
    <w:name w:val="TOC 81"/>
    <w:basedOn w:val="Normal"/>
    <w:next w:val="Normal"/>
    <w:autoRedefine/>
    <w:uiPriority w:val="39"/>
    <w:unhideWhenUsed/>
    <w:rsid w:val="007A1E06"/>
    <w:pPr>
      <w:spacing w:line="259" w:lineRule="auto"/>
      <w:ind w:left="1540"/>
    </w:pPr>
    <w:rPr>
      <w:rFonts w:ascii="Calibri" w:eastAsia="Calibri" w:hAnsi="Calibri" w:cs="Calibri"/>
      <w:sz w:val="18"/>
      <w:szCs w:val="18"/>
      <w:lang w:val="en-US" w:eastAsia="en-US"/>
    </w:rPr>
  </w:style>
  <w:style w:type="paragraph" w:customStyle="1" w:styleId="TOC91">
    <w:name w:val="TOC 91"/>
    <w:basedOn w:val="Normal"/>
    <w:next w:val="Normal"/>
    <w:autoRedefine/>
    <w:uiPriority w:val="39"/>
    <w:unhideWhenUsed/>
    <w:rsid w:val="007A1E06"/>
    <w:pPr>
      <w:spacing w:line="259" w:lineRule="auto"/>
      <w:ind w:left="1760"/>
    </w:pPr>
    <w:rPr>
      <w:rFonts w:ascii="Calibri" w:eastAsia="Calibri" w:hAnsi="Calibri" w:cs="Calibri"/>
      <w:sz w:val="18"/>
      <w:szCs w:val="18"/>
      <w:lang w:val="en-US" w:eastAsia="en-US"/>
    </w:rPr>
  </w:style>
  <w:style w:type="character" w:customStyle="1" w:styleId="FootnoteTextChar1">
    <w:name w:val="Footnote Text Char1"/>
    <w:basedOn w:val="DefaultParagraphFont"/>
    <w:uiPriority w:val="99"/>
    <w:semiHidden/>
    <w:rsid w:val="007A1E06"/>
    <w:rPr>
      <w:rFonts w:ascii="Times New Roman" w:eastAsia="Times New Roman" w:hAnsi="Times New Roman" w:cs="Times New Roman"/>
      <w:sz w:val="20"/>
      <w:szCs w:val="20"/>
    </w:rPr>
  </w:style>
  <w:style w:type="paragraph" w:customStyle="1" w:styleId="origin-nid">
    <w:name w:val="origin-nid"/>
    <w:basedOn w:val="Normal"/>
    <w:rsid w:val="007A1E06"/>
    <w:pPr>
      <w:spacing w:after="150"/>
    </w:pPr>
    <w:rPr>
      <w:rFonts w:ascii="Times New Roman" w:eastAsia="Times New Roman" w:hAnsi="Times New Roman"/>
      <w:sz w:val="24"/>
      <w:szCs w:val="24"/>
      <w:lang w:val="en-US" w:eastAsia="en-US"/>
    </w:rPr>
  </w:style>
  <w:style w:type="paragraph" w:customStyle="1" w:styleId="EndnoteText1">
    <w:name w:val="Endnote Text1"/>
    <w:basedOn w:val="Normal"/>
    <w:next w:val="EndnoteText"/>
    <w:uiPriority w:val="99"/>
    <w:semiHidden/>
    <w:unhideWhenUsed/>
    <w:rsid w:val="007A1E06"/>
    <w:rPr>
      <w:rFonts w:ascii="Times New Roman" w:eastAsia="Calibri" w:hAnsi="Times New Roman" w:cs="Arial"/>
      <w:sz w:val="22"/>
      <w:szCs w:val="22"/>
      <w:lang w:val="en-US" w:eastAsia="en-US"/>
    </w:rPr>
  </w:style>
  <w:style w:type="character" w:customStyle="1" w:styleId="EndnoteTextChar1">
    <w:name w:val="Endnote Text Char1"/>
    <w:basedOn w:val="DefaultParagraphFont"/>
    <w:uiPriority w:val="99"/>
    <w:semiHidden/>
    <w:rsid w:val="007A1E06"/>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7A1E06"/>
    <w:pPr>
      <w:jc w:val="center"/>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7A1E06"/>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7A1E06"/>
    <w:pPr>
      <w:tabs>
        <w:tab w:val="left" w:pos="90"/>
        <w:tab w:val="left" w:pos="270"/>
        <w:tab w:val="left" w:pos="8640"/>
      </w:tabs>
      <w:spacing w:line="276" w:lineRule="auto"/>
    </w:pPr>
    <w:rPr>
      <w:rFonts w:ascii="Times New Roman" w:eastAsia="Times New Roman" w:hAnsi="Times New Roman"/>
      <w:lang w:val="x-none" w:eastAsia="x-none"/>
    </w:rPr>
  </w:style>
  <w:style w:type="character" w:customStyle="1" w:styleId="BodyText3Char">
    <w:name w:val="Body Text 3 Char"/>
    <w:basedOn w:val="DefaultParagraphFont"/>
    <w:link w:val="BodyText3"/>
    <w:uiPriority w:val="99"/>
    <w:rsid w:val="007A1E06"/>
    <w:rPr>
      <w:rFonts w:ascii="Times New Roman" w:eastAsia="Times New Roman" w:hAnsi="Times New Roman"/>
      <w:lang w:val="x-none" w:eastAsia="x-none"/>
    </w:rPr>
  </w:style>
  <w:style w:type="character" w:customStyle="1" w:styleId="red-underline">
    <w:name w:val="red-underline"/>
    <w:basedOn w:val="DefaultParagraphFont"/>
    <w:rsid w:val="007A1E06"/>
  </w:style>
  <w:style w:type="paragraph" w:customStyle="1" w:styleId="root-block-node">
    <w:name w:val="root-block-node"/>
    <w:basedOn w:val="Normal"/>
    <w:rsid w:val="007A1E06"/>
    <w:pPr>
      <w:spacing w:before="100" w:beforeAutospacing="1" w:after="100" w:afterAutospacing="1"/>
    </w:pPr>
    <w:rPr>
      <w:rFonts w:ascii="Times New Roman" w:eastAsia="Times New Roman" w:hAnsi="Times New Roman"/>
      <w:sz w:val="24"/>
      <w:szCs w:val="24"/>
      <w:lang w:val="en-US" w:eastAsia="en-US"/>
    </w:rPr>
  </w:style>
  <w:style w:type="character" w:customStyle="1" w:styleId="blue-underline">
    <w:name w:val="blue-underline"/>
    <w:basedOn w:val="DefaultParagraphFont"/>
    <w:rsid w:val="007A1E06"/>
  </w:style>
  <w:style w:type="character" w:customStyle="1" w:styleId="st">
    <w:name w:val="st"/>
    <w:basedOn w:val="DefaultParagraphFont"/>
    <w:rsid w:val="007A1E06"/>
  </w:style>
  <w:style w:type="character" w:customStyle="1" w:styleId="y2iqfc">
    <w:name w:val="y2iqfc"/>
    <w:basedOn w:val="DefaultParagraphFont"/>
    <w:rsid w:val="007A1E06"/>
  </w:style>
  <w:style w:type="table" w:customStyle="1" w:styleId="GridTable1Light-Accent51">
    <w:name w:val="Grid Table 1 Light - Accent 51"/>
    <w:basedOn w:val="TableNormal"/>
    <w:uiPriority w:val="46"/>
    <w:rsid w:val="007A1E06"/>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mw-headline">
    <w:name w:val="mw-headline"/>
    <w:basedOn w:val="DefaultParagraphFont"/>
    <w:rsid w:val="007A1E06"/>
  </w:style>
  <w:style w:type="table" w:customStyle="1" w:styleId="Style3">
    <w:name w:val="Style3"/>
    <w:basedOn w:val="TableSimple1"/>
    <w:uiPriority w:val="99"/>
    <w:qFormat/>
    <w:rsid w:val="007A1E06"/>
    <w:pPr>
      <w:numPr>
        <w:ilvl w:val="0"/>
        <w:numId w:val="0"/>
      </w:numPr>
      <w:spacing w:line="240" w:lineRule="auto"/>
      <w:jc w:val="left"/>
    </w:pPr>
    <w:rPr>
      <w:rFonts w:ascii="Calibri" w:eastAsia="Calibri" w:hAnsi="Calibri" w:cs="Arial"/>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customStyle="1" w:styleId="plainlinks">
    <w:name w:val="plainlinks"/>
    <w:basedOn w:val="DefaultParagraphFont"/>
    <w:rsid w:val="007A1E06"/>
  </w:style>
  <w:style w:type="character" w:customStyle="1" w:styleId="geo-dms">
    <w:name w:val="geo-dms"/>
    <w:basedOn w:val="DefaultParagraphFont"/>
    <w:rsid w:val="007A1E06"/>
  </w:style>
  <w:style w:type="character" w:customStyle="1" w:styleId="latitude">
    <w:name w:val="latitude"/>
    <w:basedOn w:val="DefaultParagraphFont"/>
    <w:rsid w:val="007A1E06"/>
  </w:style>
  <w:style w:type="character" w:customStyle="1" w:styleId="longitude">
    <w:name w:val="longitude"/>
    <w:basedOn w:val="DefaultParagraphFont"/>
    <w:rsid w:val="007A1E06"/>
  </w:style>
  <w:style w:type="paragraph" w:customStyle="1" w:styleId="clear">
    <w:name w:val="clear"/>
    <w:basedOn w:val="Normal"/>
    <w:rsid w:val="007A1E06"/>
    <w:pPr>
      <w:spacing w:before="100" w:beforeAutospacing="1" w:after="100" w:afterAutospacing="1"/>
      <w:jc w:val="both"/>
    </w:pPr>
    <w:rPr>
      <w:rFonts w:ascii="Times New Roman" w:eastAsia="Times New Roman" w:hAnsi="Times New Roman"/>
      <w:color w:val="000000"/>
      <w:sz w:val="24"/>
      <w:szCs w:val="24"/>
      <w:lang w:val="en-US" w:eastAsia="en-US"/>
    </w:rPr>
  </w:style>
  <w:style w:type="character" w:customStyle="1" w:styleId="FollowedHyperlink1">
    <w:name w:val="FollowedHyperlink1"/>
    <w:basedOn w:val="DefaultParagraphFont"/>
    <w:uiPriority w:val="99"/>
    <w:semiHidden/>
    <w:unhideWhenUsed/>
    <w:rsid w:val="007A1E06"/>
    <w:rPr>
      <w:color w:val="800080"/>
      <w:u w:val="single"/>
    </w:rPr>
  </w:style>
  <w:style w:type="paragraph" w:customStyle="1" w:styleId="TOCHeading1">
    <w:name w:val="TOC Heading1"/>
    <w:basedOn w:val="Heading1"/>
    <w:next w:val="Normal"/>
    <w:uiPriority w:val="39"/>
    <w:unhideWhenUsed/>
    <w:qFormat/>
    <w:rsid w:val="007A1E06"/>
    <w:pPr>
      <w:keepLines/>
      <w:spacing w:before="120" w:after="120"/>
      <w:ind w:left="432" w:hanging="432"/>
      <w:jc w:val="both"/>
      <w:outlineLvl w:val="9"/>
    </w:pPr>
    <w:rPr>
      <w:rFonts w:ascii="Calibri" w:eastAsia="Times New Roman" w:hAnsi="Calibri"/>
      <w:bCs/>
      <w:caps w:val="0"/>
      <w:color w:val="000000"/>
      <w:sz w:val="24"/>
      <w:szCs w:val="28"/>
      <w:lang w:val="en-US" w:eastAsia="en-US" w:bidi="ar-SA"/>
    </w:rPr>
  </w:style>
  <w:style w:type="character" w:customStyle="1" w:styleId="BodyTextChar1">
    <w:name w:val="Body Text Char1"/>
    <w:basedOn w:val="DefaultParagraphFont"/>
    <w:uiPriority w:val="99"/>
    <w:semiHidden/>
    <w:rsid w:val="007A1E06"/>
  </w:style>
  <w:style w:type="paragraph" w:customStyle="1" w:styleId="citation">
    <w:name w:val="citation"/>
    <w:basedOn w:val="Normal"/>
    <w:rsid w:val="007A1E06"/>
    <w:pPr>
      <w:spacing w:before="100" w:beforeAutospacing="1" w:after="100" w:afterAutospacing="1"/>
      <w:jc w:val="both"/>
    </w:pPr>
    <w:rPr>
      <w:rFonts w:ascii="Times New Roman" w:eastAsia="Times New Roman" w:hAnsi="Times New Roman"/>
      <w:color w:val="000000"/>
      <w:sz w:val="24"/>
      <w:szCs w:val="24"/>
      <w:lang w:val="en-US" w:eastAsia="en-US"/>
    </w:rPr>
  </w:style>
  <w:style w:type="paragraph" w:customStyle="1" w:styleId="Revision1">
    <w:name w:val="Revision1"/>
    <w:next w:val="Revision"/>
    <w:hidden/>
    <w:uiPriority w:val="99"/>
    <w:semiHidden/>
    <w:rsid w:val="007A1E06"/>
    <w:rPr>
      <w:rFonts w:asciiTheme="minorHAnsi" w:eastAsia="Times New Roman"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7A1E06"/>
    <w:rPr>
      <w:color w:val="605E5C"/>
      <w:shd w:val="clear" w:color="auto" w:fill="E1DFDD"/>
    </w:rPr>
  </w:style>
  <w:style w:type="table" w:customStyle="1" w:styleId="Style41122">
    <w:name w:val="Style41122"/>
    <w:basedOn w:val="TableSimple1"/>
    <w:uiPriority w:val="99"/>
    <w:rsid w:val="007A1E06"/>
    <w:pPr>
      <w:numPr>
        <w:ilvl w:val="0"/>
        <w:numId w:val="0"/>
      </w:numPr>
      <w:spacing w:before="120" w:line="240" w:lineRule="auto"/>
    </w:pPr>
    <w:rPr>
      <w:rFonts w:ascii="Calibri" w:eastAsia="Calibri" w:hAnsi="Calibri"/>
      <w:sz w:val="22"/>
      <w:szCs w:val="22"/>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customStyle="1" w:styleId="SubtleEmphasis1">
    <w:name w:val="Subtle Emphasis1"/>
    <w:basedOn w:val="DefaultParagraphFont"/>
    <w:uiPriority w:val="19"/>
    <w:qFormat/>
    <w:rsid w:val="007A1E06"/>
    <w:rPr>
      <w:i/>
      <w:iCs/>
      <w:color w:val="808080"/>
    </w:rPr>
  </w:style>
  <w:style w:type="paragraph" w:customStyle="1" w:styleId="authlist">
    <w:name w:val="auth_list"/>
    <w:basedOn w:val="Normal"/>
    <w:uiPriority w:val="99"/>
    <w:rsid w:val="007A1E06"/>
    <w:pPr>
      <w:spacing w:before="100" w:beforeAutospacing="1" w:after="100" w:afterAutospacing="1"/>
    </w:pPr>
    <w:rPr>
      <w:rFonts w:ascii="Arial Unicode MS" w:eastAsia="Times New Roman" w:hAnsi="Arial Unicode MS"/>
      <w:sz w:val="24"/>
      <w:szCs w:val="24"/>
      <w:lang w:val="ro-RO" w:eastAsia="ro-RO"/>
    </w:rPr>
  </w:style>
  <w:style w:type="character" w:customStyle="1" w:styleId="mixed-citation">
    <w:name w:val="mixed-citation"/>
    <w:basedOn w:val="DefaultParagraphFont"/>
    <w:rsid w:val="007A1E06"/>
  </w:style>
  <w:style w:type="character" w:customStyle="1" w:styleId="ref-title">
    <w:name w:val="ref-title"/>
    <w:basedOn w:val="DefaultParagraphFont"/>
    <w:rsid w:val="007A1E06"/>
  </w:style>
  <w:style w:type="character" w:customStyle="1" w:styleId="ref-journal">
    <w:name w:val="ref-journal"/>
    <w:basedOn w:val="DefaultParagraphFont"/>
    <w:rsid w:val="007A1E06"/>
  </w:style>
  <w:style w:type="character" w:customStyle="1" w:styleId="ref-vol">
    <w:name w:val="ref-vol"/>
    <w:basedOn w:val="DefaultParagraphFont"/>
    <w:rsid w:val="007A1E06"/>
  </w:style>
  <w:style w:type="character" w:customStyle="1" w:styleId="nowrap">
    <w:name w:val="nowrap"/>
    <w:basedOn w:val="DefaultParagraphFont"/>
    <w:rsid w:val="007A1E06"/>
  </w:style>
  <w:style w:type="character" w:customStyle="1" w:styleId="title-text">
    <w:name w:val="title-text"/>
    <w:basedOn w:val="DefaultParagraphFont"/>
    <w:rsid w:val="007A1E06"/>
  </w:style>
  <w:style w:type="table" w:customStyle="1" w:styleId="TableGrid21">
    <w:name w:val="Table Grid21"/>
    <w:basedOn w:val="TableNormal"/>
    <w:next w:val="TableGrid"/>
    <w:uiPriority w:val="59"/>
    <w:rsid w:val="007A1E06"/>
    <w:rPr>
      <w:rFonts w:asciiTheme="minorHAnsi" w:eastAsia="Times New Roman"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
    <w:name w:val="Light Shading - Accent 21"/>
    <w:basedOn w:val="TableNormal"/>
    <w:next w:val="LightShading-Accent2"/>
    <w:uiPriority w:val="60"/>
    <w:rsid w:val="007A1E06"/>
    <w:rPr>
      <w:rFonts w:asciiTheme="minorHAnsi" w:eastAsia="Times New Roman" w:hAnsiTheme="minorHAnsi" w:cstheme="minorBid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next w:val="LightShading-Accent1"/>
    <w:uiPriority w:val="60"/>
    <w:rsid w:val="007A1E06"/>
    <w:rPr>
      <w:rFonts w:asciiTheme="minorHAnsi" w:eastAsia="Times New Roman" w:hAnsiTheme="minorHAnsi" w:cstheme="minorBid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1">
    <w:name w:val="Table Grid31"/>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1">
    <w:name w:val="Colorful List1"/>
    <w:basedOn w:val="TableNormal"/>
    <w:next w:val="ColorfulList"/>
    <w:uiPriority w:val="72"/>
    <w:rsid w:val="007A1E06"/>
    <w:rPr>
      <w:rFonts w:asciiTheme="minorHAnsi" w:eastAsia="Times New Roman" w:hAnsiTheme="minorHAnsi" w:cstheme="minorBid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next w:val="LightList"/>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2" w:space="0" w:color="auto"/>
        <w:left w:val="single" w:sz="2" w:space="0" w:color="auto"/>
        <w:bottom w:val="single" w:sz="2" w:space="0" w:color="auto"/>
        <w:right w:val="single" w:sz="2" w:space="0" w:color="auto"/>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
    <w:name w:val="Light List - Accent 51"/>
    <w:basedOn w:val="TableNormal"/>
    <w:next w:val="LightList-Accent5"/>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olorfulGrid-Accent21">
    <w:name w:val="Colorful Grid - Accent 21"/>
    <w:basedOn w:val="TableNormal"/>
    <w:next w:val="ColorfulGrid-Accent2"/>
    <w:uiPriority w:val="73"/>
    <w:rsid w:val="007A1E06"/>
    <w:rPr>
      <w:rFonts w:asciiTheme="minorHAnsi" w:eastAsia="Times New Roman" w:hAnsiTheme="minorHAnsi" w:cstheme="minorBidi"/>
      <w:color w:val="000000"/>
      <w:sz w:val="22"/>
      <w:szCs w:val="22"/>
      <w:lang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List-Accent31">
    <w:name w:val="Colorful List - Accent 31"/>
    <w:basedOn w:val="TableNormal"/>
    <w:next w:val="ColorfulList-Accent3"/>
    <w:uiPriority w:val="72"/>
    <w:rsid w:val="007A1E06"/>
    <w:rPr>
      <w:rFonts w:asciiTheme="minorHAnsi" w:eastAsia="Times New Roman" w:hAnsiTheme="minorHAnsi" w:cstheme="minorBidi"/>
      <w:color w:val="000000"/>
      <w:sz w:val="22"/>
      <w:szCs w:val="22"/>
      <w:lang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Accent31">
    <w:name w:val="Light List - Accent 31"/>
    <w:basedOn w:val="TableNormal"/>
    <w:next w:val="LightList-Accent3"/>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1">
    <w:name w:val="Medium Shading 21"/>
    <w:basedOn w:val="TableNormal"/>
    <w:next w:val="MediumShading2"/>
    <w:uiPriority w:val="64"/>
    <w:rsid w:val="007A1E06"/>
    <w:rPr>
      <w:rFonts w:asciiTheme="minorHAnsi" w:eastAsia="Times New Roman"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yle11">
    <w:name w:val="Style11"/>
    <w:basedOn w:val="TableProfessional"/>
    <w:uiPriority w:val="99"/>
    <w:rsid w:val="007A1E06"/>
    <w:pPr>
      <w:spacing w:after="0" w:line="240" w:lineRule="auto"/>
    </w:pPr>
    <w:rPr>
      <w:rFonts w:eastAsia="Times New Roman"/>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1">
    <w:name w:val="Light Shading - Accent 41"/>
    <w:basedOn w:val="TableNormal"/>
    <w:next w:val="LightShading-Accent4"/>
    <w:uiPriority w:val="60"/>
    <w:rsid w:val="007A1E06"/>
    <w:rPr>
      <w:rFonts w:asciiTheme="minorHAnsi" w:eastAsia="Calibri" w:hAnsiTheme="minorHAnsi" w:cstheme="minorBid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Professional1">
    <w:name w:val="Table Professional1"/>
    <w:basedOn w:val="TableNormal"/>
    <w:next w:val="TableProfessional"/>
    <w:uiPriority w:val="99"/>
    <w:semiHidden/>
    <w:unhideWhenUsed/>
    <w:rsid w:val="007A1E06"/>
    <w:pPr>
      <w:spacing w:after="200" w:line="276" w:lineRule="auto"/>
    </w:pPr>
    <w:rPr>
      <w:rFonts w:asciiTheme="minorHAnsi" w:eastAsia="Times New Roman"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2">
    <w:name w:val="Light Shading - Accent 42"/>
    <w:basedOn w:val="TableNormal"/>
    <w:next w:val="LightShading-Accent4"/>
    <w:uiPriority w:val="60"/>
    <w:rsid w:val="007A1E06"/>
    <w:rPr>
      <w:rFonts w:asciiTheme="minorHAnsi" w:eastAsia="Times New Roman" w:hAnsiTheme="minorHAnsi" w:cstheme="minorBid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5">
    <w:name w:val="Table Grid5"/>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41">
    <w:name w:val="Medium Shading 2 - Accent 41"/>
    <w:basedOn w:val="TableNormal"/>
    <w:next w:val="MediumShading2-Accent4"/>
    <w:uiPriority w:val="64"/>
    <w:rsid w:val="007A1E06"/>
    <w:rPr>
      <w:rFonts w:asciiTheme="minorHAnsi" w:eastAsia="Times New Roman"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7">
    <w:name w:val="Table Grid7"/>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
    <w:name w:val="Style2"/>
    <w:basedOn w:val="TableNormal"/>
    <w:uiPriority w:val="99"/>
    <w:rsid w:val="007A1E06"/>
    <w:rPr>
      <w:rFonts w:asciiTheme="minorHAnsi" w:eastAsia="Times New Roman" w:hAnsiTheme="minorHAnsi" w:cstheme="minorBidi"/>
      <w:sz w:val="22"/>
      <w:szCs w:val="22"/>
      <w:lang w:eastAsia="en-US"/>
    </w:rPr>
    <w:tblPr/>
  </w:style>
  <w:style w:type="table" w:customStyle="1" w:styleId="mystyle">
    <w:name w:val="my style"/>
    <w:basedOn w:val="TableNormal"/>
    <w:uiPriority w:val="99"/>
    <w:rsid w:val="007A1E06"/>
    <w:rPr>
      <w:rFonts w:asciiTheme="minorHAnsi" w:eastAsia="Times New Roman" w:hAnsiTheme="minorHAnsi" w:cstheme="minorBidi"/>
      <w:sz w:val="22"/>
      <w:szCs w:val="22"/>
      <w:lang w:eastAsia="en-US"/>
    </w:rPr>
    <w:tblPr>
      <w:tblBorders>
        <w:top w:val="single" w:sz="4" w:space="0" w:color="auto"/>
        <w:bottom w:val="single" w:sz="4" w:space="0" w:color="auto"/>
      </w:tblBorders>
    </w:tblPr>
  </w:style>
  <w:style w:type="table" w:customStyle="1" w:styleId="TableGrid12">
    <w:name w:val="Table Grid12"/>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A1E06"/>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A1E06"/>
  </w:style>
  <w:style w:type="table" w:customStyle="1" w:styleId="TableGrid17">
    <w:name w:val="Table Grid17"/>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Calibri">
    <w:name w:val="Style Heading 2 + Calibri"/>
    <w:basedOn w:val="Heading2"/>
    <w:autoRedefine/>
    <w:rsid w:val="007A1E06"/>
    <w:pPr>
      <w:numPr>
        <w:ilvl w:val="1"/>
        <w:numId w:val="3"/>
      </w:numPr>
      <w:tabs>
        <w:tab w:val="left" w:pos="540"/>
      </w:tabs>
      <w:spacing w:after="60" w:line="276" w:lineRule="auto"/>
    </w:pPr>
    <w:rPr>
      <w:rFonts w:ascii="Calibri" w:eastAsia="Times New Roman" w:hAnsi="Calibri" w:cs="Arial"/>
      <w:bCs/>
      <w:color w:val="0000FF"/>
      <w:sz w:val="28"/>
      <w:szCs w:val="28"/>
      <w:lang w:val="en-IN" w:eastAsia="en-US"/>
    </w:rPr>
  </w:style>
  <w:style w:type="table" w:customStyle="1" w:styleId="TableGrid19">
    <w:name w:val="Table Grid19"/>
    <w:basedOn w:val="TableNormal"/>
    <w:next w:val="TableGrid"/>
    <w:uiPriority w:val="1"/>
    <w:rsid w:val="007A1E06"/>
    <w:pPr>
      <w:jc w:val="both"/>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7A1E06"/>
    <w:pPr>
      <w:spacing w:after="120" w:line="276" w:lineRule="auto"/>
      <w:ind w:left="360"/>
    </w:pPr>
    <w:rPr>
      <w:rFonts w:ascii="Calibri" w:eastAsia="Calibri" w:hAnsi="Calibri"/>
      <w:sz w:val="22"/>
      <w:szCs w:val="22"/>
      <w:lang w:val="en-US" w:eastAsia="en-US"/>
    </w:rPr>
  </w:style>
  <w:style w:type="character" w:customStyle="1" w:styleId="BodyTextIndentChar">
    <w:name w:val="Body Text Indent Char"/>
    <w:basedOn w:val="DefaultParagraphFont"/>
    <w:link w:val="BodyTextIndent"/>
    <w:uiPriority w:val="99"/>
    <w:rsid w:val="007A1E06"/>
    <w:rPr>
      <w:rFonts w:ascii="Calibri" w:eastAsia="Calibri" w:hAnsi="Calibri"/>
      <w:sz w:val="22"/>
      <w:szCs w:val="22"/>
      <w:lang w:eastAsia="en-US"/>
    </w:rPr>
  </w:style>
  <w:style w:type="paragraph" w:styleId="BodyTextIndent2">
    <w:name w:val="Body Text Indent 2"/>
    <w:basedOn w:val="Normal"/>
    <w:link w:val="BodyTextIndent2Char"/>
    <w:uiPriority w:val="99"/>
    <w:unhideWhenUsed/>
    <w:rsid w:val="007A1E06"/>
    <w:pPr>
      <w:spacing w:after="200" w:line="360" w:lineRule="auto"/>
      <w:ind w:left="810" w:hanging="810"/>
    </w:pPr>
    <w:rPr>
      <w:rFonts w:ascii="Cambria" w:eastAsia="Calibri" w:hAnsi="Cambria"/>
      <w:sz w:val="24"/>
      <w:szCs w:val="24"/>
      <w:lang w:val="en-US" w:eastAsia="en-US"/>
    </w:rPr>
  </w:style>
  <w:style w:type="character" w:customStyle="1" w:styleId="BodyTextIndent2Char">
    <w:name w:val="Body Text Indent 2 Char"/>
    <w:basedOn w:val="DefaultParagraphFont"/>
    <w:link w:val="BodyTextIndent2"/>
    <w:uiPriority w:val="99"/>
    <w:rsid w:val="007A1E06"/>
    <w:rPr>
      <w:rFonts w:ascii="Cambria" w:eastAsia="Calibri" w:hAnsi="Cambria"/>
      <w:sz w:val="24"/>
      <w:szCs w:val="24"/>
      <w:lang w:eastAsia="en-US"/>
    </w:rPr>
  </w:style>
  <w:style w:type="paragraph" w:styleId="BodyTextIndent3">
    <w:name w:val="Body Text Indent 3"/>
    <w:basedOn w:val="Normal"/>
    <w:link w:val="BodyTextIndent3Char"/>
    <w:uiPriority w:val="99"/>
    <w:unhideWhenUsed/>
    <w:rsid w:val="007A1E06"/>
    <w:pPr>
      <w:spacing w:after="200" w:line="360" w:lineRule="auto"/>
      <w:ind w:left="810" w:hanging="810"/>
    </w:pPr>
    <w:rPr>
      <w:rFonts w:ascii="Times New Roman" w:eastAsia="Calibri" w:hAnsi="Times New Roman"/>
      <w:sz w:val="22"/>
      <w:szCs w:val="22"/>
      <w:lang w:val="en-US" w:eastAsia="en-US"/>
    </w:rPr>
  </w:style>
  <w:style w:type="character" w:customStyle="1" w:styleId="BodyTextIndent3Char">
    <w:name w:val="Body Text Indent 3 Char"/>
    <w:basedOn w:val="DefaultParagraphFont"/>
    <w:link w:val="BodyTextIndent3"/>
    <w:uiPriority w:val="99"/>
    <w:rsid w:val="007A1E06"/>
    <w:rPr>
      <w:rFonts w:ascii="Times New Roman" w:eastAsia="Calibri" w:hAnsi="Times New Roman"/>
      <w:sz w:val="22"/>
      <w:szCs w:val="22"/>
      <w:lang w:eastAsia="en-US"/>
    </w:rPr>
  </w:style>
  <w:style w:type="character" w:customStyle="1" w:styleId="algo-summary">
    <w:name w:val="algo-summary"/>
    <w:basedOn w:val="DefaultParagraphFont"/>
    <w:rsid w:val="007A1E06"/>
  </w:style>
  <w:style w:type="paragraph" w:styleId="Bibliography">
    <w:name w:val="Bibliography"/>
    <w:basedOn w:val="Normal"/>
    <w:next w:val="Normal"/>
    <w:uiPriority w:val="37"/>
    <w:unhideWhenUsed/>
    <w:rsid w:val="007A1E06"/>
    <w:pPr>
      <w:spacing w:after="200" w:line="276" w:lineRule="auto"/>
    </w:pPr>
    <w:rPr>
      <w:rFonts w:ascii="Calibri" w:eastAsia="Calibri" w:hAnsi="Calibri"/>
      <w:sz w:val="22"/>
      <w:szCs w:val="22"/>
      <w:lang w:val="en-US" w:eastAsia="en-US"/>
    </w:rPr>
  </w:style>
  <w:style w:type="table" w:customStyle="1" w:styleId="TableGrid110">
    <w:name w:val="Table Grid110"/>
    <w:basedOn w:val="TableNormal"/>
    <w:uiPriority w:val="59"/>
    <w:rsid w:val="007A1E0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SubjectChar2">
    <w:name w:val="Comment Subject Char2"/>
    <w:basedOn w:val="CommentTextChar"/>
    <w:uiPriority w:val="99"/>
    <w:semiHidden/>
    <w:rsid w:val="007A1E06"/>
    <w:rPr>
      <w:rFonts w:ascii="Calibri" w:eastAsia="Times New Roman" w:hAnsi="Calibri" w:cs="Times New Roman"/>
      <w:b/>
      <w:bCs/>
      <w:sz w:val="20"/>
      <w:szCs w:val="20"/>
      <w:lang w:val="it-IT" w:eastAsia="it-IT"/>
    </w:rPr>
  </w:style>
  <w:style w:type="character" w:customStyle="1" w:styleId="EndnoteTextChar2">
    <w:name w:val="Endnote Text Char2"/>
    <w:basedOn w:val="DefaultParagraphFont"/>
    <w:uiPriority w:val="99"/>
    <w:semiHidden/>
    <w:rsid w:val="007A1E06"/>
    <w:rPr>
      <w:rFonts w:ascii="Calibri" w:eastAsia="Calibri" w:hAnsi="Calibri" w:cs="Times New Roman"/>
      <w:sz w:val="20"/>
      <w:szCs w:val="20"/>
    </w:rPr>
  </w:style>
  <w:style w:type="table" w:styleId="LightShading-Accent2">
    <w:name w:val="Light Shading Accent 2"/>
    <w:basedOn w:val="TableNormal"/>
    <w:uiPriority w:val="60"/>
    <w:unhideWhenUsed/>
    <w:rsid w:val="007A1E06"/>
    <w:rPr>
      <w:rFonts w:asciiTheme="minorHAnsi" w:eastAsiaTheme="minorHAnsi" w:hAnsiTheme="minorHAnsi" w:cstheme="minorBidi"/>
      <w:color w:val="C45911" w:themeColor="accent2" w:themeShade="BF"/>
      <w:sz w:val="22"/>
      <w:szCs w:val="22"/>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1">
    <w:name w:val="Light Shading Accent 1"/>
    <w:basedOn w:val="TableNormal"/>
    <w:uiPriority w:val="60"/>
    <w:unhideWhenUsed/>
    <w:rsid w:val="007A1E06"/>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List">
    <w:name w:val="Colorful List"/>
    <w:basedOn w:val="TableNormal"/>
    <w:uiPriority w:val="72"/>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
    <w:name w:val="Light List"/>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5">
    <w:name w:val="Light List Accent 5"/>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olorfulGrid-Accent2">
    <w:name w:val="Colorful Grid Accent 2"/>
    <w:basedOn w:val="TableNormal"/>
    <w:uiPriority w:val="73"/>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3">
    <w:name w:val="Colorful List Accent 3"/>
    <w:basedOn w:val="TableNormal"/>
    <w:uiPriority w:val="72"/>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ghtList-Accent3">
    <w:name w:val="Light List Accent 3"/>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Shading2">
    <w:name w:val="Medium Shading 2"/>
    <w:basedOn w:val="TableNormal"/>
    <w:uiPriority w:val="64"/>
    <w:unhideWhenUsed/>
    <w:rsid w:val="007A1E06"/>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Professional">
    <w:name w:val="Table Professional"/>
    <w:basedOn w:val="TableNormal"/>
    <w:uiPriority w:val="99"/>
    <w:semiHidden/>
    <w:unhideWhenUsed/>
    <w:rsid w:val="007A1E06"/>
    <w:pPr>
      <w:spacing w:after="20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4">
    <w:name w:val="Light Shading Accent 4"/>
    <w:basedOn w:val="TableNormal"/>
    <w:uiPriority w:val="60"/>
    <w:unhideWhenUsed/>
    <w:rsid w:val="007A1E06"/>
    <w:rPr>
      <w:rFonts w:asciiTheme="minorHAnsi" w:eastAsiaTheme="minorHAnsi" w:hAnsiTheme="minorHAnsi" w:cstheme="minorBidi"/>
      <w:color w:val="BF8F00" w:themeColor="accent4" w:themeShade="BF"/>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2-Accent4">
    <w:name w:val="Medium Shading 2 Accent 4"/>
    <w:basedOn w:val="TableNormal"/>
    <w:uiPriority w:val="64"/>
    <w:unhideWhenUsed/>
    <w:rsid w:val="007A1E06"/>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Classic1">
    <w:name w:val="Table Classic 1"/>
    <w:basedOn w:val="TableNormal"/>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1">
    <w:name w:val="Table Classic 11"/>
    <w:basedOn w:val="TableNormal"/>
    <w:next w:val="TableClassic1"/>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2">
    <w:name w:val="Table Classic 12"/>
    <w:basedOn w:val="TableNormal"/>
    <w:next w:val="TableClassic1"/>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21">
    <w:name w:val="Table Classic 121"/>
    <w:basedOn w:val="TableNormal"/>
    <w:next w:val="TableClassic1"/>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3">
    <w:name w:val="Table Classic 13"/>
    <w:basedOn w:val="TableNormal"/>
    <w:next w:val="TableClassic1"/>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numbering" w:customStyle="1" w:styleId="NoList21">
    <w:name w:val="No List21"/>
    <w:next w:val="NoList"/>
    <w:uiPriority w:val="99"/>
    <w:semiHidden/>
    <w:unhideWhenUsed/>
    <w:rsid w:val="00F43333"/>
  </w:style>
  <w:style w:type="table" w:customStyle="1" w:styleId="TableGrid211">
    <w:name w:val="Table Grid211"/>
    <w:basedOn w:val="TableNormal"/>
    <w:next w:val="TableGrid"/>
    <w:uiPriority w:val="59"/>
    <w:rsid w:val="00F43333"/>
    <w:rPr>
      <w:rFonts w:asciiTheme="minorHAnsi" w:eastAsia="Times New Roman"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Web2">
    <w:name w:val="Table Web 2"/>
    <w:basedOn w:val="TableNormal"/>
    <w:unhideWhenUsed/>
    <w:rsid w:val="008F6EF7"/>
    <w:rPr>
      <w:rFonts w:ascii="Times New Roman" w:eastAsia="PMingLiU"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8F6EF7"/>
    <w:rPr>
      <w:rFonts w:ascii="Times New Roman" w:eastAsia="PMingLiU"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3">
    <w:name w:val="Table List 3"/>
    <w:basedOn w:val="TableNormal"/>
    <w:rsid w:val="008F6EF7"/>
    <w:rPr>
      <w:rFonts w:ascii="Times New Roman" w:eastAsia="PMingLiU"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A11">
    <w:name w:val="A11"/>
    <w:uiPriority w:val="99"/>
    <w:rsid w:val="008F6EF7"/>
    <w:rPr>
      <w:rFonts w:cs="Minion Pro"/>
      <w:color w:val="000000"/>
      <w:sz w:val="22"/>
      <w:szCs w:val="22"/>
    </w:rPr>
  </w:style>
  <w:style w:type="table" w:customStyle="1" w:styleId="ListTable6Colorful1">
    <w:name w:val="List Table 6 Colorful1"/>
    <w:basedOn w:val="TableNormal"/>
    <w:uiPriority w:val="51"/>
    <w:rsid w:val="008F6EF7"/>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ediumList2-Accent1">
    <w:name w:val="Medium List 2 Accent 1"/>
    <w:basedOn w:val="TableNormal"/>
    <w:uiPriority w:val="66"/>
    <w:rsid w:val="00D11FCC"/>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
    <w:name w:val="Table"/>
    <w:basedOn w:val="NoSpacing"/>
    <w:link w:val="TableChar"/>
    <w:qFormat/>
    <w:rsid w:val="00D11FCC"/>
    <w:rPr>
      <w:rFonts w:ascii="Times New Roman" w:eastAsiaTheme="minorHAnsi" w:hAnsi="Times New Roman"/>
      <w:sz w:val="24"/>
    </w:rPr>
  </w:style>
  <w:style w:type="paragraph" w:customStyle="1" w:styleId="Figuer">
    <w:name w:val="Figuer"/>
    <w:basedOn w:val="Normal"/>
    <w:link w:val="FiguerChar"/>
    <w:qFormat/>
    <w:rsid w:val="00CF7A4B"/>
    <w:pPr>
      <w:spacing w:after="160" w:line="360" w:lineRule="auto"/>
      <w:jc w:val="both"/>
    </w:pPr>
    <w:rPr>
      <w:rFonts w:ascii="Times New Roman" w:eastAsia="Calibri" w:hAnsi="Times New Roman"/>
      <w:color w:val="000000"/>
      <w:sz w:val="24"/>
      <w:szCs w:val="24"/>
      <w:lang w:val="en-US" w:eastAsia="en-US"/>
    </w:rPr>
  </w:style>
  <w:style w:type="character" w:customStyle="1" w:styleId="FiguerChar">
    <w:name w:val="Figuer Char"/>
    <w:basedOn w:val="DefaultParagraphFont"/>
    <w:link w:val="Figuer"/>
    <w:rsid w:val="00CF7A4B"/>
    <w:rPr>
      <w:rFonts w:ascii="Times New Roman" w:eastAsia="Calibri" w:hAnsi="Times New Roman"/>
      <w:color w:val="000000"/>
      <w:sz w:val="24"/>
      <w:szCs w:val="24"/>
      <w:lang w:eastAsia="en-US"/>
    </w:rPr>
  </w:style>
  <w:style w:type="character" w:customStyle="1" w:styleId="TableChar">
    <w:name w:val="Table Char"/>
    <w:basedOn w:val="FiguerChar"/>
    <w:link w:val="Table"/>
    <w:rsid w:val="00CF7A4B"/>
    <w:rPr>
      <w:rFonts w:ascii="Times New Roman" w:eastAsiaTheme="minorHAnsi" w:hAnsi="Times New Roman"/>
      <w:color w:val="000000"/>
      <w:sz w:val="24"/>
      <w:szCs w:val="22"/>
      <w:lang w:eastAsia="en-US"/>
    </w:rPr>
  </w:style>
  <w:style w:type="paragraph" w:customStyle="1" w:styleId="Appendixtable">
    <w:name w:val="Appendix table"/>
    <w:basedOn w:val="Normal"/>
    <w:link w:val="AppendixtableChar"/>
    <w:qFormat/>
    <w:rsid w:val="00CF7A4B"/>
    <w:pPr>
      <w:spacing w:after="160" w:line="259" w:lineRule="auto"/>
    </w:pPr>
    <w:rPr>
      <w:rFonts w:ascii="Times New Roman" w:eastAsia="Calibri" w:hAnsi="Times New Roman"/>
      <w:sz w:val="24"/>
      <w:szCs w:val="24"/>
      <w:lang w:val="en-US" w:eastAsia="en-US"/>
    </w:rPr>
  </w:style>
  <w:style w:type="character" w:customStyle="1" w:styleId="AppendixtableChar">
    <w:name w:val="Appendix table Char"/>
    <w:basedOn w:val="DefaultParagraphFont"/>
    <w:link w:val="Appendixtable"/>
    <w:rsid w:val="00CF7A4B"/>
    <w:rPr>
      <w:rFonts w:ascii="Times New Roman" w:eastAsia="Calibri" w:hAnsi="Times New Roman"/>
      <w:sz w:val="24"/>
      <w:szCs w:val="24"/>
      <w:lang w:eastAsia="en-US"/>
    </w:rPr>
  </w:style>
  <w:style w:type="paragraph" w:customStyle="1" w:styleId="AppendixFiguress">
    <w:name w:val="Appendix Figuress"/>
    <w:basedOn w:val="Normal"/>
    <w:link w:val="AppendixFiguressChar"/>
    <w:qFormat/>
    <w:rsid w:val="00CF7A4B"/>
    <w:pPr>
      <w:spacing w:after="160" w:line="259" w:lineRule="auto"/>
    </w:pPr>
    <w:rPr>
      <w:rFonts w:ascii="Times New Roman" w:eastAsia="Calibri" w:hAnsi="Times New Roman"/>
      <w:color w:val="000000"/>
      <w:sz w:val="24"/>
      <w:szCs w:val="24"/>
      <w:lang w:val="en-US" w:eastAsia="en-US"/>
    </w:rPr>
  </w:style>
  <w:style w:type="character" w:customStyle="1" w:styleId="AppendixFiguressChar">
    <w:name w:val="Appendix Figuress Char"/>
    <w:basedOn w:val="DefaultParagraphFont"/>
    <w:link w:val="AppendixFiguress"/>
    <w:rsid w:val="00CF7A4B"/>
    <w:rPr>
      <w:rFonts w:ascii="Times New Roman" w:eastAsia="Calibri" w:hAnsi="Times New Roman"/>
      <w:color w:val="000000"/>
      <w:sz w:val="24"/>
      <w:szCs w:val="24"/>
      <w:lang w:eastAsia="en-US"/>
    </w:rPr>
  </w:style>
  <w:style w:type="character" w:customStyle="1" w:styleId="A7">
    <w:name w:val="A7"/>
    <w:uiPriority w:val="99"/>
    <w:rsid w:val="00CF7A4B"/>
    <w:rPr>
      <w:i/>
      <w:iCs/>
      <w:color w:val="000000"/>
      <w:sz w:val="20"/>
      <w:szCs w:val="20"/>
    </w:rPr>
  </w:style>
  <w:style w:type="table" w:customStyle="1" w:styleId="TableGrid20">
    <w:name w:val="Table Grid20"/>
    <w:basedOn w:val="TableNormal"/>
    <w:next w:val="TableGrid"/>
    <w:uiPriority w:val="59"/>
    <w:rsid w:val="00CF7A4B"/>
    <w:rPr>
      <w:rFonts w:asciiTheme="minorHAnsi" w:eastAsia="Times New Roman"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ceitemhidden">
    <w:name w:val="mceitemhidden"/>
    <w:basedOn w:val="DefaultParagraphFont"/>
    <w:rsid w:val="00CF7A4B"/>
  </w:style>
  <w:style w:type="character" w:customStyle="1" w:styleId="hiddenspellerror">
    <w:name w:val="hiddenspellerror"/>
    <w:basedOn w:val="DefaultParagraphFont"/>
    <w:rsid w:val="00CF7A4B"/>
  </w:style>
  <w:style w:type="table" w:customStyle="1" w:styleId="LightShading2">
    <w:name w:val="Light Shading2"/>
    <w:basedOn w:val="TableNormal"/>
    <w:uiPriority w:val="60"/>
    <w:rsid w:val="00CF7A4B"/>
    <w:pPr>
      <w:jc w:val="center"/>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sb9">
    <w:name w:val="lsb9"/>
    <w:basedOn w:val="DefaultParagraphFont"/>
    <w:rsid w:val="00CF7A4B"/>
  </w:style>
  <w:style w:type="character" w:customStyle="1" w:styleId="lsb7">
    <w:name w:val="lsb7"/>
    <w:basedOn w:val="DefaultParagraphFont"/>
    <w:rsid w:val="00CF7A4B"/>
  </w:style>
  <w:style w:type="character" w:customStyle="1" w:styleId="ws66a">
    <w:name w:val="ws66a"/>
    <w:basedOn w:val="DefaultParagraphFont"/>
    <w:rsid w:val="00CF7A4B"/>
  </w:style>
  <w:style w:type="character" w:customStyle="1" w:styleId="ffe">
    <w:name w:val="ffe"/>
    <w:basedOn w:val="DefaultParagraphFont"/>
    <w:rsid w:val="00CF7A4B"/>
  </w:style>
  <w:style w:type="character" w:customStyle="1" w:styleId="ls32">
    <w:name w:val="ls32"/>
    <w:basedOn w:val="DefaultParagraphFont"/>
    <w:rsid w:val="00CF7A4B"/>
  </w:style>
  <w:style w:type="character" w:customStyle="1" w:styleId="ff9">
    <w:name w:val="ff9"/>
    <w:basedOn w:val="DefaultParagraphFont"/>
    <w:rsid w:val="00CF7A4B"/>
  </w:style>
  <w:style w:type="character" w:customStyle="1" w:styleId="ffc">
    <w:name w:val="ffc"/>
    <w:basedOn w:val="DefaultParagraphFont"/>
    <w:rsid w:val="00CF7A4B"/>
  </w:style>
  <w:style w:type="character" w:customStyle="1" w:styleId="lsba">
    <w:name w:val="lsba"/>
    <w:basedOn w:val="DefaultParagraphFont"/>
    <w:rsid w:val="00CF7A4B"/>
  </w:style>
  <w:style w:type="character" w:customStyle="1" w:styleId="lsbc">
    <w:name w:val="lsbc"/>
    <w:basedOn w:val="DefaultParagraphFont"/>
    <w:rsid w:val="00CF7A4B"/>
  </w:style>
  <w:style w:type="character" w:customStyle="1" w:styleId="lsb4">
    <w:name w:val="lsb4"/>
    <w:basedOn w:val="DefaultParagraphFont"/>
    <w:rsid w:val="00CF7A4B"/>
  </w:style>
  <w:style w:type="character" w:customStyle="1" w:styleId="sw">
    <w:name w:val="sw"/>
    <w:basedOn w:val="DefaultParagraphFont"/>
    <w:rsid w:val="00CF7A4B"/>
  </w:style>
  <w:style w:type="table" w:customStyle="1" w:styleId="TableGrid22">
    <w:name w:val="Table Grid22"/>
    <w:basedOn w:val="TableNormal"/>
    <w:next w:val="TableGrid"/>
    <w:uiPriority w:val="59"/>
    <w:rsid w:val="00CF7A4B"/>
    <w:rPr>
      <w:rFonts w:asciiTheme="minorHAnsi" w:eastAsia="MS Mincho"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CF7A4B"/>
    <w:rPr>
      <w:rFonts w:asciiTheme="minorHAnsi" w:eastAsiaTheme="minorHAnsi" w:hAnsiTheme="minorHAnsi" w:cstheme="minorBidi"/>
      <w:sz w:val="22"/>
      <w:szCs w:val="22"/>
      <w:lang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customStyle="1" w:styleId="go">
    <w:name w:val="go"/>
    <w:basedOn w:val="DefaultParagraphFont"/>
    <w:rsid w:val="00CF7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59482795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 w:id="186517172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mailto:kefaleyohannes@gmail.com" TargetMode="Externa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DFEF3-EAAE-428D-A127-B9BCFBF18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13</Pages>
  <Words>6661</Words>
  <Characters>34974</Characters>
  <Application>Microsoft Office Word</Application>
  <DocSecurity>0</DocSecurity>
  <PresentationFormat/>
  <Lines>2690</Lines>
  <Paragraphs>1810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39825</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230</cp:revision>
  <cp:lastPrinted>2019-03-29T07:00:00Z</cp:lastPrinted>
  <dcterms:created xsi:type="dcterms:W3CDTF">2024-11-05T11:43:00Z</dcterms:created>
  <dcterms:modified xsi:type="dcterms:W3CDTF">2025-02-17T11:33:00Z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