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46" w:rsidRPr="00325746" w:rsidRDefault="008510AA" w:rsidP="00325746">
      <w:pPr>
        <w:spacing w:line="480" w:lineRule="auto"/>
        <w:jc w:val="center"/>
        <w:rPr>
          <w:rFonts w:ascii="Times New Roman" w:hAnsi="Times New Roman" w:cs="Times New Roman"/>
          <w:b/>
          <w:sz w:val="28"/>
          <w:szCs w:val="24"/>
        </w:rPr>
      </w:pPr>
      <w:r w:rsidRPr="00325746">
        <w:rPr>
          <w:rFonts w:ascii="Times New Roman" w:hAnsi="Times New Roman" w:cs="Times New Roman"/>
          <w:b/>
          <w:sz w:val="28"/>
          <w:szCs w:val="24"/>
        </w:rPr>
        <w:t xml:space="preserve">Participatory Variety Selection and Promotion of Orange Flashed Sweet </w:t>
      </w:r>
    </w:p>
    <w:p w:rsidR="00D76180" w:rsidRPr="00325746" w:rsidRDefault="008510AA" w:rsidP="00325746">
      <w:pPr>
        <w:spacing w:line="480" w:lineRule="auto"/>
        <w:jc w:val="center"/>
        <w:rPr>
          <w:rFonts w:ascii="Times New Roman" w:hAnsi="Times New Roman" w:cs="Times New Roman"/>
          <w:b/>
          <w:sz w:val="28"/>
          <w:szCs w:val="24"/>
        </w:rPr>
      </w:pPr>
      <w:r w:rsidRPr="00325746">
        <w:rPr>
          <w:rFonts w:ascii="Times New Roman" w:hAnsi="Times New Roman" w:cs="Times New Roman"/>
          <w:b/>
          <w:sz w:val="28"/>
          <w:szCs w:val="24"/>
        </w:rPr>
        <w:t xml:space="preserve">Potato varieties in North Western </w:t>
      </w:r>
      <w:proofErr w:type="spellStart"/>
      <w:r w:rsidRPr="00325746">
        <w:rPr>
          <w:rFonts w:ascii="Times New Roman" w:hAnsi="Times New Roman" w:cs="Times New Roman"/>
          <w:b/>
          <w:sz w:val="28"/>
          <w:szCs w:val="24"/>
        </w:rPr>
        <w:t>Amhara</w:t>
      </w:r>
      <w:proofErr w:type="spellEnd"/>
      <w:r w:rsidRPr="00325746">
        <w:rPr>
          <w:rFonts w:ascii="Times New Roman" w:hAnsi="Times New Roman" w:cs="Times New Roman"/>
          <w:b/>
          <w:sz w:val="28"/>
          <w:szCs w:val="24"/>
        </w:rPr>
        <w:t xml:space="preserve"> Region</w:t>
      </w:r>
    </w:p>
    <w:p w:rsidR="0019672E" w:rsidRPr="0019672E" w:rsidRDefault="00A429B0" w:rsidP="0019672E">
      <w:pPr>
        <w:spacing w:line="480" w:lineRule="auto"/>
        <w:jc w:val="center"/>
        <w:rPr>
          <w:rFonts w:ascii="Times New Roman" w:hAnsi="Times New Roman" w:cs="Times New Roman"/>
          <w:sz w:val="24"/>
          <w:szCs w:val="24"/>
        </w:rPr>
      </w:pPr>
      <w:proofErr w:type="spellStart"/>
      <w:r w:rsidRPr="00325746">
        <w:rPr>
          <w:rFonts w:ascii="Times New Roman" w:hAnsi="Times New Roman" w:cs="Times New Roman"/>
          <w:sz w:val="24"/>
          <w:szCs w:val="24"/>
        </w:rPr>
        <w:t>Molla</w:t>
      </w:r>
      <w:proofErr w:type="spellEnd"/>
      <w:r w:rsidRPr="00325746">
        <w:rPr>
          <w:rFonts w:ascii="Times New Roman" w:hAnsi="Times New Roman" w:cs="Times New Roman"/>
          <w:sz w:val="24"/>
          <w:szCs w:val="24"/>
        </w:rPr>
        <w:t xml:space="preserve"> Haile, </w:t>
      </w:r>
      <w:proofErr w:type="spellStart"/>
      <w:r w:rsidRPr="00325746">
        <w:rPr>
          <w:rFonts w:ascii="Times New Roman" w:hAnsi="Times New Roman" w:cs="Times New Roman"/>
          <w:sz w:val="24"/>
          <w:szCs w:val="24"/>
        </w:rPr>
        <w:t>Minweyelet</w:t>
      </w:r>
      <w:proofErr w:type="spellEnd"/>
      <w:r w:rsidRPr="00325746">
        <w:rPr>
          <w:rFonts w:ascii="Times New Roman" w:hAnsi="Times New Roman" w:cs="Times New Roman"/>
          <w:sz w:val="24"/>
          <w:szCs w:val="24"/>
        </w:rPr>
        <w:t xml:space="preserve"> </w:t>
      </w:r>
      <w:proofErr w:type="spellStart"/>
      <w:r w:rsidRPr="00325746">
        <w:rPr>
          <w:rFonts w:ascii="Times New Roman" w:hAnsi="Times New Roman" w:cs="Times New Roman"/>
          <w:sz w:val="24"/>
          <w:szCs w:val="24"/>
        </w:rPr>
        <w:t>Jembere</w:t>
      </w:r>
      <w:proofErr w:type="spellEnd"/>
      <w:r w:rsidRPr="00325746">
        <w:rPr>
          <w:rFonts w:ascii="Times New Roman" w:hAnsi="Times New Roman" w:cs="Times New Roman"/>
          <w:sz w:val="24"/>
          <w:szCs w:val="24"/>
        </w:rPr>
        <w:t xml:space="preserve"> and </w:t>
      </w:r>
      <w:proofErr w:type="spellStart"/>
      <w:r w:rsidRPr="00325746">
        <w:rPr>
          <w:rFonts w:ascii="Times New Roman" w:hAnsi="Times New Roman" w:cs="Times New Roman"/>
          <w:sz w:val="24"/>
          <w:szCs w:val="24"/>
        </w:rPr>
        <w:t>Habtamu</w:t>
      </w:r>
      <w:proofErr w:type="spellEnd"/>
      <w:r w:rsidRPr="00325746">
        <w:rPr>
          <w:rFonts w:ascii="Times New Roman" w:hAnsi="Times New Roman" w:cs="Times New Roman"/>
          <w:sz w:val="24"/>
          <w:szCs w:val="24"/>
        </w:rPr>
        <w:t xml:space="preserve"> </w:t>
      </w:r>
      <w:proofErr w:type="spellStart"/>
      <w:r w:rsidRPr="00325746">
        <w:rPr>
          <w:rFonts w:ascii="Times New Roman" w:hAnsi="Times New Roman" w:cs="Times New Roman"/>
          <w:sz w:val="24"/>
          <w:szCs w:val="24"/>
        </w:rPr>
        <w:t>Tegen</w:t>
      </w:r>
      <w:proofErr w:type="spellEnd"/>
      <w:r w:rsidRPr="00325746">
        <w:rPr>
          <w:rFonts w:ascii="Times New Roman" w:hAnsi="Times New Roman" w:cs="Times New Roman"/>
          <w:sz w:val="24"/>
          <w:szCs w:val="24"/>
        </w:rPr>
        <w:t xml:space="preserve"> (PhD)</w:t>
      </w:r>
    </w:p>
    <w:p w:rsidR="00A429B0" w:rsidRDefault="00A429B0" w:rsidP="00325746">
      <w:pPr>
        <w:spacing w:line="480" w:lineRule="auto"/>
        <w:jc w:val="center"/>
        <w:rPr>
          <w:rFonts w:ascii="Times New Roman" w:hAnsi="Times New Roman" w:cs="Times New Roman"/>
          <w:b/>
          <w:sz w:val="28"/>
          <w:szCs w:val="24"/>
        </w:rPr>
      </w:pPr>
      <w:r w:rsidRPr="00325746">
        <w:rPr>
          <w:rFonts w:ascii="Times New Roman" w:hAnsi="Times New Roman" w:cs="Times New Roman"/>
          <w:b/>
          <w:sz w:val="28"/>
          <w:szCs w:val="24"/>
        </w:rPr>
        <w:t>Corresponding Author email:-mollahailee@gmail.com</w:t>
      </w:r>
    </w:p>
    <w:p w:rsidR="00D76180" w:rsidRPr="00325746" w:rsidRDefault="008510AA" w:rsidP="00325746">
      <w:pPr>
        <w:spacing w:line="480" w:lineRule="auto"/>
        <w:jc w:val="center"/>
        <w:rPr>
          <w:rFonts w:ascii="Times New Roman" w:hAnsi="Times New Roman" w:cs="Times New Roman"/>
          <w:b/>
          <w:sz w:val="28"/>
          <w:szCs w:val="24"/>
        </w:rPr>
      </w:pPr>
      <w:r w:rsidRPr="00325746">
        <w:rPr>
          <w:rFonts w:ascii="Times New Roman" w:hAnsi="Times New Roman" w:cs="Times New Roman"/>
          <w:b/>
          <w:sz w:val="24"/>
          <w:szCs w:val="24"/>
        </w:rPr>
        <w:t>Abstract</w:t>
      </w:r>
    </w:p>
    <w:p w:rsidR="00D76180" w:rsidRPr="00A0399A" w:rsidRDefault="008510AA" w:rsidP="00325746">
      <w:pPr>
        <w:spacing w:line="480" w:lineRule="auto"/>
        <w:jc w:val="both"/>
        <w:rPr>
          <w:rFonts w:ascii="Times New Roman" w:hAnsi="Times New Roman" w:cs="Times New Roman"/>
          <w:bCs/>
          <w:sz w:val="24"/>
          <w:szCs w:val="24"/>
          <w:lang w:val="en-GB"/>
        </w:rPr>
      </w:pPr>
      <w:r w:rsidRPr="00A0399A">
        <w:rPr>
          <w:rFonts w:ascii="Times New Roman" w:hAnsi="Times New Roman" w:cs="Times New Roman"/>
          <w:sz w:val="24"/>
          <w:szCs w:val="24"/>
        </w:rPr>
        <w:t xml:space="preserve">Orange flashed sweet potato is one of the most important nutrients dense and widely demanded for its vitamin A content. The crop is crucially important for </w:t>
      </w:r>
      <w:proofErr w:type="spellStart"/>
      <w:r w:rsidRPr="00A0399A">
        <w:rPr>
          <w:rFonts w:ascii="Times New Roman" w:hAnsi="Times New Roman" w:cs="Times New Roman"/>
          <w:sz w:val="24"/>
          <w:szCs w:val="24"/>
        </w:rPr>
        <w:t>Amhara</w:t>
      </w:r>
      <w:proofErr w:type="spellEnd"/>
      <w:r w:rsidRPr="00A0399A">
        <w:rPr>
          <w:rFonts w:ascii="Times New Roman" w:hAnsi="Times New Roman" w:cs="Times New Roman"/>
          <w:sz w:val="24"/>
          <w:szCs w:val="24"/>
        </w:rPr>
        <w:t xml:space="preserve"> region in areas where </w:t>
      </w:r>
      <w:proofErr w:type="spellStart"/>
      <w:r w:rsidRPr="00A0399A">
        <w:rPr>
          <w:rFonts w:ascii="Times New Roman" w:hAnsi="Times New Roman" w:cs="Times New Roman"/>
          <w:sz w:val="24"/>
          <w:szCs w:val="24"/>
        </w:rPr>
        <w:t>stanting</w:t>
      </w:r>
      <w:proofErr w:type="spellEnd"/>
      <w:r w:rsidRPr="00A0399A">
        <w:rPr>
          <w:rFonts w:ascii="Times New Roman" w:hAnsi="Times New Roman" w:cs="Times New Roman"/>
          <w:sz w:val="24"/>
          <w:szCs w:val="24"/>
        </w:rPr>
        <w:t xml:space="preserve"> is over 38 percent. Despite it orange fleshed sweet potato is a new crop to the region as opposed to white flushed sweet potato. Hence the experiment was conducted with the objective of </w:t>
      </w:r>
      <w:r w:rsidRPr="00A0399A">
        <w:rPr>
          <w:rFonts w:ascii="Times New Roman" w:hAnsi="Times New Roman" w:cs="Times New Roman"/>
          <w:bCs/>
          <w:sz w:val="24"/>
          <w:szCs w:val="24"/>
        </w:rPr>
        <w:t xml:space="preserve">evaluating the performance of high yielder orange fleshed sweet potato varieties, </w:t>
      </w:r>
      <w:r w:rsidRPr="00A0399A">
        <w:rPr>
          <w:rFonts w:ascii="Times New Roman" w:hAnsi="Times New Roman" w:cs="Times New Roman"/>
          <w:bCs/>
          <w:sz w:val="24"/>
          <w:szCs w:val="24"/>
          <w:lang w:val="en-GB"/>
        </w:rPr>
        <w:t>to create a wider demand for orange-flashed sweet potato</w:t>
      </w:r>
      <w:r w:rsidRPr="00A0399A">
        <w:rPr>
          <w:rFonts w:ascii="Times New Roman" w:hAnsi="Times New Roman" w:cs="Times New Roman"/>
          <w:bCs/>
          <w:sz w:val="24"/>
          <w:szCs w:val="24"/>
        </w:rPr>
        <w:t xml:space="preserve"> technologies, </w:t>
      </w:r>
      <w:r w:rsidRPr="00A0399A">
        <w:rPr>
          <w:rFonts w:ascii="Times New Roman" w:hAnsi="Times New Roman" w:cs="Times New Roman"/>
          <w:bCs/>
          <w:sz w:val="24"/>
          <w:szCs w:val="24"/>
          <w:lang w:val="en-GB"/>
        </w:rPr>
        <w:t xml:space="preserve">to assess farmers' and extension workers' reactions to the demonstrated varieties and production techniques and to create and strengthen a linkage among possible actors in orange flashed sweet potato production from 2020-2022 main cropping season. This activity was conducted in two phases in the first phase participatory variety selection was done at </w:t>
      </w:r>
      <w:proofErr w:type="spellStart"/>
      <w:r w:rsidRPr="00A0399A">
        <w:rPr>
          <w:rFonts w:ascii="Times New Roman" w:hAnsi="Times New Roman" w:cs="Times New Roman"/>
          <w:bCs/>
          <w:sz w:val="24"/>
          <w:szCs w:val="24"/>
          <w:lang w:val="en-GB"/>
        </w:rPr>
        <w:t>Dera</w:t>
      </w:r>
      <w:proofErr w:type="spellEnd"/>
      <w:r w:rsidRPr="00A0399A">
        <w:rPr>
          <w:rFonts w:ascii="Times New Roman" w:hAnsi="Times New Roman" w:cs="Times New Roman"/>
          <w:bCs/>
          <w:sz w:val="24"/>
          <w:szCs w:val="24"/>
          <w:lang w:val="en-GB"/>
        </w:rPr>
        <w:t xml:space="preserve"> and </w:t>
      </w:r>
      <w:proofErr w:type="spellStart"/>
      <w:r w:rsidRPr="00A0399A">
        <w:rPr>
          <w:rFonts w:ascii="Times New Roman" w:hAnsi="Times New Roman" w:cs="Times New Roman"/>
          <w:bCs/>
          <w:sz w:val="24"/>
          <w:szCs w:val="24"/>
          <w:lang w:val="en-GB"/>
        </w:rPr>
        <w:t>Bahir</w:t>
      </w:r>
      <w:proofErr w:type="spellEnd"/>
      <w:r w:rsidRPr="00A0399A">
        <w:rPr>
          <w:rFonts w:ascii="Times New Roman" w:hAnsi="Times New Roman" w:cs="Times New Roman"/>
          <w:bCs/>
          <w:sz w:val="24"/>
          <w:szCs w:val="24"/>
          <w:lang w:val="en-GB"/>
        </w:rPr>
        <w:t xml:space="preserve"> Dar </w:t>
      </w:r>
      <w:proofErr w:type="spellStart"/>
      <w:r w:rsidRPr="00A0399A">
        <w:rPr>
          <w:rFonts w:ascii="Times New Roman" w:hAnsi="Times New Roman" w:cs="Times New Roman"/>
          <w:bCs/>
          <w:sz w:val="24"/>
          <w:szCs w:val="24"/>
          <w:lang w:val="en-GB"/>
        </w:rPr>
        <w:t>woreda</w:t>
      </w:r>
      <w:proofErr w:type="spellEnd"/>
      <w:r w:rsidRPr="00A0399A">
        <w:rPr>
          <w:rFonts w:ascii="Times New Roman" w:hAnsi="Times New Roman" w:cs="Times New Roman"/>
          <w:bCs/>
          <w:sz w:val="24"/>
          <w:szCs w:val="24"/>
          <w:lang w:val="en-GB"/>
        </w:rPr>
        <w:t xml:space="preserve">. In phase two the best selected varieties was promoted to large producers of Western </w:t>
      </w:r>
      <w:proofErr w:type="spellStart"/>
      <w:r w:rsidRPr="00A0399A">
        <w:rPr>
          <w:rFonts w:ascii="Times New Roman" w:hAnsi="Times New Roman" w:cs="Times New Roman"/>
          <w:bCs/>
          <w:sz w:val="24"/>
          <w:szCs w:val="24"/>
          <w:lang w:val="en-GB"/>
        </w:rPr>
        <w:t>Amhara</w:t>
      </w:r>
      <w:proofErr w:type="spellEnd"/>
      <w:r w:rsidRPr="00A0399A">
        <w:rPr>
          <w:rFonts w:ascii="Times New Roman" w:hAnsi="Times New Roman" w:cs="Times New Roman"/>
          <w:bCs/>
          <w:sz w:val="24"/>
          <w:szCs w:val="24"/>
          <w:lang w:val="en-GB"/>
        </w:rPr>
        <w:t xml:space="preserve"> region, </w:t>
      </w:r>
      <w:proofErr w:type="spellStart"/>
      <w:r w:rsidRPr="00A0399A">
        <w:rPr>
          <w:rFonts w:ascii="Times New Roman" w:hAnsi="Times New Roman" w:cs="Times New Roman"/>
          <w:bCs/>
          <w:sz w:val="24"/>
          <w:szCs w:val="24"/>
          <w:lang w:val="en-GB"/>
        </w:rPr>
        <w:t>Jabi</w:t>
      </w:r>
      <w:proofErr w:type="spellEnd"/>
      <w:r w:rsidRPr="00A0399A">
        <w:rPr>
          <w:rFonts w:ascii="Times New Roman" w:hAnsi="Times New Roman" w:cs="Times New Roman"/>
          <w:bCs/>
          <w:sz w:val="24"/>
          <w:szCs w:val="24"/>
          <w:lang w:val="en-GB"/>
        </w:rPr>
        <w:t xml:space="preserve"> </w:t>
      </w:r>
      <w:proofErr w:type="spellStart"/>
      <w:r w:rsidRPr="00A0399A">
        <w:rPr>
          <w:rFonts w:ascii="Times New Roman" w:hAnsi="Times New Roman" w:cs="Times New Roman"/>
          <w:bCs/>
          <w:sz w:val="24"/>
          <w:szCs w:val="24"/>
          <w:lang w:val="en-GB"/>
        </w:rPr>
        <w:t>Tehnan</w:t>
      </w:r>
      <w:proofErr w:type="spellEnd"/>
      <w:r w:rsidRPr="00A0399A">
        <w:rPr>
          <w:rFonts w:ascii="Times New Roman" w:hAnsi="Times New Roman" w:cs="Times New Roman"/>
          <w:bCs/>
          <w:sz w:val="24"/>
          <w:szCs w:val="24"/>
          <w:lang w:val="en-GB"/>
        </w:rPr>
        <w:t xml:space="preserve">, </w:t>
      </w:r>
      <w:proofErr w:type="spellStart"/>
      <w:r w:rsidRPr="00A0399A">
        <w:rPr>
          <w:rFonts w:ascii="Times New Roman" w:hAnsi="Times New Roman" w:cs="Times New Roman"/>
          <w:bCs/>
          <w:sz w:val="24"/>
          <w:szCs w:val="24"/>
          <w:lang w:val="en-GB"/>
        </w:rPr>
        <w:t>dera</w:t>
      </w:r>
      <w:proofErr w:type="spellEnd"/>
      <w:r w:rsidRPr="00A0399A">
        <w:rPr>
          <w:rFonts w:ascii="Times New Roman" w:hAnsi="Times New Roman" w:cs="Times New Roman"/>
          <w:bCs/>
          <w:sz w:val="24"/>
          <w:szCs w:val="24"/>
          <w:lang w:val="en-GB"/>
        </w:rPr>
        <w:t xml:space="preserve"> and </w:t>
      </w:r>
      <w:proofErr w:type="spellStart"/>
      <w:r w:rsidRPr="00A0399A">
        <w:rPr>
          <w:rFonts w:ascii="Times New Roman" w:hAnsi="Times New Roman" w:cs="Times New Roman"/>
          <w:bCs/>
          <w:sz w:val="24"/>
          <w:szCs w:val="24"/>
          <w:lang w:val="en-GB"/>
        </w:rPr>
        <w:t>Bahir</w:t>
      </w:r>
      <w:proofErr w:type="spellEnd"/>
      <w:r w:rsidRPr="00A0399A">
        <w:rPr>
          <w:rFonts w:ascii="Times New Roman" w:hAnsi="Times New Roman" w:cs="Times New Roman"/>
          <w:bCs/>
          <w:sz w:val="24"/>
          <w:szCs w:val="24"/>
          <w:lang w:val="en-GB"/>
        </w:rPr>
        <w:t xml:space="preserve"> Dar City areas. The analytical result show that, </w:t>
      </w:r>
      <w:proofErr w:type="spellStart"/>
      <w:r w:rsidRPr="00A0399A">
        <w:rPr>
          <w:rFonts w:ascii="Times New Roman" w:hAnsi="Times New Roman" w:cs="Times New Roman"/>
          <w:bCs/>
          <w:sz w:val="24"/>
          <w:szCs w:val="24"/>
          <w:lang w:val="en-GB"/>
        </w:rPr>
        <w:t>kulfo</w:t>
      </w:r>
      <w:proofErr w:type="spellEnd"/>
      <w:r w:rsidRPr="00A0399A">
        <w:rPr>
          <w:rFonts w:ascii="Times New Roman" w:hAnsi="Times New Roman" w:cs="Times New Roman"/>
          <w:bCs/>
          <w:sz w:val="24"/>
          <w:szCs w:val="24"/>
          <w:lang w:val="en-GB"/>
        </w:rPr>
        <w:t xml:space="preserve"> gave a significant yield of 19690 kg/ha. During promotion time </w:t>
      </w:r>
      <w:proofErr w:type="spellStart"/>
      <w:r w:rsidRPr="00A0399A">
        <w:rPr>
          <w:rFonts w:ascii="Times New Roman" w:hAnsi="Times New Roman" w:cs="Times New Roman"/>
          <w:bCs/>
          <w:sz w:val="24"/>
          <w:szCs w:val="24"/>
          <w:lang w:val="en-GB"/>
        </w:rPr>
        <w:t>Kabode</w:t>
      </w:r>
      <w:proofErr w:type="spellEnd"/>
      <w:r w:rsidRPr="00A0399A">
        <w:rPr>
          <w:rFonts w:ascii="Times New Roman" w:hAnsi="Times New Roman" w:cs="Times New Roman"/>
          <w:bCs/>
          <w:sz w:val="24"/>
          <w:szCs w:val="24"/>
          <w:lang w:val="en-GB"/>
        </w:rPr>
        <w:t xml:space="preserve"> variety also gives about 17519kg/ha which is a second-yielding variety as compared with the other five varieties. The </w:t>
      </w:r>
      <w:proofErr w:type="spellStart"/>
      <w:r w:rsidRPr="00A0399A">
        <w:rPr>
          <w:rFonts w:ascii="Times New Roman" w:hAnsi="Times New Roman" w:cs="Times New Roman"/>
          <w:bCs/>
          <w:sz w:val="24"/>
          <w:szCs w:val="24"/>
          <w:lang w:val="en-GB"/>
        </w:rPr>
        <w:t>Kabode</w:t>
      </w:r>
      <w:proofErr w:type="spellEnd"/>
      <w:r w:rsidRPr="00A0399A">
        <w:rPr>
          <w:rFonts w:ascii="Times New Roman" w:hAnsi="Times New Roman" w:cs="Times New Roman"/>
          <w:bCs/>
          <w:sz w:val="24"/>
          <w:szCs w:val="24"/>
          <w:lang w:val="en-GB"/>
        </w:rPr>
        <w:t xml:space="preserve"> variety was the next preferred variety by the farmers before the </w:t>
      </w:r>
      <w:proofErr w:type="spellStart"/>
      <w:r w:rsidRPr="00A0399A">
        <w:rPr>
          <w:rFonts w:ascii="Times New Roman" w:hAnsi="Times New Roman" w:cs="Times New Roman"/>
          <w:bCs/>
          <w:sz w:val="24"/>
          <w:szCs w:val="24"/>
          <w:lang w:val="en-GB"/>
        </w:rPr>
        <w:t>Alamora</w:t>
      </w:r>
      <w:proofErr w:type="spellEnd"/>
      <w:r w:rsidRPr="00A0399A">
        <w:rPr>
          <w:rFonts w:ascii="Times New Roman" w:hAnsi="Times New Roman" w:cs="Times New Roman"/>
          <w:bCs/>
          <w:sz w:val="24"/>
          <w:szCs w:val="24"/>
          <w:lang w:val="en-GB"/>
        </w:rPr>
        <w:t xml:space="preserve"> variety. Wider demand was created by the farmers and they show their demand to produce </w:t>
      </w:r>
      <w:proofErr w:type="spellStart"/>
      <w:r w:rsidRPr="00A0399A">
        <w:rPr>
          <w:rFonts w:ascii="Times New Roman" w:hAnsi="Times New Roman" w:cs="Times New Roman"/>
          <w:bCs/>
          <w:sz w:val="24"/>
          <w:szCs w:val="24"/>
          <w:lang w:val="en-GB"/>
        </w:rPr>
        <w:t>Kabode</w:t>
      </w:r>
      <w:proofErr w:type="spellEnd"/>
      <w:r w:rsidRPr="00A0399A">
        <w:rPr>
          <w:rFonts w:ascii="Times New Roman" w:hAnsi="Times New Roman" w:cs="Times New Roman"/>
          <w:bCs/>
          <w:sz w:val="24"/>
          <w:szCs w:val="24"/>
          <w:lang w:val="en-GB"/>
        </w:rPr>
        <w:t xml:space="preserve"> orange flashe</w:t>
      </w:r>
      <w:r w:rsidR="001F3D4B" w:rsidRPr="00A0399A">
        <w:rPr>
          <w:rFonts w:ascii="Times New Roman" w:hAnsi="Times New Roman" w:cs="Times New Roman"/>
          <w:bCs/>
          <w:sz w:val="24"/>
          <w:szCs w:val="24"/>
          <w:lang w:val="en-GB"/>
        </w:rPr>
        <w:t xml:space="preserve">d sweet potato variety </w:t>
      </w:r>
      <w:r w:rsidR="001F3D4B" w:rsidRPr="00A0399A">
        <w:rPr>
          <w:rFonts w:ascii="Times New Roman" w:hAnsi="Times New Roman" w:cs="Times New Roman"/>
          <w:bCs/>
          <w:sz w:val="24"/>
          <w:szCs w:val="24"/>
          <w:lang w:val="en-GB"/>
        </w:rPr>
        <w:lastRenderedPageBreak/>
        <w:t xml:space="preserve">widely. Therefore widening of nutritionally important orange flashed sweet potato varieties should be done in similar agro ecological areas of Western </w:t>
      </w:r>
      <w:proofErr w:type="spellStart"/>
      <w:r w:rsidR="001F3D4B" w:rsidRPr="00A0399A">
        <w:rPr>
          <w:rFonts w:ascii="Times New Roman" w:hAnsi="Times New Roman" w:cs="Times New Roman"/>
          <w:bCs/>
          <w:sz w:val="24"/>
          <w:szCs w:val="24"/>
          <w:lang w:val="en-GB"/>
        </w:rPr>
        <w:t>Amhara</w:t>
      </w:r>
      <w:proofErr w:type="spellEnd"/>
      <w:r w:rsidR="001F3D4B" w:rsidRPr="00A0399A">
        <w:rPr>
          <w:rFonts w:ascii="Times New Roman" w:hAnsi="Times New Roman" w:cs="Times New Roman"/>
          <w:bCs/>
          <w:sz w:val="24"/>
          <w:szCs w:val="24"/>
          <w:lang w:val="en-GB"/>
        </w:rPr>
        <w:t xml:space="preserve"> Region. </w:t>
      </w:r>
    </w:p>
    <w:p w:rsidR="00325746" w:rsidRDefault="00325746" w:rsidP="00325746">
      <w:pPr>
        <w:spacing w:line="480" w:lineRule="auto"/>
        <w:jc w:val="both"/>
        <w:rPr>
          <w:rFonts w:ascii="Times New Roman" w:hAnsi="Times New Roman" w:cs="Times New Roman"/>
          <w:b/>
          <w:bCs/>
          <w:i/>
          <w:sz w:val="24"/>
          <w:szCs w:val="24"/>
        </w:rPr>
      </w:pPr>
    </w:p>
    <w:p w:rsidR="00325746" w:rsidRPr="00325746" w:rsidRDefault="008510AA" w:rsidP="00325746">
      <w:pPr>
        <w:spacing w:line="480" w:lineRule="auto"/>
        <w:jc w:val="both"/>
        <w:rPr>
          <w:rFonts w:ascii="Times New Roman" w:hAnsi="Times New Roman" w:cs="Times New Roman"/>
          <w:bCs/>
          <w:sz w:val="24"/>
          <w:szCs w:val="24"/>
        </w:rPr>
      </w:pPr>
      <w:r w:rsidRPr="00325746">
        <w:rPr>
          <w:rFonts w:ascii="Times New Roman" w:hAnsi="Times New Roman" w:cs="Times New Roman"/>
          <w:b/>
          <w:bCs/>
          <w:i/>
          <w:sz w:val="24"/>
          <w:szCs w:val="24"/>
        </w:rPr>
        <w:t>Keywords:</w:t>
      </w:r>
      <w:r w:rsidRPr="00325746">
        <w:rPr>
          <w:rFonts w:ascii="Times New Roman" w:hAnsi="Times New Roman" w:cs="Times New Roman"/>
          <w:bCs/>
          <w:i/>
          <w:sz w:val="24"/>
          <w:szCs w:val="24"/>
        </w:rPr>
        <w:t xml:space="preserve"> </w:t>
      </w:r>
      <w:r w:rsidR="0019672E">
        <w:rPr>
          <w:rFonts w:ascii="Times New Roman" w:hAnsi="Times New Roman" w:cs="Times New Roman"/>
          <w:bCs/>
          <w:sz w:val="24"/>
          <w:szCs w:val="24"/>
        </w:rPr>
        <w:t xml:space="preserve">Orange Flashed, </w:t>
      </w:r>
      <w:r w:rsidRPr="00325746">
        <w:rPr>
          <w:rFonts w:ascii="Times New Roman" w:hAnsi="Times New Roman" w:cs="Times New Roman"/>
          <w:bCs/>
          <w:sz w:val="24"/>
          <w:szCs w:val="24"/>
        </w:rPr>
        <w:t xml:space="preserve">Sweet </w:t>
      </w:r>
      <w:r w:rsidR="0019672E">
        <w:rPr>
          <w:rFonts w:ascii="Times New Roman" w:hAnsi="Times New Roman" w:cs="Times New Roman"/>
          <w:bCs/>
          <w:sz w:val="24"/>
          <w:szCs w:val="24"/>
        </w:rPr>
        <w:t>P</w:t>
      </w:r>
      <w:r w:rsidRPr="00325746">
        <w:rPr>
          <w:rFonts w:ascii="Times New Roman" w:hAnsi="Times New Roman" w:cs="Times New Roman"/>
          <w:bCs/>
          <w:sz w:val="24"/>
          <w:szCs w:val="24"/>
        </w:rPr>
        <w:t xml:space="preserve">otato, </w:t>
      </w:r>
      <w:proofErr w:type="spellStart"/>
      <w:r w:rsidRPr="00325746">
        <w:rPr>
          <w:rFonts w:ascii="Times New Roman" w:hAnsi="Times New Roman" w:cs="Times New Roman"/>
          <w:bCs/>
          <w:sz w:val="24"/>
          <w:szCs w:val="24"/>
        </w:rPr>
        <w:t>Westren</w:t>
      </w:r>
      <w:proofErr w:type="spellEnd"/>
      <w:r w:rsidRPr="00325746">
        <w:rPr>
          <w:rFonts w:ascii="Times New Roman" w:hAnsi="Times New Roman" w:cs="Times New Roman"/>
          <w:bCs/>
          <w:sz w:val="24"/>
          <w:szCs w:val="24"/>
        </w:rPr>
        <w:t xml:space="preserve"> </w:t>
      </w:r>
      <w:proofErr w:type="spellStart"/>
      <w:r w:rsidRPr="00325746">
        <w:rPr>
          <w:rFonts w:ascii="Times New Roman" w:hAnsi="Times New Roman" w:cs="Times New Roman"/>
          <w:bCs/>
          <w:sz w:val="24"/>
          <w:szCs w:val="24"/>
        </w:rPr>
        <w:t>Amhara</w:t>
      </w:r>
      <w:proofErr w:type="spellEnd"/>
      <w:r w:rsidRPr="00325746">
        <w:rPr>
          <w:rFonts w:ascii="Times New Roman" w:hAnsi="Times New Roman" w:cs="Times New Roman"/>
          <w:bCs/>
          <w:sz w:val="24"/>
          <w:szCs w:val="24"/>
        </w:rPr>
        <w:t xml:space="preserve"> </w:t>
      </w:r>
    </w:p>
    <w:p w:rsidR="00D76180" w:rsidRPr="00325746" w:rsidRDefault="008510AA" w:rsidP="00325746">
      <w:pPr>
        <w:spacing w:line="480" w:lineRule="auto"/>
        <w:rPr>
          <w:rFonts w:ascii="Times New Roman" w:hAnsi="Times New Roman" w:cs="Times New Roman"/>
          <w:b/>
          <w:sz w:val="24"/>
          <w:szCs w:val="24"/>
        </w:rPr>
      </w:pPr>
      <w:r w:rsidRPr="00325746">
        <w:rPr>
          <w:rFonts w:ascii="Times New Roman" w:hAnsi="Times New Roman" w:cs="Times New Roman"/>
          <w:b/>
          <w:sz w:val="24"/>
          <w:szCs w:val="24"/>
        </w:rPr>
        <w:t>Introduction</w:t>
      </w:r>
    </w:p>
    <w:p w:rsidR="00325746" w:rsidRPr="00325746" w:rsidRDefault="008510AA" w:rsidP="00325746">
      <w:p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Sweet potato (</w:t>
      </w:r>
      <w:r w:rsidRPr="00325746">
        <w:rPr>
          <w:rFonts w:ascii="Times New Roman" w:hAnsi="Times New Roman" w:cs="Times New Roman"/>
          <w:i/>
          <w:iCs/>
          <w:sz w:val="24"/>
          <w:szCs w:val="24"/>
        </w:rPr>
        <w:t xml:space="preserve">Ipomoea </w:t>
      </w:r>
      <w:proofErr w:type="spellStart"/>
      <w:r w:rsidRPr="00325746">
        <w:rPr>
          <w:rFonts w:ascii="Times New Roman" w:hAnsi="Times New Roman" w:cs="Times New Roman"/>
          <w:i/>
          <w:iCs/>
          <w:sz w:val="24"/>
          <w:szCs w:val="24"/>
        </w:rPr>
        <w:t>batatas</w:t>
      </w:r>
      <w:proofErr w:type="spellEnd"/>
      <w:r w:rsidRPr="00325746">
        <w:rPr>
          <w:rFonts w:ascii="Times New Roman" w:hAnsi="Times New Roman" w:cs="Times New Roman"/>
          <w:i/>
          <w:iCs/>
          <w:sz w:val="24"/>
          <w:szCs w:val="24"/>
        </w:rPr>
        <w:t xml:space="preserve"> L</w:t>
      </w:r>
      <w:r w:rsidRPr="00325746">
        <w:rPr>
          <w:rFonts w:ascii="Times New Roman" w:hAnsi="Times New Roman" w:cs="Times New Roman"/>
          <w:sz w:val="24"/>
          <w:szCs w:val="24"/>
        </w:rPr>
        <w:t xml:space="preserve">.) is an herbaceous perennial root crop belonging to </w:t>
      </w:r>
      <w:proofErr w:type="spellStart"/>
      <w:r w:rsidRPr="00325746">
        <w:rPr>
          <w:rFonts w:ascii="Times New Roman" w:hAnsi="Times New Roman" w:cs="Times New Roman"/>
          <w:i/>
          <w:iCs/>
          <w:sz w:val="24"/>
          <w:szCs w:val="24"/>
        </w:rPr>
        <w:t>Convolvulaceae</w:t>
      </w:r>
      <w:proofErr w:type="spellEnd"/>
      <w:r w:rsidRPr="00325746">
        <w:rPr>
          <w:rFonts w:ascii="Times New Roman" w:hAnsi="Times New Roman" w:cs="Times New Roman"/>
          <w:i/>
          <w:iCs/>
          <w:sz w:val="24"/>
          <w:szCs w:val="24"/>
        </w:rPr>
        <w:t xml:space="preserve"> </w:t>
      </w:r>
      <w:r w:rsidRPr="00325746">
        <w:rPr>
          <w:rFonts w:ascii="Times New Roman" w:hAnsi="Times New Roman" w:cs="Times New Roman"/>
          <w:sz w:val="24"/>
          <w:szCs w:val="24"/>
        </w:rPr>
        <w:t>family. It is characterized by creeping vines and adventitious roots (</w:t>
      </w:r>
      <w:proofErr w:type="spellStart"/>
      <w:r w:rsidRPr="00325746">
        <w:rPr>
          <w:rFonts w:ascii="Times New Roman" w:hAnsi="Times New Roman" w:cs="Times New Roman"/>
          <w:sz w:val="24"/>
          <w:szCs w:val="24"/>
        </w:rPr>
        <w:t>Chagonda</w:t>
      </w:r>
      <w:proofErr w:type="spellEnd"/>
      <w:r w:rsidRPr="00325746">
        <w:rPr>
          <w:rFonts w:ascii="Times New Roman" w:hAnsi="Times New Roman" w:cs="Times New Roman"/>
          <w:sz w:val="24"/>
          <w:szCs w:val="24"/>
        </w:rPr>
        <w:t xml:space="preserve"> </w:t>
      </w:r>
      <w:r w:rsidRPr="00325746">
        <w:rPr>
          <w:rFonts w:ascii="Times New Roman" w:hAnsi="Times New Roman" w:cs="Times New Roman"/>
          <w:i/>
          <w:iCs/>
          <w:sz w:val="24"/>
          <w:szCs w:val="24"/>
        </w:rPr>
        <w:t xml:space="preserve">et al., </w:t>
      </w:r>
      <w:r w:rsidRPr="00325746">
        <w:rPr>
          <w:rFonts w:ascii="Times New Roman" w:hAnsi="Times New Roman" w:cs="Times New Roman"/>
          <w:sz w:val="24"/>
          <w:szCs w:val="24"/>
        </w:rPr>
        <w:t>2014). The crop came into Africa through trade from South America where it originated (</w:t>
      </w:r>
      <w:proofErr w:type="spellStart"/>
      <w:r w:rsidRPr="00325746">
        <w:rPr>
          <w:rFonts w:ascii="Times New Roman" w:hAnsi="Times New Roman" w:cs="Times New Roman"/>
          <w:sz w:val="24"/>
          <w:szCs w:val="24"/>
        </w:rPr>
        <w:t>Nedunchezhiyan</w:t>
      </w:r>
      <w:proofErr w:type="spellEnd"/>
      <w:r w:rsidRPr="00325746">
        <w:rPr>
          <w:rFonts w:ascii="Times New Roman" w:hAnsi="Times New Roman" w:cs="Times New Roman"/>
          <w:sz w:val="24"/>
          <w:szCs w:val="24"/>
        </w:rPr>
        <w:t xml:space="preserve"> </w:t>
      </w:r>
      <w:r w:rsidRPr="00325746">
        <w:rPr>
          <w:rFonts w:ascii="Times New Roman" w:hAnsi="Times New Roman" w:cs="Times New Roman"/>
          <w:i/>
          <w:iCs/>
          <w:sz w:val="24"/>
          <w:szCs w:val="24"/>
        </w:rPr>
        <w:t xml:space="preserve">et al., </w:t>
      </w:r>
      <w:r w:rsidRPr="00325746">
        <w:rPr>
          <w:rFonts w:ascii="Times New Roman" w:hAnsi="Times New Roman" w:cs="Times New Roman"/>
          <w:sz w:val="24"/>
          <w:szCs w:val="24"/>
        </w:rPr>
        <w:t>2012). Africa’s average yield is 6 t/ha while the world production reaches the average yield of 14 t/ha (</w:t>
      </w:r>
      <w:proofErr w:type="spellStart"/>
      <w:r w:rsidRPr="00325746">
        <w:rPr>
          <w:rFonts w:ascii="Times New Roman" w:hAnsi="Times New Roman" w:cs="Times New Roman"/>
          <w:sz w:val="24"/>
          <w:szCs w:val="24"/>
        </w:rPr>
        <w:t>Mutandwa</w:t>
      </w:r>
      <w:proofErr w:type="spellEnd"/>
      <w:r w:rsidRPr="00325746">
        <w:rPr>
          <w:rFonts w:ascii="Times New Roman" w:hAnsi="Times New Roman" w:cs="Times New Roman"/>
          <w:sz w:val="24"/>
          <w:szCs w:val="24"/>
        </w:rPr>
        <w:t>, 2008). Among the most important root and tuber crop, sweet potato is one of the major traditional food crop of Ethiopia (</w:t>
      </w:r>
      <w:proofErr w:type="spellStart"/>
      <w:r w:rsidRPr="00325746">
        <w:rPr>
          <w:rFonts w:ascii="Times New Roman" w:hAnsi="Times New Roman" w:cs="Times New Roman"/>
          <w:sz w:val="24"/>
          <w:szCs w:val="24"/>
        </w:rPr>
        <w:t>Endale</w:t>
      </w:r>
      <w:proofErr w:type="spellEnd"/>
      <w:r w:rsidRPr="00325746">
        <w:rPr>
          <w:rFonts w:ascii="Times New Roman" w:hAnsi="Times New Roman" w:cs="Times New Roman"/>
          <w:sz w:val="24"/>
          <w:szCs w:val="24"/>
        </w:rPr>
        <w:t xml:space="preserve"> </w:t>
      </w:r>
      <w:r w:rsidRPr="00325746">
        <w:rPr>
          <w:rFonts w:ascii="Times New Roman" w:hAnsi="Times New Roman" w:cs="Times New Roman"/>
          <w:i/>
          <w:iCs/>
          <w:sz w:val="24"/>
          <w:szCs w:val="24"/>
        </w:rPr>
        <w:t>et al</w:t>
      </w:r>
      <w:r w:rsidRPr="00325746">
        <w:rPr>
          <w:rFonts w:ascii="Times New Roman" w:hAnsi="Times New Roman" w:cs="Times New Roman"/>
          <w:sz w:val="24"/>
          <w:szCs w:val="24"/>
        </w:rPr>
        <w:t>., 1994). It is an attractive crop due to its high productivity, univer</w:t>
      </w:r>
      <w:r w:rsidR="0093193A" w:rsidRPr="00325746">
        <w:rPr>
          <w:rFonts w:ascii="Times New Roman" w:hAnsi="Times New Roman" w:cs="Times New Roman"/>
          <w:sz w:val="24"/>
          <w:szCs w:val="24"/>
        </w:rPr>
        <w:t xml:space="preserve">sal users, </w:t>
      </w:r>
      <w:proofErr w:type="gramStart"/>
      <w:r w:rsidR="0093193A" w:rsidRPr="00325746">
        <w:rPr>
          <w:rFonts w:ascii="Times New Roman" w:hAnsi="Times New Roman" w:cs="Times New Roman"/>
          <w:sz w:val="24"/>
          <w:szCs w:val="24"/>
        </w:rPr>
        <w:t>high</w:t>
      </w:r>
      <w:proofErr w:type="gramEnd"/>
      <w:r w:rsidR="0093193A" w:rsidRPr="00325746">
        <w:rPr>
          <w:rFonts w:ascii="Times New Roman" w:hAnsi="Times New Roman" w:cs="Times New Roman"/>
          <w:sz w:val="24"/>
          <w:szCs w:val="24"/>
        </w:rPr>
        <w:t xml:space="preserve"> caloric content</w:t>
      </w:r>
      <w:r w:rsidRPr="00325746">
        <w:rPr>
          <w:rFonts w:ascii="Times New Roman" w:hAnsi="Times New Roman" w:cs="Times New Roman"/>
          <w:sz w:val="24"/>
          <w:szCs w:val="24"/>
        </w:rPr>
        <w:t xml:space="preserve">. </w:t>
      </w:r>
    </w:p>
    <w:p w:rsidR="00325746" w:rsidRDefault="008510AA" w:rsidP="00325746">
      <w:p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It is a known crop gifted with high potential to tolerant adverse environmental conditions such as drought, low soil fertility and requires vary little labor and care compared to other crops (CIP, 1995). Sweet potato is widely produced and rich in carbohydrates, protein, calcium, iron, potassium, </w:t>
      </w:r>
      <w:hyperlink r:id="rId9" w:history="1">
        <w:r w:rsidRPr="00325746">
          <w:rPr>
            <w:rFonts w:ascii="Times New Roman" w:hAnsi="Times New Roman" w:cs="Times New Roman"/>
            <w:sz w:val="24"/>
            <w:szCs w:val="24"/>
          </w:rPr>
          <w:t>carotenoids</w:t>
        </w:r>
      </w:hyperlink>
      <w:r w:rsidRPr="00325746">
        <w:rPr>
          <w:rFonts w:ascii="Times New Roman" w:hAnsi="Times New Roman" w:cs="Times New Roman"/>
          <w:sz w:val="24"/>
          <w:szCs w:val="24"/>
        </w:rPr>
        <w:t>, </w:t>
      </w:r>
      <w:hyperlink r:id="rId10" w:history="1">
        <w:r w:rsidRPr="00325746">
          <w:rPr>
            <w:rFonts w:ascii="Times New Roman" w:hAnsi="Times New Roman" w:cs="Times New Roman"/>
            <w:sz w:val="24"/>
            <w:szCs w:val="24"/>
          </w:rPr>
          <w:t>dietary fiber</w:t>
        </w:r>
      </w:hyperlink>
      <w:r w:rsidRPr="00325746">
        <w:rPr>
          <w:rFonts w:ascii="Times New Roman" w:hAnsi="Times New Roman" w:cs="Times New Roman"/>
          <w:sz w:val="24"/>
          <w:szCs w:val="24"/>
        </w:rPr>
        <w:t xml:space="preserve">, and vitamins (especially C, </w:t>
      </w:r>
      <w:proofErr w:type="spellStart"/>
      <w:r w:rsidRPr="00325746">
        <w:rPr>
          <w:rFonts w:ascii="Times New Roman" w:hAnsi="Times New Roman" w:cs="Times New Roman"/>
          <w:sz w:val="24"/>
          <w:szCs w:val="24"/>
        </w:rPr>
        <w:t>folate</w:t>
      </w:r>
      <w:proofErr w:type="spellEnd"/>
      <w:r w:rsidRPr="00325746">
        <w:rPr>
          <w:rFonts w:ascii="Times New Roman" w:hAnsi="Times New Roman" w:cs="Times New Roman"/>
          <w:sz w:val="24"/>
          <w:szCs w:val="24"/>
        </w:rPr>
        <w:t>, and B6), and very low in fat and sodium (</w:t>
      </w:r>
      <w:proofErr w:type="spellStart"/>
      <w:r w:rsidR="00372F14">
        <w:fldChar w:fldCharType="begin"/>
      </w:r>
      <w:r w:rsidR="00372F14">
        <w:instrText xml:space="preserve"> HYPERLINK "https://www.sciencedirect.com/scien</w:instrText>
      </w:r>
      <w:r w:rsidR="00372F14">
        <w:instrText xml:space="preserve">ce/article/pii/S0378429017315691" </w:instrText>
      </w:r>
      <w:r w:rsidR="00372F14">
        <w:fldChar w:fldCharType="separate"/>
      </w:r>
      <w:r w:rsidRPr="00325746">
        <w:rPr>
          <w:rFonts w:ascii="Times New Roman" w:hAnsi="Times New Roman" w:cs="Times New Roman"/>
          <w:sz w:val="24"/>
          <w:szCs w:val="24"/>
        </w:rPr>
        <w:t>Bovell</w:t>
      </w:r>
      <w:proofErr w:type="spellEnd"/>
      <w:r w:rsidR="00372F14">
        <w:rPr>
          <w:rFonts w:ascii="Times New Roman" w:hAnsi="Times New Roman" w:cs="Times New Roman"/>
          <w:sz w:val="24"/>
          <w:szCs w:val="24"/>
        </w:rPr>
        <w:fldChar w:fldCharType="end"/>
      </w:r>
      <w:hyperlink r:id="rId11" w:history="1">
        <w:r w:rsidRPr="00325746">
          <w:rPr>
            <w:rFonts w:ascii="Times New Roman" w:hAnsi="Times New Roman" w:cs="Times New Roman"/>
            <w:sz w:val="24"/>
            <w:szCs w:val="24"/>
          </w:rPr>
          <w:t>-Benjamin, 2007</w:t>
        </w:r>
      </w:hyperlink>
      <w:r w:rsidRPr="00325746">
        <w:rPr>
          <w:rFonts w:ascii="Times New Roman" w:hAnsi="Times New Roman" w:cs="Times New Roman"/>
          <w:sz w:val="24"/>
          <w:szCs w:val="24"/>
        </w:rPr>
        <w:t>).</w:t>
      </w:r>
    </w:p>
    <w:p w:rsidR="00325746" w:rsidRPr="00372F14" w:rsidRDefault="008510AA" w:rsidP="00325746">
      <w:pPr>
        <w:spacing w:line="480" w:lineRule="auto"/>
        <w:jc w:val="both"/>
        <w:rPr>
          <w:rFonts w:ascii="Times New Roman" w:hAnsi="Times New Roman" w:cs="Times New Roman"/>
          <w:i/>
          <w:sz w:val="24"/>
          <w:szCs w:val="24"/>
        </w:rPr>
      </w:pPr>
      <w:r w:rsidRPr="00325746">
        <w:rPr>
          <w:rFonts w:ascii="Times New Roman" w:hAnsi="Times New Roman" w:cs="Times New Roman"/>
          <w:sz w:val="24"/>
          <w:szCs w:val="24"/>
        </w:rPr>
        <w:t>Sweet potato is also one of the cheapest potential sources of vitamin A to alleviate problem of night blindness and infant mortality from which millions of children from sub-Saharan Africa are facing. Vitamin A is an essential nutrient that prevents blindness in children and pregnant women. With all its desirable traits, Sweet potato greatly contributes to food security and farmers’ income (</w:t>
      </w:r>
      <w:proofErr w:type="spellStart"/>
      <w:r w:rsidRPr="00325746">
        <w:rPr>
          <w:rFonts w:ascii="Times New Roman" w:hAnsi="Times New Roman" w:cs="Times New Roman"/>
          <w:sz w:val="24"/>
          <w:szCs w:val="24"/>
        </w:rPr>
        <w:t>Terefe</w:t>
      </w:r>
      <w:proofErr w:type="spellEnd"/>
      <w:r w:rsidRPr="00325746">
        <w:rPr>
          <w:rFonts w:ascii="Times New Roman" w:hAnsi="Times New Roman" w:cs="Times New Roman"/>
          <w:sz w:val="24"/>
          <w:szCs w:val="24"/>
        </w:rPr>
        <w:t xml:space="preserve">, 1994). Sweet potato production in Africa has doubled from 1.0 to 2.0 </w:t>
      </w:r>
      <w:r w:rsidRPr="00325746">
        <w:rPr>
          <w:rFonts w:ascii="Times New Roman" w:hAnsi="Times New Roman" w:cs="Times New Roman"/>
          <w:sz w:val="24"/>
          <w:szCs w:val="24"/>
        </w:rPr>
        <w:lastRenderedPageBreak/>
        <w:t>million tons between 2002 and 2012 (</w:t>
      </w:r>
      <w:hyperlink r:id="rId12" w:history="1">
        <w:r w:rsidRPr="00325746">
          <w:rPr>
            <w:rFonts w:ascii="Times New Roman" w:hAnsi="Times New Roman" w:cs="Times New Roman"/>
            <w:sz w:val="24"/>
            <w:szCs w:val="24"/>
          </w:rPr>
          <w:t>FAO, 2017</w:t>
        </w:r>
      </w:hyperlink>
      <w:r w:rsidRPr="00325746">
        <w:rPr>
          <w:rFonts w:ascii="Times New Roman" w:hAnsi="Times New Roman" w:cs="Times New Roman"/>
          <w:sz w:val="24"/>
          <w:szCs w:val="24"/>
        </w:rPr>
        <w:t>). Predominantly white or yellow fleshed varieties are cultivated, while orange-fleshed sweet potato (OFSP) is rich in </w:t>
      </w:r>
      <w:hyperlink r:id="rId13" w:history="1">
        <w:r w:rsidRPr="00325746">
          <w:rPr>
            <w:rStyle w:val="Hyperlink"/>
            <w:rFonts w:ascii="Times New Roman" w:hAnsi="Times New Roman" w:cs="Times New Roman"/>
            <w:color w:val="auto"/>
            <w:sz w:val="24"/>
            <w:szCs w:val="24"/>
            <w:u w:val="none"/>
          </w:rPr>
          <w:t>beta-carotene</w:t>
        </w:r>
      </w:hyperlink>
      <w:r w:rsidRPr="00325746">
        <w:rPr>
          <w:rFonts w:ascii="Times New Roman" w:hAnsi="Times New Roman" w:cs="Times New Roman"/>
          <w:sz w:val="24"/>
          <w:szCs w:val="24"/>
        </w:rPr>
        <w:t> which is converted into </w:t>
      </w:r>
      <w:hyperlink r:id="rId14" w:history="1">
        <w:r w:rsidRPr="00325746">
          <w:rPr>
            <w:rStyle w:val="Hyperlink"/>
            <w:rFonts w:ascii="Times New Roman" w:hAnsi="Times New Roman" w:cs="Times New Roman"/>
            <w:color w:val="auto"/>
            <w:sz w:val="24"/>
            <w:szCs w:val="24"/>
            <w:u w:val="none"/>
          </w:rPr>
          <w:t>vitamin A</w:t>
        </w:r>
      </w:hyperlink>
      <w:r w:rsidR="00974554" w:rsidRPr="00325746">
        <w:rPr>
          <w:rFonts w:ascii="Times New Roman" w:hAnsi="Times New Roman" w:cs="Times New Roman"/>
          <w:sz w:val="24"/>
          <w:szCs w:val="24"/>
        </w:rPr>
        <w:t> in the human body</w:t>
      </w:r>
      <w:r w:rsidRPr="00325746">
        <w:rPr>
          <w:rFonts w:ascii="Times New Roman" w:hAnsi="Times New Roman" w:cs="Times New Roman"/>
          <w:sz w:val="24"/>
          <w:szCs w:val="24"/>
        </w:rPr>
        <w:t xml:space="preserve">. </w:t>
      </w:r>
    </w:p>
    <w:p w:rsidR="00325746" w:rsidRPr="00372F14" w:rsidRDefault="008510AA" w:rsidP="00325746">
      <w:pPr>
        <w:spacing w:line="480" w:lineRule="auto"/>
        <w:jc w:val="both"/>
        <w:rPr>
          <w:rFonts w:ascii="Times New Roman" w:hAnsi="Times New Roman" w:cs="Times New Roman"/>
          <w:bCs/>
          <w:i/>
          <w:sz w:val="24"/>
          <w:szCs w:val="24"/>
          <w:lang w:val="en-GB"/>
        </w:rPr>
      </w:pPr>
      <w:r w:rsidRPr="00325746">
        <w:rPr>
          <w:rFonts w:ascii="Times New Roman" w:hAnsi="Times New Roman" w:cs="Times New Roman"/>
          <w:sz w:val="24"/>
          <w:szCs w:val="24"/>
        </w:rPr>
        <w:t>Hence the experiment was conducted with the objective of evaluating the performance of high yielder orange fleshed sweet potato varieties, to create a wider demand for orange-flashed sweet potato technologies, to assess farmers' and extension workers' reactions to the demonstrated varieties and production techniques and to create and strengthen a linkage among possible actors in orange flashed sweet potato production from 2020 to 2022 main cropping season.</w:t>
      </w:r>
      <w:r w:rsidRPr="00325746">
        <w:rPr>
          <w:rFonts w:ascii="Times New Roman" w:hAnsi="Times New Roman" w:cs="Times New Roman"/>
          <w:bCs/>
          <w:i/>
          <w:sz w:val="24"/>
          <w:szCs w:val="24"/>
          <w:lang w:val="en-GB"/>
        </w:rPr>
        <w:t xml:space="preserve"> </w:t>
      </w:r>
    </w:p>
    <w:p w:rsidR="00D76180" w:rsidRPr="00325746" w:rsidRDefault="008510AA" w:rsidP="00325746">
      <w:pPr>
        <w:spacing w:line="480" w:lineRule="auto"/>
        <w:jc w:val="both"/>
        <w:rPr>
          <w:rFonts w:ascii="Times New Roman" w:hAnsi="Times New Roman" w:cs="Times New Roman"/>
          <w:b/>
          <w:sz w:val="24"/>
          <w:szCs w:val="24"/>
        </w:rPr>
      </w:pPr>
      <w:r w:rsidRPr="00325746">
        <w:rPr>
          <w:rFonts w:ascii="Times New Roman" w:hAnsi="Times New Roman" w:cs="Times New Roman"/>
          <w:b/>
          <w:sz w:val="24"/>
          <w:szCs w:val="24"/>
        </w:rPr>
        <w:t xml:space="preserve">Objectives </w:t>
      </w:r>
    </w:p>
    <w:p w:rsidR="00D76180" w:rsidRPr="00325746" w:rsidRDefault="008510AA" w:rsidP="00325746">
      <w:pPr>
        <w:numPr>
          <w:ilvl w:val="0"/>
          <w:numId w:val="15"/>
        </w:num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To evaluate the performance and adaptability of orange fleshed sweet potato varieties</w:t>
      </w:r>
    </w:p>
    <w:p w:rsidR="00D2446D" w:rsidRPr="00325746" w:rsidRDefault="00D2446D" w:rsidP="00325746">
      <w:pPr>
        <w:numPr>
          <w:ilvl w:val="0"/>
          <w:numId w:val="15"/>
        </w:num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 xml:space="preserve">To create a wider demand for orange-flashed sweet potato technologies </w:t>
      </w:r>
    </w:p>
    <w:p w:rsidR="00D2446D" w:rsidRPr="00325746" w:rsidRDefault="00D2446D" w:rsidP="00325746">
      <w:pPr>
        <w:numPr>
          <w:ilvl w:val="0"/>
          <w:numId w:val="15"/>
        </w:num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To assess farmers' and extension workers' reactions to the demonstrated sweet potato varieties and production techniques</w:t>
      </w:r>
    </w:p>
    <w:p w:rsidR="00325746" w:rsidRPr="00372F14" w:rsidRDefault="00D2446D" w:rsidP="00325746">
      <w:pPr>
        <w:numPr>
          <w:ilvl w:val="0"/>
          <w:numId w:val="15"/>
        </w:num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To create and strengthen a linkage among possible actors in orange flashed sweet potato production</w:t>
      </w:r>
      <w:r w:rsidRPr="00325746">
        <w:rPr>
          <w:rFonts w:ascii="Times New Roman" w:hAnsi="Times New Roman" w:cs="Times New Roman"/>
          <w:b/>
          <w:bCs/>
          <w:sz w:val="24"/>
          <w:szCs w:val="24"/>
        </w:rPr>
        <w:t xml:space="preserve"> </w:t>
      </w:r>
    </w:p>
    <w:p w:rsidR="00325746" w:rsidRDefault="008510AA" w:rsidP="00F07EC0">
      <w:pPr>
        <w:spacing w:line="480" w:lineRule="auto"/>
        <w:rPr>
          <w:rFonts w:ascii="Times New Roman" w:hAnsi="Times New Roman" w:cs="Times New Roman"/>
          <w:b/>
          <w:bCs/>
          <w:sz w:val="24"/>
          <w:szCs w:val="24"/>
        </w:rPr>
      </w:pPr>
      <w:r w:rsidRPr="00325746">
        <w:rPr>
          <w:rFonts w:ascii="Times New Roman" w:hAnsi="Times New Roman" w:cs="Times New Roman"/>
          <w:b/>
          <w:bCs/>
          <w:sz w:val="24"/>
          <w:szCs w:val="24"/>
        </w:rPr>
        <w:t>Materials and Methods</w:t>
      </w:r>
    </w:p>
    <w:p w:rsidR="00D76180" w:rsidRPr="00325746" w:rsidRDefault="007C3352" w:rsidP="0032574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Participant Farmer Selection and T</w:t>
      </w:r>
      <w:r w:rsidR="008510AA" w:rsidRPr="00325746">
        <w:rPr>
          <w:rFonts w:ascii="Times New Roman" w:hAnsi="Times New Roman" w:cs="Times New Roman"/>
          <w:b/>
          <w:bCs/>
          <w:sz w:val="24"/>
          <w:szCs w:val="24"/>
        </w:rPr>
        <w:t>raining</w:t>
      </w:r>
    </w:p>
    <w:p w:rsidR="00D76180" w:rsidRPr="00325746" w:rsidRDefault="008510AA" w:rsidP="00325746">
      <w:pPr>
        <w:spacing w:line="480" w:lineRule="auto"/>
        <w:jc w:val="both"/>
        <w:rPr>
          <w:rFonts w:ascii="Times New Roman" w:hAnsi="Times New Roman" w:cs="Times New Roman"/>
          <w:bCs/>
          <w:sz w:val="24"/>
          <w:szCs w:val="24"/>
        </w:rPr>
      </w:pPr>
      <w:r w:rsidRPr="00325746">
        <w:rPr>
          <w:rFonts w:ascii="Times New Roman" w:hAnsi="Times New Roman" w:cs="Times New Roman"/>
          <w:bCs/>
          <w:sz w:val="24"/>
          <w:szCs w:val="24"/>
        </w:rPr>
        <w:t xml:space="preserve">Multi-stage purposive sampling techniques were used to select the research area. Based on the availability of farmers’ interest to participate as a host farmer and willing to provide land. First west </w:t>
      </w:r>
      <w:proofErr w:type="spellStart"/>
      <w:r w:rsidRPr="00325746">
        <w:rPr>
          <w:rFonts w:ascii="Times New Roman" w:hAnsi="Times New Roman" w:cs="Times New Roman"/>
          <w:bCs/>
          <w:sz w:val="24"/>
          <w:szCs w:val="24"/>
        </w:rPr>
        <w:t>Gojjam</w:t>
      </w:r>
      <w:proofErr w:type="spellEnd"/>
      <w:r w:rsidRPr="00325746">
        <w:rPr>
          <w:rFonts w:ascii="Times New Roman" w:hAnsi="Times New Roman" w:cs="Times New Roman"/>
          <w:bCs/>
          <w:sz w:val="24"/>
          <w:szCs w:val="24"/>
        </w:rPr>
        <w:t xml:space="preserve"> and South </w:t>
      </w:r>
      <w:proofErr w:type="spellStart"/>
      <w:r w:rsidRPr="00325746">
        <w:rPr>
          <w:rFonts w:ascii="Times New Roman" w:hAnsi="Times New Roman" w:cs="Times New Roman"/>
          <w:bCs/>
          <w:sz w:val="24"/>
          <w:szCs w:val="24"/>
        </w:rPr>
        <w:t>Gonder</w:t>
      </w:r>
      <w:proofErr w:type="spellEnd"/>
      <w:r w:rsidRPr="00325746">
        <w:rPr>
          <w:rFonts w:ascii="Times New Roman" w:hAnsi="Times New Roman" w:cs="Times New Roman"/>
          <w:bCs/>
          <w:sz w:val="24"/>
          <w:szCs w:val="24"/>
        </w:rPr>
        <w:t xml:space="preserve"> Zones were selected purposively based on adaptation and an evaluation trial was done earlier. Similarly, </w:t>
      </w:r>
      <w:proofErr w:type="spellStart"/>
      <w:r w:rsidRPr="00325746">
        <w:rPr>
          <w:rFonts w:ascii="Times New Roman" w:hAnsi="Times New Roman" w:cs="Times New Roman"/>
          <w:bCs/>
          <w:sz w:val="24"/>
          <w:szCs w:val="24"/>
        </w:rPr>
        <w:t>Dera</w:t>
      </w:r>
      <w:proofErr w:type="spellEnd"/>
      <w:r w:rsidRPr="00325746">
        <w:rPr>
          <w:rFonts w:ascii="Times New Roman" w:hAnsi="Times New Roman" w:cs="Times New Roman"/>
          <w:bCs/>
          <w:sz w:val="24"/>
          <w:szCs w:val="24"/>
        </w:rPr>
        <w:t xml:space="preserve"> and </w:t>
      </w:r>
      <w:proofErr w:type="spellStart"/>
      <w:r w:rsidRPr="00325746">
        <w:rPr>
          <w:rFonts w:ascii="Times New Roman" w:hAnsi="Times New Roman" w:cs="Times New Roman"/>
          <w:bCs/>
          <w:sz w:val="24"/>
          <w:szCs w:val="24"/>
        </w:rPr>
        <w:t>Bahirdar</w:t>
      </w:r>
      <w:proofErr w:type="spellEnd"/>
      <w:r w:rsidRPr="00325746">
        <w:rPr>
          <w:rFonts w:ascii="Times New Roman" w:hAnsi="Times New Roman" w:cs="Times New Roman"/>
          <w:bCs/>
          <w:sz w:val="24"/>
          <w:szCs w:val="24"/>
        </w:rPr>
        <w:t xml:space="preserve"> </w:t>
      </w:r>
      <w:proofErr w:type="spellStart"/>
      <w:r w:rsidRPr="00325746">
        <w:rPr>
          <w:rFonts w:ascii="Times New Roman" w:hAnsi="Times New Roman" w:cs="Times New Roman"/>
          <w:bCs/>
          <w:sz w:val="24"/>
          <w:szCs w:val="24"/>
        </w:rPr>
        <w:t>Zuria</w:t>
      </w:r>
      <w:proofErr w:type="spellEnd"/>
      <w:r w:rsidRPr="00325746">
        <w:rPr>
          <w:rFonts w:ascii="Times New Roman" w:hAnsi="Times New Roman" w:cs="Times New Roman"/>
          <w:bCs/>
          <w:sz w:val="24"/>
          <w:szCs w:val="24"/>
        </w:rPr>
        <w:t xml:space="preserve"> </w:t>
      </w:r>
      <w:proofErr w:type="spellStart"/>
      <w:r w:rsidRPr="00325746">
        <w:rPr>
          <w:rFonts w:ascii="Times New Roman" w:hAnsi="Times New Roman" w:cs="Times New Roman"/>
          <w:bCs/>
          <w:sz w:val="24"/>
          <w:szCs w:val="24"/>
        </w:rPr>
        <w:t>woreda</w:t>
      </w:r>
      <w:proofErr w:type="spellEnd"/>
      <w:r w:rsidRPr="00325746">
        <w:rPr>
          <w:rFonts w:ascii="Times New Roman" w:hAnsi="Times New Roman" w:cs="Times New Roman"/>
          <w:bCs/>
          <w:sz w:val="24"/>
          <w:szCs w:val="24"/>
        </w:rPr>
        <w:t xml:space="preserve"> were selected from </w:t>
      </w:r>
      <w:r w:rsidRPr="00325746">
        <w:rPr>
          <w:rFonts w:ascii="Times New Roman" w:hAnsi="Times New Roman" w:cs="Times New Roman"/>
          <w:bCs/>
          <w:sz w:val="24"/>
          <w:szCs w:val="24"/>
        </w:rPr>
        <w:lastRenderedPageBreak/>
        <w:t xml:space="preserve">the South </w:t>
      </w:r>
      <w:proofErr w:type="spellStart"/>
      <w:r w:rsidRPr="00325746">
        <w:rPr>
          <w:rFonts w:ascii="Times New Roman" w:hAnsi="Times New Roman" w:cs="Times New Roman"/>
          <w:bCs/>
          <w:sz w:val="24"/>
          <w:szCs w:val="24"/>
        </w:rPr>
        <w:t>Gonder</w:t>
      </w:r>
      <w:proofErr w:type="spellEnd"/>
      <w:r w:rsidRPr="00325746">
        <w:rPr>
          <w:rFonts w:ascii="Times New Roman" w:hAnsi="Times New Roman" w:cs="Times New Roman"/>
          <w:bCs/>
          <w:sz w:val="24"/>
          <w:szCs w:val="24"/>
        </w:rPr>
        <w:t xml:space="preserve"> and West </w:t>
      </w:r>
      <w:proofErr w:type="spellStart"/>
      <w:r w:rsidRPr="00325746">
        <w:rPr>
          <w:rFonts w:ascii="Times New Roman" w:hAnsi="Times New Roman" w:cs="Times New Roman"/>
          <w:bCs/>
          <w:sz w:val="24"/>
          <w:szCs w:val="24"/>
        </w:rPr>
        <w:t>Gojjam</w:t>
      </w:r>
      <w:proofErr w:type="spellEnd"/>
      <w:r w:rsidRPr="00325746">
        <w:rPr>
          <w:rFonts w:ascii="Times New Roman" w:hAnsi="Times New Roman" w:cs="Times New Roman"/>
          <w:bCs/>
          <w:sz w:val="24"/>
          <w:szCs w:val="24"/>
        </w:rPr>
        <w:t xml:space="preserve"> zones respectively. Next one potential </w:t>
      </w:r>
      <w:proofErr w:type="spellStart"/>
      <w:r w:rsidRPr="00325746">
        <w:rPr>
          <w:rFonts w:ascii="Times New Roman" w:hAnsi="Times New Roman" w:cs="Times New Roman"/>
          <w:bCs/>
          <w:sz w:val="24"/>
          <w:szCs w:val="24"/>
        </w:rPr>
        <w:t>kebele</w:t>
      </w:r>
      <w:proofErr w:type="spellEnd"/>
      <w:r w:rsidRPr="00325746">
        <w:rPr>
          <w:rFonts w:ascii="Times New Roman" w:hAnsi="Times New Roman" w:cs="Times New Roman"/>
          <w:bCs/>
          <w:sz w:val="24"/>
          <w:szCs w:val="24"/>
        </w:rPr>
        <w:t xml:space="preserve"> was selected from each </w:t>
      </w:r>
      <w:proofErr w:type="spellStart"/>
      <w:r w:rsidRPr="00325746">
        <w:rPr>
          <w:rFonts w:ascii="Times New Roman" w:hAnsi="Times New Roman" w:cs="Times New Roman"/>
          <w:bCs/>
          <w:sz w:val="24"/>
          <w:szCs w:val="24"/>
        </w:rPr>
        <w:t>woreda</w:t>
      </w:r>
      <w:proofErr w:type="spellEnd"/>
      <w:r w:rsidRPr="00325746">
        <w:rPr>
          <w:rFonts w:ascii="Times New Roman" w:hAnsi="Times New Roman" w:cs="Times New Roman"/>
          <w:bCs/>
          <w:sz w:val="24"/>
          <w:szCs w:val="24"/>
        </w:rPr>
        <w:t xml:space="preserve">. Finally, 20 potential host farmers were selected purposively by discussing with </w:t>
      </w:r>
      <w:proofErr w:type="spellStart"/>
      <w:r w:rsidRPr="00325746">
        <w:rPr>
          <w:rFonts w:ascii="Times New Roman" w:hAnsi="Times New Roman" w:cs="Times New Roman"/>
          <w:bCs/>
          <w:sz w:val="24"/>
          <w:szCs w:val="24"/>
        </w:rPr>
        <w:t>woreda</w:t>
      </w:r>
      <w:proofErr w:type="spellEnd"/>
      <w:r w:rsidRPr="00325746">
        <w:rPr>
          <w:rFonts w:ascii="Times New Roman" w:hAnsi="Times New Roman" w:cs="Times New Roman"/>
          <w:bCs/>
          <w:sz w:val="24"/>
          <w:szCs w:val="24"/>
        </w:rPr>
        <w:t xml:space="preserve"> and </w:t>
      </w:r>
      <w:proofErr w:type="spellStart"/>
      <w:r w:rsidRPr="00325746">
        <w:rPr>
          <w:rFonts w:ascii="Times New Roman" w:hAnsi="Times New Roman" w:cs="Times New Roman"/>
          <w:bCs/>
          <w:sz w:val="24"/>
          <w:szCs w:val="24"/>
        </w:rPr>
        <w:t>Kebele</w:t>
      </w:r>
      <w:proofErr w:type="spellEnd"/>
      <w:r w:rsidRPr="00325746">
        <w:rPr>
          <w:rFonts w:ascii="Times New Roman" w:hAnsi="Times New Roman" w:cs="Times New Roman"/>
          <w:bCs/>
          <w:sz w:val="24"/>
          <w:szCs w:val="24"/>
        </w:rPr>
        <w:t xml:space="preserve"> agricultural experts about the farmer's interests and potential land access. Farmer selection criteria were based on their interest in participating as a host farmer for other follower farmers on the demonstration and their interest in allocating land for free. </w:t>
      </w:r>
    </w:p>
    <w:p w:rsidR="00325746" w:rsidRPr="00372F14" w:rsidRDefault="008510AA" w:rsidP="00372F14">
      <w:pPr>
        <w:tabs>
          <w:tab w:val="left" w:pos="7380"/>
        </w:tabs>
        <w:spacing w:line="480" w:lineRule="auto"/>
        <w:jc w:val="both"/>
        <w:rPr>
          <w:rFonts w:ascii="Times New Roman" w:hAnsi="Times New Roman" w:cs="Times New Roman"/>
          <w:bCs/>
          <w:sz w:val="24"/>
          <w:szCs w:val="24"/>
        </w:rPr>
      </w:pPr>
      <w:r w:rsidRPr="00325746">
        <w:rPr>
          <w:rFonts w:ascii="Times New Roman" w:hAnsi="Times New Roman" w:cs="Times New Roman"/>
          <w:bCs/>
          <w:sz w:val="24"/>
          <w:szCs w:val="24"/>
        </w:rPr>
        <w:t xml:space="preserve">Both theoretical and practical training were delivered to the farmers and experts from </w:t>
      </w:r>
      <w:proofErr w:type="spellStart"/>
      <w:r w:rsidRPr="00325746">
        <w:rPr>
          <w:rFonts w:ascii="Times New Roman" w:hAnsi="Times New Roman" w:cs="Times New Roman"/>
          <w:bCs/>
          <w:sz w:val="24"/>
          <w:szCs w:val="24"/>
        </w:rPr>
        <w:t>Woreda</w:t>
      </w:r>
      <w:proofErr w:type="spellEnd"/>
      <w:r w:rsidRPr="00325746">
        <w:rPr>
          <w:rFonts w:ascii="Times New Roman" w:hAnsi="Times New Roman" w:cs="Times New Roman"/>
          <w:bCs/>
          <w:sz w:val="24"/>
          <w:szCs w:val="24"/>
        </w:rPr>
        <w:t xml:space="preserve"> and </w:t>
      </w:r>
      <w:proofErr w:type="spellStart"/>
      <w:r w:rsidRPr="00325746">
        <w:rPr>
          <w:rFonts w:ascii="Times New Roman" w:hAnsi="Times New Roman" w:cs="Times New Roman"/>
          <w:bCs/>
          <w:sz w:val="24"/>
          <w:szCs w:val="24"/>
        </w:rPr>
        <w:t>kebele</w:t>
      </w:r>
      <w:proofErr w:type="spellEnd"/>
      <w:r w:rsidRPr="00325746">
        <w:rPr>
          <w:rFonts w:ascii="Times New Roman" w:hAnsi="Times New Roman" w:cs="Times New Roman"/>
          <w:bCs/>
          <w:sz w:val="24"/>
          <w:szCs w:val="24"/>
        </w:rPr>
        <w:t xml:space="preserve"> agriculture offices.</w:t>
      </w:r>
      <w:r w:rsidRPr="00325746">
        <w:rPr>
          <w:rFonts w:ascii="Times New Roman" w:hAnsi="Times New Roman" w:cs="Times New Roman"/>
          <w:bCs/>
          <w:sz w:val="24"/>
          <w:szCs w:val="24"/>
          <w:lang w:val="en-GB"/>
        </w:rPr>
        <w:t xml:space="preserve"> </w:t>
      </w:r>
      <w:r w:rsidRPr="00325746">
        <w:rPr>
          <w:rFonts w:ascii="Times New Roman" w:hAnsi="Times New Roman" w:cs="Times New Roman"/>
          <w:bCs/>
          <w:sz w:val="24"/>
          <w:szCs w:val="24"/>
        </w:rPr>
        <w:t xml:space="preserve">The training was focused on improved </w:t>
      </w:r>
      <w:r w:rsidRPr="00325746">
        <w:rPr>
          <w:rFonts w:ascii="Times New Roman" w:hAnsi="Times New Roman" w:cs="Times New Roman"/>
          <w:bCs/>
          <w:sz w:val="24"/>
          <w:szCs w:val="24"/>
          <w:lang w:val="en-GB"/>
        </w:rPr>
        <w:t>orange flashed sweet potato</w:t>
      </w:r>
      <w:r w:rsidRPr="00325746">
        <w:rPr>
          <w:rFonts w:ascii="Times New Roman" w:hAnsi="Times New Roman" w:cs="Times New Roman"/>
          <w:bCs/>
          <w:sz w:val="24"/>
          <w:szCs w:val="24"/>
        </w:rPr>
        <w:t xml:space="preserve"> production and postharvest management techniques. The farmers become well-informed about the detailed objectives and procedures of the activity and data sharing and data capturing.</w:t>
      </w:r>
    </w:p>
    <w:p w:rsidR="00325746" w:rsidRPr="00F07EC0" w:rsidRDefault="007C3352" w:rsidP="00F07EC0">
      <w:pPr>
        <w:spacing w:line="480" w:lineRule="auto"/>
        <w:rPr>
          <w:rFonts w:ascii="Times New Roman" w:hAnsi="Times New Roman" w:cs="Times New Roman"/>
          <w:b/>
          <w:bCs/>
          <w:sz w:val="24"/>
          <w:szCs w:val="24"/>
        </w:rPr>
      </w:pPr>
      <w:r>
        <w:rPr>
          <w:rFonts w:ascii="Times New Roman" w:hAnsi="Times New Roman" w:cs="Times New Roman"/>
          <w:b/>
          <w:bCs/>
          <w:sz w:val="24"/>
          <w:szCs w:val="24"/>
        </w:rPr>
        <w:t>Treatment and D</w:t>
      </w:r>
      <w:r w:rsidR="00DD172B" w:rsidRPr="00325746">
        <w:rPr>
          <w:rFonts w:ascii="Times New Roman" w:hAnsi="Times New Roman" w:cs="Times New Roman"/>
          <w:b/>
          <w:bCs/>
          <w:sz w:val="24"/>
          <w:szCs w:val="24"/>
        </w:rPr>
        <w:t>esign</w:t>
      </w:r>
    </w:p>
    <w:p w:rsidR="00325746" w:rsidRPr="00372F14" w:rsidRDefault="00DD172B" w:rsidP="00372F14">
      <w:pPr>
        <w:tabs>
          <w:tab w:val="left" w:pos="720"/>
        </w:tabs>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 xml:space="preserve">Five orange fleshed sweet potato varieties namely </w:t>
      </w:r>
      <w:proofErr w:type="spellStart"/>
      <w:r w:rsidRPr="00325746">
        <w:rPr>
          <w:rFonts w:ascii="Times New Roman" w:hAnsi="Times New Roman" w:cs="Times New Roman"/>
          <w:sz w:val="24"/>
          <w:szCs w:val="24"/>
        </w:rPr>
        <w:t>Alamora</w:t>
      </w:r>
      <w:proofErr w:type="spellEnd"/>
      <w:r w:rsidRPr="00325746">
        <w:rPr>
          <w:rFonts w:ascii="Times New Roman" w:hAnsi="Times New Roman" w:cs="Times New Roman"/>
          <w:sz w:val="24"/>
          <w:szCs w:val="24"/>
        </w:rPr>
        <w:t xml:space="preserve">, </w:t>
      </w:r>
      <w:proofErr w:type="spellStart"/>
      <w:r w:rsidRPr="00325746">
        <w:rPr>
          <w:rFonts w:ascii="Times New Roman" w:hAnsi="Times New Roman" w:cs="Times New Roman"/>
          <w:sz w:val="24"/>
          <w:szCs w:val="24"/>
        </w:rPr>
        <w:t>Dilla</w:t>
      </w:r>
      <w:proofErr w:type="spellEnd"/>
      <w:r w:rsidRPr="00325746">
        <w:rPr>
          <w:rFonts w:ascii="Times New Roman" w:hAnsi="Times New Roman" w:cs="Times New Roman"/>
          <w:sz w:val="24"/>
          <w:szCs w:val="24"/>
        </w:rPr>
        <w:t xml:space="preserve">, </w:t>
      </w:r>
      <w:proofErr w:type="spellStart"/>
      <w:r w:rsidRPr="00325746">
        <w:rPr>
          <w:rFonts w:ascii="Times New Roman" w:hAnsi="Times New Roman" w:cs="Times New Roman"/>
          <w:sz w:val="24"/>
          <w:szCs w:val="24"/>
        </w:rPr>
        <w:t>Kabode</w:t>
      </w:r>
      <w:proofErr w:type="spellEnd"/>
      <w:r w:rsidRPr="00325746">
        <w:rPr>
          <w:rFonts w:ascii="Times New Roman" w:hAnsi="Times New Roman" w:cs="Times New Roman"/>
          <w:sz w:val="24"/>
          <w:szCs w:val="24"/>
        </w:rPr>
        <w:t xml:space="preserve">, </w:t>
      </w:r>
      <w:proofErr w:type="spellStart"/>
      <w:r w:rsidRPr="00325746">
        <w:rPr>
          <w:rFonts w:ascii="Times New Roman" w:hAnsi="Times New Roman" w:cs="Times New Roman"/>
          <w:sz w:val="24"/>
          <w:szCs w:val="24"/>
        </w:rPr>
        <w:t>Kulfo</w:t>
      </w:r>
      <w:proofErr w:type="spellEnd"/>
      <w:r w:rsidRPr="00325746">
        <w:rPr>
          <w:rFonts w:ascii="Times New Roman" w:hAnsi="Times New Roman" w:cs="Times New Roman"/>
          <w:sz w:val="24"/>
          <w:szCs w:val="24"/>
        </w:rPr>
        <w:t xml:space="preserve"> and </w:t>
      </w:r>
      <w:proofErr w:type="spellStart"/>
      <w:r w:rsidRPr="00325746">
        <w:rPr>
          <w:rFonts w:ascii="Times New Roman" w:hAnsi="Times New Roman" w:cs="Times New Roman"/>
          <w:sz w:val="24"/>
          <w:szCs w:val="24"/>
        </w:rPr>
        <w:t>Birtukanie</w:t>
      </w:r>
      <w:proofErr w:type="spellEnd"/>
      <w:r w:rsidRPr="00325746">
        <w:rPr>
          <w:rFonts w:ascii="Times New Roman" w:hAnsi="Times New Roman" w:cs="Times New Roman"/>
          <w:sz w:val="24"/>
          <w:szCs w:val="24"/>
        </w:rPr>
        <w:t xml:space="preserve"> were tested. The design was randomized complete block (RCB) with three replications. Vine cuttings will be 30 cm length with 4- 5 nodes was produced. Cuttings was planted on the ridges with about three nodes (3/4 of the vine cut) buried in the soil uniformly. Spacing was based on national recommendation of 60cm between rows and 30 cm between plants and Fertilizer 92N and 46P2O5/ha. Gross plots size was 2.4 m×3 m.</w:t>
      </w:r>
    </w:p>
    <w:p w:rsidR="00D76180" w:rsidRPr="00325746" w:rsidRDefault="007C3352" w:rsidP="00325746">
      <w:pPr>
        <w:spacing w:line="48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Table 1.</w:t>
      </w:r>
      <w:proofErr w:type="gramEnd"/>
      <w:r>
        <w:rPr>
          <w:rFonts w:ascii="Times New Roman" w:hAnsi="Times New Roman" w:cs="Times New Roman"/>
          <w:bCs/>
          <w:sz w:val="24"/>
          <w:szCs w:val="24"/>
        </w:rPr>
        <w:t xml:space="preserve"> Training P</w:t>
      </w:r>
      <w:r w:rsidR="008510AA" w:rsidRPr="00325746">
        <w:rPr>
          <w:rFonts w:ascii="Times New Roman" w:hAnsi="Times New Roman" w:cs="Times New Roman"/>
          <w:bCs/>
          <w:sz w:val="24"/>
          <w:szCs w:val="24"/>
        </w:rPr>
        <w:t xml:space="preserve">articipants </w:t>
      </w:r>
    </w:p>
    <w:tbl>
      <w:tblPr>
        <w:tblStyle w:val="TableGrid"/>
        <w:tblW w:w="8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793"/>
        <w:gridCol w:w="737"/>
        <w:gridCol w:w="565"/>
        <w:gridCol w:w="737"/>
        <w:gridCol w:w="737"/>
        <w:gridCol w:w="565"/>
        <w:gridCol w:w="737"/>
      </w:tblGrid>
      <w:tr w:rsidR="00D76180" w:rsidRPr="00325746">
        <w:trPr>
          <w:trHeight w:val="226"/>
        </w:trPr>
        <w:tc>
          <w:tcPr>
            <w:tcW w:w="0" w:type="auto"/>
            <w:vMerge w:val="restart"/>
            <w:tcBorders>
              <w:top w:val="single" w:sz="4" w:space="0" w:color="auto"/>
              <w:bottom w:val="single" w:sz="4" w:space="0" w:color="auto"/>
            </w:tcBorders>
            <w:hideMark/>
          </w:tcPr>
          <w:p w:rsidR="00D76180" w:rsidRPr="00325746" w:rsidRDefault="00D76180" w:rsidP="00325746">
            <w:pPr>
              <w:spacing w:after="200" w:line="480" w:lineRule="auto"/>
              <w:jc w:val="both"/>
              <w:rPr>
                <w:rFonts w:ascii="Times New Roman" w:hAnsi="Times New Roman" w:cs="Times New Roman"/>
                <w:bCs/>
                <w:sz w:val="24"/>
                <w:szCs w:val="24"/>
                <w:lang w:val="en-GB"/>
              </w:rPr>
            </w:pPr>
          </w:p>
          <w:p w:rsidR="00D76180" w:rsidRPr="00325746" w:rsidRDefault="008510AA" w:rsidP="00325746">
            <w:pPr>
              <w:spacing w:after="200" w:line="480" w:lineRule="auto"/>
              <w:jc w:val="both"/>
              <w:rPr>
                <w:rFonts w:ascii="Times New Roman" w:hAnsi="Times New Roman" w:cs="Times New Roman"/>
                <w:bCs/>
                <w:sz w:val="24"/>
                <w:szCs w:val="24"/>
                <w:lang w:val="en-GB"/>
              </w:rPr>
            </w:pPr>
            <w:proofErr w:type="spellStart"/>
            <w:r w:rsidRPr="00325746">
              <w:rPr>
                <w:rFonts w:ascii="Times New Roman" w:hAnsi="Times New Roman" w:cs="Times New Roman"/>
                <w:bCs/>
                <w:sz w:val="24"/>
                <w:szCs w:val="24"/>
                <w:lang w:val="en-GB"/>
              </w:rPr>
              <w:t>Woreda</w:t>
            </w:r>
            <w:proofErr w:type="spellEnd"/>
            <w:r w:rsidRPr="00325746">
              <w:rPr>
                <w:rFonts w:ascii="Times New Roman" w:hAnsi="Times New Roman" w:cs="Times New Roman"/>
                <w:bCs/>
                <w:sz w:val="24"/>
                <w:szCs w:val="24"/>
                <w:lang w:val="en-GB"/>
              </w:rPr>
              <w:t xml:space="preserve"> </w:t>
            </w:r>
          </w:p>
        </w:tc>
        <w:tc>
          <w:tcPr>
            <w:tcW w:w="0" w:type="auto"/>
            <w:vMerge w:val="restart"/>
            <w:tcBorders>
              <w:top w:val="single" w:sz="4" w:space="0" w:color="auto"/>
              <w:bottom w:val="single" w:sz="4" w:space="0" w:color="auto"/>
            </w:tcBorders>
            <w:hideMark/>
          </w:tcPr>
          <w:p w:rsidR="00D76180" w:rsidRPr="00325746" w:rsidRDefault="00D76180" w:rsidP="00325746">
            <w:pPr>
              <w:spacing w:after="200" w:line="480" w:lineRule="auto"/>
              <w:jc w:val="both"/>
              <w:rPr>
                <w:rFonts w:ascii="Times New Roman" w:hAnsi="Times New Roman" w:cs="Times New Roman"/>
                <w:bCs/>
                <w:sz w:val="24"/>
                <w:szCs w:val="24"/>
                <w:lang w:val="en-GB"/>
              </w:rPr>
            </w:pPr>
          </w:p>
          <w:p w:rsidR="00D76180" w:rsidRPr="00325746" w:rsidRDefault="008510AA" w:rsidP="00325746">
            <w:pPr>
              <w:spacing w:after="200" w:line="480" w:lineRule="auto"/>
              <w:jc w:val="both"/>
              <w:rPr>
                <w:rFonts w:ascii="Times New Roman" w:hAnsi="Times New Roman" w:cs="Times New Roman"/>
                <w:bCs/>
                <w:sz w:val="24"/>
                <w:szCs w:val="24"/>
                <w:lang w:val="en-GB"/>
              </w:rPr>
            </w:pPr>
            <w:proofErr w:type="spellStart"/>
            <w:r w:rsidRPr="00325746">
              <w:rPr>
                <w:rFonts w:ascii="Times New Roman" w:hAnsi="Times New Roman" w:cs="Times New Roman"/>
                <w:bCs/>
                <w:sz w:val="24"/>
                <w:szCs w:val="24"/>
                <w:lang w:val="en-GB"/>
              </w:rPr>
              <w:t>Kebele</w:t>
            </w:r>
            <w:proofErr w:type="spellEnd"/>
            <w:r w:rsidRPr="00325746">
              <w:rPr>
                <w:rFonts w:ascii="Times New Roman" w:hAnsi="Times New Roman" w:cs="Times New Roman"/>
                <w:bCs/>
                <w:sz w:val="24"/>
                <w:szCs w:val="24"/>
                <w:lang w:val="en-GB"/>
              </w:rPr>
              <w:t xml:space="preserve"> </w:t>
            </w:r>
          </w:p>
        </w:tc>
        <w:tc>
          <w:tcPr>
            <w:tcW w:w="0" w:type="auto"/>
            <w:gridSpan w:val="3"/>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 xml:space="preserve"> Farmers </w:t>
            </w:r>
          </w:p>
        </w:tc>
        <w:tc>
          <w:tcPr>
            <w:tcW w:w="0" w:type="auto"/>
            <w:gridSpan w:val="3"/>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 xml:space="preserve">Experts  </w:t>
            </w:r>
          </w:p>
        </w:tc>
      </w:tr>
      <w:tr w:rsidR="00D76180" w:rsidRPr="00325746">
        <w:trPr>
          <w:trHeight w:val="164"/>
        </w:trPr>
        <w:tc>
          <w:tcPr>
            <w:tcW w:w="0" w:type="auto"/>
            <w:vMerge/>
            <w:tcBorders>
              <w:bottom w:val="single" w:sz="4" w:space="0" w:color="auto"/>
            </w:tcBorders>
            <w:hideMark/>
          </w:tcPr>
          <w:p w:rsidR="00D76180" w:rsidRPr="00325746" w:rsidRDefault="00D76180" w:rsidP="00325746">
            <w:pPr>
              <w:spacing w:after="200" w:line="480" w:lineRule="auto"/>
              <w:jc w:val="both"/>
              <w:rPr>
                <w:rFonts w:ascii="Times New Roman" w:hAnsi="Times New Roman" w:cs="Times New Roman"/>
                <w:bCs/>
                <w:sz w:val="24"/>
                <w:szCs w:val="24"/>
                <w:lang w:val="en-GB"/>
              </w:rPr>
            </w:pPr>
          </w:p>
        </w:tc>
        <w:tc>
          <w:tcPr>
            <w:tcW w:w="0" w:type="auto"/>
            <w:vMerge/>
            <w:tcBorders>
              <w:bottom w:val="single" w:sz="4" w:space="0" w:color="auto"/>
            </w:tcBorders>
            <w:hideMark/>
          </w:tcPr>
          <w:p w:rsidR="00D76180" w:rsidRPr="00325746" w:rsidRDefault="00D76180" w:rsidP="00325746">
            <w:pPr>
              <w:spacing w:after="200" w:line="480" w:lineRule="auto"/>
              <w:jc w:val="both"/>
              <w:rPr>
                <w:rFonts w:ascii="Times New Roman" w:hAnsi="Times New Roman" w:cs="Times New Roman"/>
                <w:bCs/>
                <w:sz w:val="24"/>
                <w:szCs w:val="24"/>
                <w:lang w:val="en-GB"/>
              </w:rPr>
            </w:pP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 xml:space="preserve">M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 xml:space="preserve">F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 xml:space="preserve">T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 xml:space="preserve">M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 xml:space="preserve">F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 xml:space="preserve">T </w:t>
            </w:r>
          </w:p>
        </w:tc>
      </w:tr>
      <w:tr w:rsidR="00D76180" w:rsidRPr="00325746">
        <w:trPr>
          <w:trHeight w:val="274"/>
        </w:trPr>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proofErr w:type="spellStart"/>
            <w:r w:rsidRPr="00325746">
              <w:rPr>
                <w:rFonts w:ascii="Times New Roman" w:hAnsi="Times New Roman" w:cs="Times New Roman"/>
                <w:bCs/>
                <w:sz w:val="24"/>
                <w:szCs w:val="24"/>
              </w:rPr>
              <w:t>Jabi</w:t>
            </w:r>
            <w:proofErr w:type="spellEnd"/>
            <w:r w:rsidRPr="00325746">
              <w:rPr>
                <w:rFonts w:ascii="Times New Roman" w:hAnsi="Times New Roman" w:cs="Times New Roman"/>
                <w:bCs/>
                <w:sz w:val="24"/>
                <w:szCs w:val="24"/>
              </w:rPr>
              <w:t xml:space="preserve"> </w:t>
            </w:r>
            <w:proofErr w:type="spellStart"/>
            <w:r w:rsidRPr="00325746">
              <w:rPr>
                <w:rFonts w:ascii="Times New Roman" w:hAnsi="Times New Roman" w:cs="Times New Roman"/>
                <w:bCs/>
                <w:sz w:val="24"/>
                <w:szCs w:val="24"/>
              </w:rPr>
              <w:t>Tehnan</w:t>
            </w:r>
            <w:proofErr w:type="spellEnd"/>
            <w:r w:rsidRPr="00325746">
              <w:rPr>
                <w:rFonts w:ascii="Times New Roman" w:hAnsi="Times New Roman" w:cs="Times New Roman"/>
                <w:bCs/>
                <w:sz w:val="24"/>
                <w:szCs w:val="24"/>
              </w:rPr>
              <w:t xml:space="preserve"> </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proofErr w:type="spellStart"/>
            <w:r w:rsidRPr="00325746">
              <w:rPr>
                <w:rFonts w:ascii="Times New Roman" w:hAnsi="Times New Roman" w:cs="Times New Roman"/>
                <w:bCs/>
                <w:sz w:val="24"/>
                <w:szCs w:val="24"/>
              </w:rPr>
              <w:t>Jiga</w:t>
            </w:r>
            <w:proofErr w:type="spellEnd"/>
            <w:r w:rsidRPr="00325746">
              <w:rPr>
                <w:rFonts w:ascii="Times New Roman" w:hAnsi="Times New Roman" w:cs="Times New Roman"/>
                <w:bCs/>
                <w:sz w:val="24"/>
                <w:szCs w:val="24"/>
              </w:rPr>
              <w:t xml:space="preserve"> </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20</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0</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20</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4</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1</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5</w:t>
            </w:r>
          </w:p>
        </w:tc>
      </w:tr>
      <w:tr w:rsidR="00D76180" w:rsidRPr="00325746">
        <w:trPr>
          <w:trHeight w:val="589"/>
        </w:trPr>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proofErr w:type="spellStart"/>
            <w:r w:rsidRPr="00325746">
              <w:rPr>
                <w:rFonts w:ascii="Times New Roman" w:hAnsi="Times New Roman" w:cs="Times New Roman"/>
                <w:bCs/>
                <w:sz w:val="24"/>
                <w:szCs w:val="24"/>
              </w:rPr>
              <w:t>Gonji</w:t>
            </w:r>
            <w:proofErr w:type="spellEnd"/>
            <w:r w:rsidRPr="00325746">
              <w:rPr>
                <w:rFonts w:ascii="Times New Roman" w:hAnsi="Times New Roman" w:cs="Times New Roman"/>
                <w:bCs/>
                <w:sz w:val="24"/>
                <w:szCs w:val="24"/>
              </w:rPr>
              <w:t xml:space="preserve"> </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proofErr w:type="spellStart"/>
            <w:r w:rsidRPr="00325746">
              <w:rPr>
                <w:rFonts w:ascii="Times New Roman" w:hAnsi="Times New Roman" w:cs="Times New Roman"/>
                <w:bCs/>
                <w:sz w:val="24"/>
                <w:szCs w:val="24"/>
              </w:rPr>
              <w:t>Zema</w:t>
            </w:r>
            <w:proofErr w:type="spellEnd"/>
            <w:r w:rsidRPr="00325746">
              <w:rPr>
                <w:rFonts w:ascii="Times New Roman" w:hAnsi="Times New Roman" w:cs="Times New Roman"/>
                <w:bCs/>
                <w:sz w:val="24"/>
                <w:szCs w:val="24"/>
              </w:rPr>
              <w:t xml:space="preserve"> </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10</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0</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10</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4</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0</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4</w:t>
            </w:r>
          </w:p>
        </w:tc>
      </w:tr>
      <w:tr w:rsidR="00D76180" w:rsidRPr="00325746">
        <w:trPr>
          <w:trHeight w:val="233"/>
        </w:trPr>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proofErr w:type="spellStart"/>
            <w:r w:rsidRPr="00325746">
              <w:rPr>
                <w:rFonts w:ascii="Times New Roman" w:hAnsi="Times New Roman" w:cs="Times New Roman"/>
                <w:bCs/>
                <w:sz w:val="24"/>
                <w:szCs w:val="24"/>
              </w:rPr>
              <w:lastRenderedPageBreak/>
              <w:t>Bahir</w:t>
            </w:r>
            <w:proofErr w:type="spellEnd"/>
            <w:r w:rsidRPr="00325746">
              <w:rPr>
                <w:rFonts w:ascii="Times New Roman" w:hAnsi="Times New Roman" w:cs="Times New Roman"/>
                <w:bCs/>
                <w:sz w:val="24"/>
                <w:szCs w:val="24"/>
              </w:rPr>
              <w:t xml:space="preserve"> Dar </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proofErr w:type="spellStart"/>
            <w:r w:rsidRPr="00325746">
              <w:rPr>
                <w:rFonts w:ascii="Times New Roman" w:hAnsi="Times New Roman" w:cs="Times New Roman"/>
                <w:bCs/>
                <w:sz w:val="24"/>
                <w:szCs w:val="24"/>
              </w:rPr>
              <w:t>Meshenti</w:t>
            </w:r>
            <w:proofErr w:type="spellEnd"/>
            <w:r w:rsidRPr="00325746">
              <w:rPr>
                <w:rFonts w:ascii="Times New Roman" w:hAnsi="Times New Roman" w:cs="Times New Roman"/>
                <w:bCs/>
                <w:sz w:val="24"/>
                <w:szCs w:val="24"/>
              </w:rPr>
              <w:t xml:space="preserve"> </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20</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0</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20</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4</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0</w:t>
            </w:r>
          </w:p>
        </w:tc>
        <w:tc>
          <w:tcPr>
            <w:tcW w:w="0" w:type="auto"/>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4</w:t>
            </w:r>
          </w:p>
        </w:tc>
      </w:tr>
      <w:tr w:rsidR="00D76180" w:rsidRPr="00325746">
        <w:trPr>
          <w:trHeight w:val="287"/>
        </w:trPr>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proofErr w:type="spellStart"/>
            <w:r w:rsidRPr="00325746">
              <w:rPr>
                <w:rFonts w:ascii="Times New Roman" w:hAnsi="Times New Roman" w:cs="Times New Roman"/>
                <w:bCs/>
                <w:sz w:val="24"/>
                <w:szCs w:val="24"/>
              </w:rPr>
              <w:t>Dera</w:t>
            </w:r>
            <w:proofErr w:type="spellEnd"/>
            <w:r w:rsidRPr="00325746">
              <w:rPr>
                <w:rFonts w:ascii="Times New Roman" w:hAnsi="Times New Roman" w:cs="Times New Roman"/>
                <w:bCs/>
                <w:sz w:val="24"/>
                <w:szCs w:val="24"/>
              </w:rPr>
              <w:t xml:space="preserve"> </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proofErr w:type="spellStart"/>
            <w:r w:rsidRPr="00325746">
              <w:rPr>
                <w:rFonts w:ascii="Times New Roman" w:hAnsi="Times New Roman" w:cs="Times New Roman"/>
                <w:bCs/>
                <w:sz w:val="24"/>
                <w:szCs w:val="24"/>
              </w:rPr>
              <w:t>Dera</w:t>
            </w:r>
            <w:proofErr w:type="spellEnd"/>
            <w:r w:rsidRPr="00325746">
              <w:rPr>
                <w:rFonts w:ascii="Times New Roman" w:hAnsi="Times New Roman" w:cs="Times New Roman"/>
                <w:bCs/>
                <w:sz w:val="24"/>
                <w:szCs w:val="24"/>
              </w:rPr>
              <w:t xml:space="preserve"> </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10</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0</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10</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6</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0</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6</w:t>
            </w:r>
          </w:p>
        </w:tc>
      </w:tr>
      <w:tr w:rsidR="00D76180" w:rsidRPr="00325746">
        <w:trPr>
          <w:trHeight w:val="253"/>
        </w:trPr>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 xml:space="preserve"> Total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60</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0</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60</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18</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1</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bCs/>
                <w:sz w:val="24"/>
                <w:szCs w:val="24"/>
                <w:lang w:val="en-GB"/>
              </w:rPr>
            </w:pPr>
            <w:r w:rsidRPr="00325746">
              <w:rPr>
                <w:rFonts w:ascii="Times New Roman" w:hAnsi="Times New Roman" w:cs="Times New Roman"/>
                <w:bCs/>
                <w:sz w:val="24"/>
                <w:szCs w:val="24"/>
              </w:rPr>
              <w:t>19</w:t>
            </w:r>
          </w:p>
        </w:tc>
      </w:tr>
    </w:tbl>
    <w:p w:rsidR="00D76180" w:rsidRPr="00325746" w:rsidRDefault="00D76180" w:rsidP="00325746">
      <w:pPr>
        <w:spacing w:line="480" w:lineRule="auto"/>
        <w:jc w:val="both"/>
        <w:rPr>
          <w:rFonts w:ascii="Times New Roman" w:hAnsi="Times New Roman" w:cs="Times New Roman"/>
          <w:b/>
          <w:bCs/>
          <w:sz w:val="24"/>
          <w:szCs w:val="24"/>
        </w:rPr>
      </w:pPr>
    </w:p>
    <w:p w:rsidR="00325746" w:rsidRPr="00F07EC0" w:rsidRDefault="008510AA" w:rsidP="00F07EC0">
      <w:pPr>
        <w:spacing w:line="480" w:lineRule="auto"/>
        <w:rPr>
          <w:rFonts w:ascii="Times New Roman" w:hAnsi="Times New Roman" w:cs="Times New Roman"/>
          <w:b/>
          <w:sz w:val="24"/>
          <w:szCs w:val="24"/>
        </w:rPr>
      </w:pPr>
      <w:r w:rsidRPr="00325746">
        <w:rPr>
          <w:rFonts w:ascii="Times New Roman" w:hAnsi="Times New Roman" w:cs="Times New Roman"/>
          <w:b/>
          <w:sz w:val="24"/>
          <w:szCs w:val="24"/>
        </w:rPr>
        <w:t xml:space="preserve">Monitoring and Evaluation </w:t>
      </w:r>
    </w:p>
    <w:p w:rsidR="008F14FC" w:rsidRPr="008F14FC" w:rsidRDefault="008510AA" w:rsidP="00325746">
      <w:p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 xml:space="preserve">Joint monitoring and evaluation (JME) of the pre-scaling-up activity at farmers' fields was done at different plantation stages. The JME team was organized as FREG members, researchers, and experts from the </w:t>
      </w:r>
      <w:proofErr w:type="spellStart"/>
      <w:r w:rsidRPr="00325746">
        <w:rPr>
          <w:rFonts w:ascii="Times New Roman" w:hAnsi="Times New Roman" w:cs="Times New Roman"/>
          <w:sz w:val="24"/>
          <w:szCs w:val="24"/>
        </w:rPr>
        <w:t>Woreda</w:t>
      </w:r>
      <w:proofErr w:type="spellEnd"/>
      <w:r w:rsidRPr="00325746">
        <w:rPr>
          <w:rFonts w:ascii="Times New Roman" w:hAnsi="Times New Roman" w:cs="Times New Roman"/>
          <w:sz w:val="24"/>
          <w:szCs w:val="24"/>
        </w:rPr>
        <w:t xml:space="preserve"> and </w:t>
      </w:r>
      <w:proofErr w:type="spellStart"/>
      <w:r w:rsidRPr="00325746">
        <w:rPr>
          <w:rFonts w:ascii="Times New Roman" w:hAnsi="Times New Roman" w:cs="Times New Roman"/>
          <w:sz w:val="24"/>
          <w:szCs w:val="24"/>
        </w:rPr>
        <w:t>Kebele</w:t>
      </w:r>
      <w:proofErr w:type="spellEnd"/>
      <w:r w:rsidRPr="00325746">
        <w:rPr>
          <w:rFonts w:ascii="Times New Roman" w:hAnsi="Times New Roman" w:cs="Times New Roman"/>
          <w:sz w:val="24"/>
          <w:szCs w:val="24"/>
        </w:rPr>
        <w:t xml:space="preserve"> Office of Agriculture. During the monitoring and evaluation, the field performance and farmers' and extension experts' perceptions were recorded and evaluated. </w:t>
      </w:r>
    </w:p>
    <w:p w:rsidR="00325746" w:rsidRDefault="008510AA" w:rsidP="00325746">
      <w:pPr>
        <w:spacing w:line="480" w:lineRule="auto"/>
        <w:jc w:val="both"/>
        <w:rPr>
          <w:rFonts w:ascii="Times New Roman" w:hAnsi="Times New Roman" w:cs="Times New Roman"/>
          <w:sz w:val="24"/>
          <w:szCs w:val="24"/>
        </w:rPr>
      </w:pPr>
      <w:r w:rsidRPr="00325746">
        <w:rPr>
          <w:rFonts w:ascii="Times New Roman" w:hAnsi="Times New Roman" w:cs="Times New Roman"/>
          <w:b/>
          <w:sz w:val="24"/>
          <w:szCs w:val="24"/>
        </w:rPr>
        <w:t xml:space="preserve">Data </w:t>
      </w:r>
      <w:r w:rsidR="008F14FC">
        <w:rPr>
          <w:rFonts w:ascii="Times New Roman" w:hAnsi="Times New Roman" w:cs="Times New Roman"/>
          <w:b/>
          <w:sz w:val="24"/>
          <w:szCs w:val="24"/>
        </w:rPr>
        <w:t>Collection and Analysis T</w:t>
      </w:r>
      <w:r w:rsidRPr="00325746">
        <w:rPr>
          <w:rFonts w:ascii="Times New Roman" w:hAnsi="Times New Roman" w:cs="Times New Roman"/>
          <w:b/>
          <w:sz w:val="24"/>
          <w:szCs w:val="24"/>
        </w:rPr>
        <w:t xml:space="preserve">echniques </w:t>
      </w:r>
    </w:p>
    <w:p w:rsidR="00325746" w:rsidRPr="00372F14" w:rsidRDefault="008510AA" w:rsidP="00325746">
      <w:p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 xml:space="preserve">Marketable and unmarketable yield and farmers' and extension workers' perception data was collected by using a semi-structural data collection sheet. Data analysis was done by using simple descriptive statistics such as a mean, SD, and percentage. Farmers’ and experts’ perceptions were analyzed by using narration and five scale </w:t>
      </w:r>
      <w:proofErr w:type="spellStart"/>
      <w:r w:rsidRPr="00325746">
        <w:rPr>
          <w:rFonts w:ascii="Times New Roman" w:hAnsi="Times New Roman" w:cs="Times New Roman"/>
          <w:sz w:val="24"/>
          <w:szCs w:val="24"/>
        </w:rPr>
        <w:t>Likert</w:t>
      </w:r>
      <w:proofErr w:type="spellEnd"/>
      <w:r w:rsidRPr="00325746">
        <w:rPr>
          <w:rFonts w:ascii="Times New Roman" w:hAnsi="Times New Roman" w:cs="Times New Roman"/>
          <w:sz w:val="24"/>
          <w:szCs w:val="24"/>
        </w:rPr>
        <w:t xml:space="preserve"> scale analysis techniques.  </w:t>
      </w:r>
    </w:p>
    <w:p w:rsidR="00325746" w:rsidRPr="00F07EC0" w:rsidRDefault="008F14FC" w:rsidP="00325746">
      <w:pPr>
        <w:spacing w:line="480" w:lineRule="auto"/>
        <w:jc w:val="both"/>
        <w:rPr>
          <w:rFonts w:ascii="Times New Roman" w:hAnsi="Times New Roman" w:cs="Times New Roman"/>
          <w:b/>
          <w:sz w:val="24"/>
          <w:szCs w:val="24"/>
          <w:lang w:val="en-GB"/>
        </w:rPr>
      </w:pPr>
      <w:r>
        <w:rPr>
          <w:rFonts w:ascii="Times New Roman" w:hAnsi="Times New Roman" w:cs="Times New Roman"/>
          <w:b/>
          <w:bCs/>
          <w:sz w:val="24"/>
          <w:szCs w:val="24"/>
        </w:rPr>
        <w:t>Field D</w:t>
      </w:r>
      <w:r w:rsidR="008510AA" w:rsidRPr="00325746">
        <w:rPr>
          <w:rFonts w:ascii="Times New Roman" w:hAnsi="Times New Roman" w:cs="Times New Roman"/>
          <w:b/>
          <w:bCs/>
          <w:sz w:val="24"/>
          <w:szCs w:val="24"/>
        </w:rPr>
        <w:t>ay</w:t>
      </w:r>
    </w:p>
    <w:p w:rsidR="008F14FC" w:rsidRPr="00325746" w:rsidRDefault="008F14FC" w:rsidP="008F14FC">
      <w:pPr>
        <w:spacing w:line="480" w:lineRule="auto"/>
        <w:jc w:val="both"/>
        <w:rPr>
          <w:rFonts w:ascii="Times New Roman" w:hAnsi="Times New Roman" w:cs="Times New Roman"/>
          <w:b/>
          <w:sz w:val="24"/>
          <w:szCs w:val="24"/>
        </w:rPr>
      </w:pPr>
      <w:r w:rsidRPr="007C3352">
        <w:rPr>
          <w:rFonts w:ascii="Times New Roman" w:hAnsi="Times New Roman" w:cs="Times New Roman"/>
          <w:sz w:val="24"/>
          <w:szCs w:val="24"/>
        </w:rPr>
        <w:t>Field day organization</w:t>
      </w:r>
      <w:r>
        <w:rPr>
          <w:rFonts w:ascii="Times New Roman" w:hAnsi="Times New Roman" w:cs="Times New Roman"/>
          <w:sz w:val="24"/>
          <w:szCs w:val="24"/>
        </w:rPr>
        <w:t xml:space="preserve"> was organized. B</w:t>
      </w:r>
      <w:r w:rsidRPr="00325746">
        <w:rPr>
          <w:rFonts w:ascii="Times New Roman" w:hAnsi="Times New Roman" w:cs="Times New Roman"/>
          <w:sz w:val="24"/>
          <w:szCs w:val="24"/>
        </w:rPr>
        <w:t>oth result and method demonstration was organized to evaluate and demonstrate orange flashed sweet potato production techniques and results respectively for the FREG members and other stakeholders of sweet potato production.</w:t>
      </w:r>
    </w:p>
    <w:p w:rsidR="00325746" w:rsidRPr="00372F14" w:rsidRDefault="008510AA" w:rsidP="00325746">
      <w:p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lastRenderedPageBreak/>
        <w:t>The field day was organized to evaluate and demonstrate orange-fleshed sweet potato</w:t>
      </w:r>
      <w:proofErr w:type="spellStart"/>
      <w:r w:rsidRPr="00325746">
        <w:rPr>
          <w:rFonts w:ascii="Times New Roman" w:hAnsi="Times New Roman" w:cs="Times New Roman"/>
          <w:sz w:val="24"/>
          <w:szCs w:val="24"/>
          <w:lang w:val="en-GB"/>
        </w:rPr>
        <w:t>es</w:t>
      </w:r>
      <w:proofErr w:type="spellEnd"/>
      <w:r w:rsidRPr="00325746">
        <w:rPr>
          <w:rFonts w:ascii="Times New Roman" w:hAnsi="Times New Roman" w:cs="Times New Roman"/>
          <w:sz w:val="24"/>
          <w:szCs w:val="24"/>
          <w:lang w:val="en-GB"/>
        </w:rPr>
        <w:t xml:space="preserve">. </w:t>
      </w:r>
      <w:r w:rsidRPr="00325746">
        <w:rPr>
          <w:rFonts w:ascii="Times New Roman" w:hAnsi="Times New Roman" w:cs="Times New Roman"/>
          <w:sz w:val="24"/>
          <w:szCs w:val="24"/>
        </w:rPr>
        <w:t>Production and utilization techniques and results respectively, for the participant and non-participant farmers and other stakeholders of sweet potato production.</w:t>
      </w:r>
    </w:p>
    <w:p w:rsidR="00325746" w:rsidRPr="00F07EC0" w:rsidRDefault="008510AA" w:rsidP="00325746">
      <w:pPr>
        <w:spacing w:line="480" w:lineRule="auto"/>
        <w:jc w:val="both"/>
        <w:rPr>
          <w:rFonts w:ascii="Times New Roman" w:hAnsi="Times New Roman" w:cs="Times New Roman"/>
          <w:b/>
          <w:sz w:val="24"/>
          <w:szCs w:val="24"/>
        </w:rPr>
      </w:pPr>
      <w:r w:rsidRPr="00325746">
        <w:rPr>
          <w:rFonts w:ascii="Times New Roman" w:hAnsi="Times New Roman" w:cs="Times New Roman"/>
          <w:b/>
          <w:sz w:val="24"/>
          <w:szCs w:val="24"/>
        </w:rPr>
        <w:t>Farmers’ criteria (PVS)</w:t>
      </w:r>
    </w:p>
    <w:p w:rsidR="00325746" w:rsidRDefault="008510AA" w:rsidP="00325746">
      <w:p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 xml:space="preserve">The farmers selected four parameters for the evaluation of five varieties of sweet potato from their points of view. The criteria were tuber yield, vine length, drought tolerance and tuber size. The farmers also give weight to their criteria based on the voting method. The rank of criteria yield, vine length, drought tolerance and tuber size were settled as the first to fourth criteria respectively.   </w:t>
      </w:r>
    </w:p>
    <w:p w:rsidR="00D76180" w:rsidRPr="00325746" w:rsidRDefault="006556A6" w:rsidP="00325746">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Table 2.</w:t>
      </w:r>
      <w:proofErr w:type="gramEnd"/>
      <w:r>
        <w:rPr>
          <w:rFonts w:ascii="Times New Roman" w:hAnsi="Times New Roman" w:cs="Times New Roman"/>
          <w:sz w:val="24"/>
          <w:szCs w:val="24"/>
        </w:rPr>
        <w:t xml:space="preserve"> Pair-wise Matrix for Variety Selection C</w:t>
      </w:r>
      <w:r w:rsidR="008510AA" w:rsidRPr="00325746">
        <w:rPr>
          <w:rFonts w:ascii="Times New Roman" w:hAnsi="Times New Roman" w:cs="Times New Roman"/>
          <w:sz w:val="24"/>
          <w:szCs w:val="24"/>
        </w:rPr>
        <w:t xml:space="preserve">riteria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36"/>
        <w:gridCol w:w="750"/>
        <w:gridCol w:w="1343"/>
        <w:gridCol w:w="2036"/>
        <w:gridCol w:w="1263"/>
        <w:gridCol w:w="990"/>
        <w:gridCol w:w="897"/>
      </w:tblGrid>
      <w:tr w:rsidR="00D76180" w:rsidRPr="00325746">
        <w:trPr>
          <w:trHeight w:val="556"/>
        </w:trPr>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Criteria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Yield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Vine length</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Drought Tolerance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Tuber Size</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SCORE</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RANK</w:t>
            </w:r>
          </w:p>
        </w:tc>
      </w:tr>
      <w:tr w:rsidR="00D76180" w:rsidRPr="00325746">
        <w:trPr>
          <w:trHeight w:val="515"/>
        </w:trPr>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Yield</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X  </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Y </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Y</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Y</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3</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1</w:t>
            </w:r>
          </w:p>
        </w:tc>
      </w:tr>
      <w:tr w:rsidR="00D76180" w:rsidRPr="00325746">
        <w:trPr>
          <w:trHeight w:val="311"/>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Vine length</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X  </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X </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LL</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LL</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2</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2</w:t>
            </w:r>
          </w:p>
        </w:tc>
      </w:tr>
      <w:tr w:rsidR="00D76180" w:rsidRPr="00325746">
        <w:trPr>
          <w:trHeight w:val="830"/>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Drought Tolerance  </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X </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X </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X </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TS</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1</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3</w:t>
            </w:r>
          </w:p>
        </w:tc>
      </w:tr>
      <w:tr w:rsidR="00D76180" w:rsidRPr="00325746">
        <w:trPr>
          <w:trHeight w:val="363"/>
        </w:trPr>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Root Size</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X </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X </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X </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X </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0</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4</w:t>
            </w:r>
          </w:p>
        </w:tc>
      </w:tr>
    </w:tbl>
    <w:p w:rsidR="00372F14" w:rsidRDefault="00372F14" w:rsidP="00325746">
      <w:pPr>
        <w:spacing w:line="480" w:lineRule="auto"/>
        <w:jc w:val="both"/>
        <w:rPr>
          <w:rFonts w:ascii="Times New Roman" w:hAnsi="Times New Roman" w:cs="Times New Roman"/>
          <w:b/>
          <w:bCs/>
          <w:sz w:val="24"/>
          <w:szCs w:val="24"/>
        </w:rPr>
      </w:pPr>
    </w:p>
    <w:p w:rsidR="00325746" w:rsidRPr="00F07EC0" w:rsidRDefault="008510AA" w:rsidP="00325746">
      <w:pPr>
        <w:spacing w:line="480" w:lineRule="auto"/>
        <w:jc w:val="both"/>
        <w:rPr>
          <w:rFonts w:ascii="Times New Roman" w:hAnsi="Times New Roman" w:cs="Times New Roman"/>
          <w:b/>
          <w:bCs/>
          <w:sz w:val="24"/>
          <w:szCs w:val="24"/>
        </w:rPr>
      </w:pPr>
      <w:r w:rsidRPr="00325746">
        <w:rPr>
          <w:rFonts w:ascii="Times New Roman" w:hAnsi="Times New Roman" w:cs="Times New Roman"/>
          <w:b/>
          <w:bCs/>
          <w:sz w:val="24"/>
          <w:szCs w:val="24"/>
        </w:rPr>
        <w:t>Results and Discussions</w:t>
      </w:r>
    </w:p>
    <w:p w:rsidR="00325746" w:rsidRPr="00F07EC0" w:rsidRDefault="008510AA" w:rsidP="00325746">
      <w:pPr>
        <w:spacing w:line="480" w:lineRule="auto"/>
        <w:jc w:val="both"/>
        <w:rPr>
          <w:rFonts w:ascii="Times New Roman" w:hAnsi="Times New Roman" w:cs="Times New Roman"/>
          <w:b/>
          <w:sz w:val="24"/>
          <w:szCs w:val="24"/>
        </w:rPr>
      </w:pPr>
      <w:r w:rsidRPr="00325746">
        <w:rPr>
          <w:rFonts w:ascii="Times New Roman" w:hAnsi="Times New Roman" w:cs="Times New Roman"/>
          <w:b/>
          <w:sz w:val="24"/>
          <w:szCs w:val="24"/>
        </w:rPr>
        <w:t xml:space="preserve">Yield Result  </w:t>
      </w:r>
    </w:p>
    <w:p w:rsidR="00325746" w:rsidRDefault="008510AA" w:rsidP="00325746">
      <w:p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 xml:space="preserve">In the first stage, five varieties were selected and evaluated with the participation of farmers and extension workers. As indicated in Table 1, below </w:t>
      </w:r>
      <w:proofErr w:type="spellStart"/>
      <w:r w:rsidRPr="00325746">
        <w:rPr>
          <w:rFonts w:ascii="Times New Roman" w:hAnsi="Times New Roman" w:cs="Times New Roman"/>
          <w:sz w:val="24"/>
          <w:szCs w:val="24"/>
        </w:rPr>
        <w:t>kulfo</w:t>
      </w:r>
      <w:proofErr w:type="spellEnd"/>
      <w:r w:rsidRPr="00325746">
        <w:rPr>
          <w:rFonts w:ascii="Times New Roman" w:hAnsi="Times New Roman" w:cs="Times New Roman"/>
          <w:sz w:val="24"/>
          <w:szCs w:val="24"/>
        </w:rPr>
        <w:t xml:space="preserve"> gave a significant yield of 19690 kg/ha. </w:t>
      </w:r>
      <w:proofErr w:type="spellStart"/>
      <w:r w:rsidRPr="00325746">
        <w:rPr>
          <w:rFonts w:ascii="Times New Roman" w:hAnsi="Times New Roman" w:cs="Times New Roman"/>
          <w:sz w:val="24"/>
          <w:szCs w:val="24"/>
        </w:rPr>
        <w:lastRenderedPageBreak/>
        <w:t>Kabode</w:t>
      </w:r>
      <w:proofErr w:type="spellEnd"/>
      <w:r w:rsidRPr="00325746">
        <w:rPr>
          <w:rFonts w:ascii="Times New Roman" w:hAnsi="Times New Roman" w:cs="Times New Roman"/>
          <w:sz w:val="24"/>
          <w:szCs w:val="24"/>
        </w:rPr>
        <w:t xml:space="preserve"> variety also gave about 17519kg/ha which is a second-yielding variety as compared with the other five varieties. The </w:t>
      </w:r>
      <w:proofErr w:type="spellStart"/>
      <w:r w:rsidRPr="00325746">
        <w:rPr>
          <w:rFonts w:ascii="Times New Roman" w:hAnsi="Times New Roman" w:cs="Times New Roman"/>
          <w:sz w:val="24"/>
          <w:szCs w:val="24"/>
        </w:rPr>
        <w:t>Kabode</w:t>
      </w:r>
      <w:proofErr w:type="spellEnd"/>
      <w:r w:rsidRPr="00325746">
        <w:rPr>
          <w:rFonts w:ascii="Times New Roman" w:hAnsi="Times New Roman" w:cs="Times New Roman"/>
          <w:sz w:val="24"/>
          <w:szCs w:val="24"/>
        </w:rPr>
        <w:t xml:space="preserve"> variety was the next preferred variety by the farmers before the </w:t>
      </w:r>
      <w:proofErr w:type="spellStart"/>
      <w:r w:rsidRPr="00325746">
        <w:rPr>
          <w:rFonts w:ascii="Times New Roman" w:hAnsi="Times New Roman" w:cs="Times New Roman"/>
          <w:sz w:val="24"/>
          <w:szCs w:val="24"/>
        </w:rPr>
        <w:t>Alamora</w:t>
      </w:r>
      <w:proofErr w:type="spellEnd"/>
      <w:r w:rsidRPr="00325746">
        <w:rPr>
          <w:rFonts w:ascii="Times New Roman" w:hAnsi="Times New Roman" w:cs="Times New Roman"/>
          <w:sz w:val="24"/>
          <w:szCs w:val="24"/>
        </w:rPr>
        <w:t xml:space="preserve"> variety. </w:t>
      </w:r>
    </w:p>
    <w:p w:rsidR="00325746" w:rsidRDefault="008510AA" w:rsidP="00325746">
      <w:p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By taking the selected variety pre-scaling up activities were conducted. During the pre-scaling up activity a promising result, on average 20.87 tons/ha was gained at farmers' fields on demonstrated varieties. In addition to food consumption farmers try to sell for market and gain income about 3000 ETB.</w:t>
      </w:r>
    </w:p>
    <w:p w:rsidR="00D76180" w:rsidRPr="00325746" w:rsidRDefault="008510AA" w:rsidP="00325746">
      <w:pPr>
        <w:spacing w:line="480" w:lineRule="auto"/>
        <w:jc w:val="both"/>
        <w:rPr>
          <w:rFonts w:ascii="Times New Roman" w:hAnsi="Times New Roman" w:cs="Times New Roman"/>
          <w:sz w:val="24"/>
          <w:szCs w:val="24"/>
          <w:lang w:val="en-GB"/>
        </w:rPr>
      </w:pPr>
      <w:proofErr w:type="gramStart"/>
      <w:r w:rsidRPr="00325746">
        <w:rPr>
          <w:rFonts w:ascii="Times New Roman" w:hAnsi="Times New Roman" w:cs="Times New Roman"/>
          <w:sz w:val="24"/>
          <w:szCs w:val="24"/>
        </w:rPr>
        <w:t>Table 5.</w:t>
      </w:r>
      <w:proofErr w:type="gramEnd"/>
      <w:r w:rsidRPr="00325746">
        <w:rPr>
          <w:rFonts w:ascii="Times New Roman" w:hAnsi="Times New Roman" w:cs="Times New Roman"/>
          <w:sz w:val="24"/>
          <w:szCs w:val="24"/>
        </w:rPr>
        <w:t xml:space="preserve"> Yield </w:t>
      </w:r>
      <w:r w:rsidR="006556A6">
        <w:rPr>
          <w:rFonts w:ascii="Times New Roman" w:hAnsi="Times New Roman" w:cs="Times New Roman"/>
          <w:sz w:val="24"/>
          <w:szCs w:val="24"/>
        </w:rPr>
        <w:t>R</w:t>
      </w:r>
      <w:r w:rsidRPr="00325746">
        <w:rPr>
          <w:rFonts w:ascii="Times New Roman" w:hAnsi="Times New Roman" w:cs="Times New Roman"/>
          <w:sz w:val="24"/>
          <w:szCs w:val="24"/>
        </w:rPr>
        <w:t xml:space="preserve">esult </w:t>
      </w:r>
    </w:p>
    <w:tbl>
      <w:tblPr>
        <w:tblStyle w:val="TableGrid"/>
        <w:tblW w:w="9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163"/>
        <w:gridCol w:w="1003"/>
        <w:gridCol w:w="983"/>
        <w:gridCol w:w="989"/>
        <w:gridCol w:w="863"/>
        <w:gridCol w:w="863"/>
        <w:gridCol w:w="950"/>
        <w:gridCol w:w="1390"/>
        <w:gridCol w:w="1563"/>
      </w:tblGrid>
      <w:tr w:rsidR="00D76180" w:rsidRPr="00325746">
        <w:trPr>
          <w:trHeight w:val="698"/>
        </w:trPr>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Variety</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RD(cm)</w:t>
            </w:r>
            <w:r w:rsidRPr="00325746">
              <w:rPr>
                <w:rFonts w:ascii="Times New Roman" w:hAnsi="Times New Roman" w:cs="Times New Roman"/>
                <w:bCs/>
                <w:sz w:val="24"/>
                <w:szCs w:val="24"/>
              </w:rPr>
              <w:tab/>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RL(cm)</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VL(cm)</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VNPP</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RNPP</w:t>
            </w:r>
          </w:p>
        </w:tc>
        <w:tc>
          <w:tcPr>
            <w:tcW w:w="1070" w:type="dxa"/>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bCs/>
                <w:sz w:val="24"/>
                <w:szCs w:val="24"/>
              </w:rPr>
              <w:t>RWt</w:t>
            </w:r>
            <w:proofErr w:type="spellEnd"/>
            <w:r w:rsidRPr="00325746">
              <w:rPr>
                <w:rFonts w:ascii="Times New Roman" w:hAnsi="Times New Roman" w:cs="Times New Roman"/>
                <w:bCs/>
                <w:sz w:val="24"/>
                <w:szCs w:val="24"/>
              </w:rPr>
              <w:t>(g)</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MRYPH(kg ha-1)</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UMRYPH(kg ha-1)</w:t>
            </w:r>
          </w:p>
        </w:tc>
      </w:tr>
      <w:tr w:rsidR="00D76180" w:rsidRPr="00325746">
        <w:trPr>
          <w:trHeight w:val="626"/>
        </w:trPr>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t>Alamura</w:t>
            </w:r>
            <w:proofErr w:type="spellEnd"/>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5.18b</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19.40a</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111b</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9.50b</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3.36bc</w:t>
            </w:r>
          </w:p>
        </w:tc>
        <w:tc>
          <w:tcPr>
            <w:tcW w:w="1070" w:type="dxa"/>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299bc</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16407b</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1421</w:t>
            </w:r>
          </w:p>
        </w:tc>
      </w:tr>
      <w:tr w:rsidR="00D76180" w:rsidRPr="00325746">
        <w:trPr>
          <w:trHeight w:val="414"/>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t>Dilla</w:t>
            </w:r>
            <w:proofErr w:type="spellEnd"/>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5.11b</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18.56ab</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140a</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8.93b</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3.23bc</w:t>
            </w:r>
          </w:p>
        </w:tc>
        <w:tc>
          <w:tcPr>
            <w:tcW w:w="1070" w:type="dxa"/>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305b</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12838c</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2221</w:t>
            </w:r>
          </w:p>
        </w:tc>
      </w:tr>
      <w:tr w:rsidR="00D76180" w:rsidRPr="00325746">
        <w:trPr>
          <w:trHeight w:val="626"/>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t>Kabode</w:t>
            </w:r>
            <w:proofErr w:type="spellEnd"/>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5.18b</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17.83ab</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83d</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7.88c</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3.98a</w:t>
            </w:r>
          </w:p>
        </w:tc>
        <w:tc>
          <w:tcPr>
            <w:tcW w:w="1070" w:type="dxa"/>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270d</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17519ab</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2148</w:t>
            </w:r>
          </w:p>
        </w:tc>
      </w:tr>
      <w:tr w:rsidR="00D76180" w:rsidRPr="00325746">
        <w:trPr>
          <w:trHeight w:val="722"/>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t>Kulfo</w:t>
            </w:r>
            <w:proofErr w:type="spellEnd"/>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6.50a</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13.60c</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97c</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11.63a</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3.06c</w:t>
            </w:r>
          </w:p>
        </w:tc>
        <w:tc>
          <w:tcPr>
            <w:tcW w:w="1070" w:type="dxa"/>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404a</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19690a</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1305</w:t>
            </w:r>
          </w:p>
        </w:tc>
      </w:tr>
      <w:tr w:rsidR="00D76180" w:rsidRPr="00325746">
        <w:trPr>
          <w:trHeight w:val="626"/>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t>Birtukane</w:t>
            </w:r>
            <w:proofErr w:type="spellEnd"/>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5.05b</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16.80b</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140a</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9.06b</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3.56b</w:t>
            </w:r>
          </w:p>
        </w:tc>
        <w:tc>
          <w:tcPr>
            <w:tcW w:w="1070" w:type="dxa"/>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279cd</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19171ab</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1486</w:t>
            </w:r>
          </w:p>
        </w:tc>
      </w:tr>
      <w:tr w:rsidR="00D76180" w:rsidRPr="00325746">
        <w:trPr>
          <w:trHeight w:val="626"/>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SL</w:t>
            </w:r>
            <w:r w:rsidRPr="00325746">
              <w:rPr>
                <w:rFonts w:ascii="Times New Roman" w:hAnsi="Times New Roman" w:cs="Times New Roman"/>
                <w:sz w:val="24"/>
                <w:szCs w:val="24"/>
              </w:rPr>
              <w:tab/>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1070" w:type="dxa"/>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ns</w:t>
            </w:r>
          </w:p>
        </w:tc>
      </w:tr>
      <w:tr w:rsidR="00D76180" w:rsidRPr="00325746">
        <w:trPr>
          <w:trHeight w:val="626"/>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Location</w:t>
            </w:r>
          </w:p>
        </w:tc>
        <w:tc>
          <w:tcPr>
            <w:tcW w:w="0" w:type="auto"/>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c>
          <w:tcPr>
            <w:tcW w:w="0" w:type="auto"/>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c>
          <w:tcPr>
            <w:tcW w:w="0" w:type="auto"/>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c>
          <w:tcPr>
            <w:tcW w:w="0" w:type="auto"/>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c>
          <w:tcPr>
            <w:tcW w:w="0" w:type="auto"/>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c>
          <w:tcPr>
            <w:tcW w:w="1070" w:type="dxa"/>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c>
          <w:tcPr>
            <w:tcW w:w="0" w:type="auto"/>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c>
          <w:tcPr>
            <w:tcW w:w="0" w:type="auto"/>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r>
      <w:tr w:rsidR="00D76180" w:rsidRPr="00325746">
        <w:trPr>
          <w:trHeight w:val="626"/>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t>Dera</w:t>
            </w:r>
            <w:proofErr w:type="spellEnd"/>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6.30a</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19.33a</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127a</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10.99a</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3.20b</w:t>
            </w:r>
          </w:p>
        </w:tc>
        <w:tc>
          <w:tcPr>
            <w:tcW w:w="1070" w:type="dxa"/>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418a</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24094a</w:t>
            </w:r>
          </w:p>
        </w:tc>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2055a</w:t>
            </w:r>
          </w:p>
        </w:tc>
      </w:tr>
      <w:tr w:rsidR="00D76180" w:rsidRPr="00325746">
        <w:trPr>
          <w:trHeight w:val="626"/>
        </w:trPr>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B/Dar</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4.51b</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15.14b</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101b</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7.81b</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3.68a</w:t>
            </w:r>
          </w:p>
        </w:tc>
        <w:tc>
          <w:tcPr>
            <w:tcW w:w="1070" w:type="dxa"/>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205b</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10155b</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1377b</w:t>
            </w:r>
          </w:p>
        </w:tc>
      </w:tr>
      <w:tr w:rsidR="00D76180" w:rsidRPr="00325746">
        <w:trPr>
          <w:trHeight w:val="626"/>
        </w:trPr>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lastRenderedPageBreak/>
              <w:t>SL</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1070" w:type="dxa"/>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w:t>
            </w:r>
          </w:p>
        </w:tc>
      </w:tr>
      <w:tr w:rsidR="00D76180" w:rsidRPr="00325746">
        <w:trPr>
          <w:trHeight w:val="626"/>
        </w:trPr>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CV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7.54</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9.92</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6.79</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7.89</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8.40</w:t>
            </w:r>
          </w:p>
        </w:tc>
        <w:tc>
          <w:tcPr>
            <w:tcW w:w="1070" w:type="dxa"/>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5.94</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13.25</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40.92</w:t>
            </w:r>
          </w:p>
        </w:tc>
      </w:tr>
    </w:tbl>
    <w:p w:rsidR="00D76180" w:rsidRPr="00325746" w:rsidRDefault="00D76180" w:rsidP="00325746">
      <w:pPr>
        <w:spacing w:line="480" w:lineRule="auto"/>
        <w:jc w:val="both"/>
        <w:rPr>
          <w:rFonts w:ascii="Times New Roman" w:hAnsi="Times New Roman" w:cs="Times New Roman"/>
          <w:sz w:val="24"/>
          <w:szCs w:val="24"/>
        </w:rPr>
      </w:pPr>
    </w:p>
    <w:p w:rsidR="00D76180" w:rsidRPr="00325746" w:rsidRDefault="006556A6" w:rsidP="00325746">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Table 6.</w:t>
      </w:r>
      <w:proofErr w:type="gramEnd"/>
      <w:r>
        <w:rPr>
          <w:rFonts w:ascii="Times New Roman" w:hAnsi="Times New Roman" w:cs="Times New Roman"/>
          <w:sz w:val="24"/>
          <w:szCs w:val="24"/>
        </w:rPr>
        <w:t xml:space="preserve"> Yield R</w:t>
      </w:r>
      <w:r w:rsidR="008510AA" w:rsidRPr="00325746">
        <w:rPr>
          <w:rFonts w:ascii="Times New Roman" w:hAnsi="Times New Roman" w:cs="Times New Roman"/>
          <w:sz w:val="24"/>
          <w:szCs w:val="24"/>
        </w:rPr>
        <w:t xml:space="preserve">esult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20" w:firstRow="1" w:lastRow="0" w:firstColumn="0" w:lastColumn="0" w:noHBand="0" w:noVBand="1"/>
      </w:tblPr>
      <w:tblGrid>
        <w:gridCol w:w="510"/>
        <w:gridCol w:w="2223"/>
        <w:gridCol w:w="2516"/>
        <w:gridCol w:w="2676"/>
      </w:tblGrid>
      <w:tr w:rsidR="00D76180" w:rsidRPr="00325746">
        <w:trPr>
          <w:trHeight w:val="584"/>
        </w:trPr>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No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Location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Mean tuber yield ton/ha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Income gained/h/10*10m</w:t>
            </w:r>
          </w:p>
        </w:tc>
      </w:tr>
      <w:tr w:rsidR="00D76180" w:rsidRPr="00325746">
        <w:trPr>
          <w:trHeight w:val="584"/>
        </w:trPr>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1</w:t>
            </w:r>
          </w:p>
        </w:tc>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t>Jabi</w:t>
            </w:r>
            <w:proofErr w:type="spellEnd"/>
            <w:r w:rsidRPr="00325746">
              <w:rPr>
                <w:rFonts w:ascii="Times New Roman" w:hAnsi="Times New Roman" w:cs="Times New Roman"/>
                <w:sz w:val="24"/>
                <w:szCs w:val="24"/>
              </w:rPr>
              <w:t xml:space="preserve"> </w:t>
            </w:r>
            <w:proofErr w:type="spellStart"/>
            <w:r w:rsidRPr="00325746">
              <w:rPr>
                <w:rFonts w:ascii="Times New Roman" w:hAnsi="Times New Roman" w:cs="Times New Roman"/>
                <w:sz w:val="24"/>
                <w:szCs w:val="24"/>
              </w:rPr>
              <w:t>Thehnan</w:t>
            </w:r>
            <w:proofErr w:type="spellEnd"/>
          </w:p>
        </w:tc>
        <w:tc>
          <w:tcPr>
            <w:tcW w:w="0" w:type="auto"/>
            <w:tcBorders>
              <w:top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27.65</w:t>
            </w:r>
          </w:p>
        </w:tc>
        <w:tc>
          <w:tcPr>
            <w:tcW w:w="0" w:type="auto"/>
            <w:tcBorders>
              <w:top w:val="single" w:sz="4" w:space="0" w:color="auto"/>
            </w:tcBorders>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r>
      <w:tr w:rsidR="00D76180" w:rsidRPr="00325746">
        <w:trPr>
          <w:trHeight w:val="584"/>
        </w:trPr>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2</w:t>
            </w:r>
          </w:p>
        </w:tc>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t>Bahir</w:t>
            </w:r>
            <w:proofErr w:type="spellEnd"/>
            <w:r w:rsidRPr="00325746">
              <w:rPr>
                <w:rFonts w:ascii="Times New Roman" w:hAnsi="Times New Roman" w:cs="Times New Roman"/>
                <w:sz w:val="24"/>
                <w:szCs w:val="24"/>
              </w:rPr>
              <w:t xml:space="preserve"> Dar(</w:t>
            </w:r>
            <w:proofErr w:type="spellStart"/>
            <w:r w:rsidRPr="00325746">
              <w:rPr>
                <w:rFonts w:ascii="Times New Roman" w:hAnsi="Times New Roman" w:cs="Times New Roman"/>
                <w:sz w:val="24"/>
                <w:szCs w:val="24"/>
              </w:rPr>
              <w:t>Meshenti</w:t>
            </w:r>
            <w:proofErr w:type="spellEnd"/>
            <w:r w:rsidRPr="00325746">
              <w:rPr>
                <w:rFonts w:ascii="Times New Roman" w:hAnsi="Times New Roman" w:cs="Times New Roman"/>
                <w:sz w:val="24"/>
                <w:szCs w:val="24"/>
              </w:rPr>
              <w:t>)</w:t>
            </w:r>
          </w:p>
        </w:tc>
        <w:tc>
          <w:tcPr>
            <w:tcW w:w="0" w:type="auto"/>
            <w:tcBorders>
              <w:bottom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14.09</w:t>
            </w:r>
          </w:p>
        </w:tc>
        <w:tc>
          <w:tcPr>
            <w:tcW w:w="0" w:type="auto"/>
            <w:tcBorders>
              <w:bottom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3000 ETB</w:t>
            </w:r>
          </w:p>
        </w:tc>
      </w:tr>
      <w:tr w:rsidR="00D76180" w:rsidRPr="00325746">
        <w:trPr>
          <w:trHeight w:val="584"/>
        </w:trPr>
        <w:tc>
          <w:tcPr>
            <w:tcW w:w="0" w:type="auto"/>
            <w:gridSpan w:val="2"/>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Overall mean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20.87</w:t>
            </w:r>
          </w:p>
        </w:tc>
        <w:tc>
          <w:tcPr>
            <w:tcW w:w="0" w:type="auto"/>
            <w:tcBorders>
              <w:top w:val="single" w:sz="4" w:space="0" w:color="auto"/>
              <w:bottom w:val="single" w:sz="4" w:space="0" w:color="auto"/>
            </w:tcBorders>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r>
    </w:tbl>
    <w:p w:rsidR="00325746" w:rsidRDefault="00325746" w:rsidP="00325746">
      <w:pPr>
        <w:spacing w:line="480" w:lineRule="auto"/>
        <w:jc w:val="both"/>
        <w:rPr>
          <w:rFonts w:ascii="Times New Roman" w:hAnsi="Times New Roman" w:cs="Times New Roman"/>
          <w:b/>
          <w:sz w:val="24"/>
          <w:szCs w:val="24"/>
        </w:rPr>
      </w:pPr>
    </w:p>
    <w:p w:rsidR="00325746" w:rsidRPr="00372F14" w:rsidRDefault="00DD172B" w:rsidP="00325746">
      <w:pPr>
        <w:spacing w:line="480" w:lineRule="auto"/>
        <w:jc w:val="both"/>
        <w:rPr>
          <w:rFonts w:ascii="Times New Roman" w:hAnsi="Times New Roman" w:cs="Times New Roman"/>
          <w:b/>
          <w:sz w:val="24"/>
          <w:szCs w:val="24"/>
        </w:rPr>
      </w:pPr>
      <w:r w:rsidRPr="00325746">
        <w:rPr>
          <w:rFonts w:ascii="Times New Roman" w:hAnsi="Times New Roman" w:cs="Times New Roman"/>
          <w:b/>
          <w:sz w:val="24"/>
          <w:szCs w:val="24"/>
        </w:rPr>
        <w:t>F</w:t>
      </w:r>
      <w:r w:rsidR="006556A6">
        <w:rPr>
          <w:rFonts w:ascii="Times New Roman" w:hAnsi="Times New Roman" w:cs="Times New Roman"/>
          <w:b/>
          <w:sz w:val="24"/>
          <w:szCs w:val="24"/>
        </w:rPr>
        <w:t>armers' C</w:t>
      </w:r>
      <w:r w:rsidR="008510AA" w:rsidRPr="00325746">
        <w:rPr>
          <w:rFonts w:ascii="Times New Roman" w:hAnsi="Times New Roman" w:cs="Times New Roman"/>
          <w:b/>
          <w:sz w:val="24"/>
          <w:szCs w:val="24"/>
        </w:rPr>
        <w:t xml:space="preserve">riteria </w:t>
      </w:r>
      <w:r w:rsidR="006556A6">
        <w:rPr>
          <w:rFonts w:ascii="Times New Roman" w:hAnsi="Times New Roman" w:cs="Times New Roman"/>
          <w:b/>
          <w:sz w:val="24"/>
          <w:szCs w:val="24"/>
        </w:rPr>
        <w:t>for Variety S</w:t>
      </w:r>
      <w:r w:rsidRPr="00325746">
        <w:rPr>
          <w:rFonts w:ascii="Times New Roman" w:hAnsi="Times New Roman" w:cs="Times New Roman"/>
          <w:b/>
          <w:sz w:val="24"/>
          <w:szCs w:val="24"/>
        </w:rPr>
        <w:t xml:space="preserve">election </w:t>
      </w:r>
    </w:p>
    <w:p w:rsidR="00325746" w:rsidRDefault="00DD172B" w:rsidP="00325746">
      <w:p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 xml:space="preserve">As the result indicated </w:t>
      </w:r>
      <w:r w:rsidR="008510AA" w:rsidRPr="00325746">
        <w:rPr>
          <w:rFonts w:ascii="Times New Roman" w:hAnsi="Times New Roman" w:cs="Times New Roman"/>
          <w:sz w:val="24"/>
          <w:szCs w:val="24"/>
        </w:rPr>
        <w:t xml:space="preserve">in the table </w:t>
      </w:r>
      <w:r w:rsidRPr="00325746">
        <w:rPr>
          <w:rFonts w:ascii="Times New Roman" w:hAnsi="Times New Roman" w:cs="Times New Roman"/>
          <w:sz w:val="24"/>
          <w:szCs w:val="24"/>
        </w:rPr>
        <w:t xml:space="preserve">3 </w:t>
      </w:r>
      <w:r w:rsidR="008510AA" w:rsidRPr="00325746">
        <w:rPr>
          <w:rFonts w:ascii="Times New Roman" w:hAnsi="Times New Roman" w:cs="Times New Roman"/>
          <w:sz w:val="24"/>
          <w:szCs w:val="24"/>
        </w:rPr>
        <w:t xml:space="preserve">below </w:t>
      </w:r>
      <w:proofErr w:type="spellStart"/>
      <w:r w:rsidR="008510AA" w:rsidRPr="00325746">
        <w:rPr>
          <w:rFonts w:ascii="Times New Roman" w:hAnsi="Times New Roman" w:cs="Times New Roman"/>
          <w:sz w:val="24"/>
          <w:szCs w:val="24"/>
        </w:rPr>
        <w:t>Alamora</w:t>
      </w:r>
      <w:proofErr w:type="spellEnd"/>
      <w:r w:rsidR="008510AA" w:rsidRPr="00325746">
        <w:rPr>
          <w:rFonts w:ascii="Times New Roman" w:hAnsi="Times New Roman" w:cs="Times New Roman"/>
          <w:sz w:val="24"/>
          <w:szCs w:val="24"/>
        </w:rPr>
        <w:t xml:space="preserve">, </w:t>
      </w:r>
      <w:proofErr w:type="spellStart"/>
      <w:r w:rsidR="008510AA" w:rsidRPr="00325746">
        <w:rPr>
          <w:rFonts w:ascii="Times New Roman" w:hAnsi="Times New Roman" w:cs="Times New Roman"/>
          <w:sz w:val="24"/>
          <w:szCs w:val="24"/>
        </w:rPr>
        <w:t>Kabode</w:t>
      </w:r>
      <w:proofErr w:type="spellEnd"/>
      <w:r w:rsidR="008510AA" w:rsidRPr="00325746">
        <w:rPr>
          <w:rFonts w:ascii="Times New Roman" w:hAnsi="Times New Roman" w:cs="Times New Roman"/>
          <w:sz w:val="24"/>
          <w:szCs w:val="24"/>
        </w:rPr>
        <w:t xml:space="preserve">, </w:t>
      </w:r>
      <w:proofErr w:type="spellStart"/>
      <w:r w:rsidR="008510AA" w:rsidRPr="00325746">
        <w:rPr>
          <w:rFonts w:ascii="Times New Roman" w:hAnsi="Times New Roman" w:cs="Times New Roman"/>
          <w:sz w:val="24"/>
          <w:szCs w:val="24"/>
        </w:rPr>
        <w:t>Dilla</w:t>
      </w:r>
      <w:proofErr w:type="spellEnd"/>
      <w:r w:rsidR="008510AA" w:rsidRPr="00325746">
        <w:rPr>
          <w:rFonts w:ascii="Times New Roman" w:hAnsi="Times New Roman" w:cs="Times New Roman"/>
          <w:sz w:val="24"/>
          <w:szCs w:val="24"/>
        </w:rPr>
        <w:t xml:space="preserve">, </w:t>
      </w:r>
      <w:proofErr w:type="spellStart"/>
      <w:r w:rsidR="008510AA" w:rsidRPr="00325746">
        <w:rPr>
          <w:rFonts w:ascii="Times New Roman" w:hAnsi="Times New Roman" w:cs="Times New Roman"/>
          <w:sz w:val="24"/>
          <w:szCs w:val="24"/>
        </w:rPr>
        <w:t>Kulfoand</w:t>
      </w:r>
      <w:proofErr w:type="spellEnd"/>
      <w:r w:rsidR="008510AA" w:rsidRPr="00325746">
        <w:rPr>
          <w:rFonts w:ascii="Times New Roman" w:hAnsi="Times New Roman" w:cs="Times New Roman"/>
          <w:sz w:val="24"/>
          <w:szCs w:val="24"/>
        </w:rPr>
        <w:t xml:space="preserve"> and </w:t>
      </w:r>
      <w:proofErr w:type="spellStart"/>
      <w:r w:rsidR="008510AA" w:rsidRPr="00325746">
        <w:rPr>
          <w:rFonts w:ascii="Times New Roman" w:hAnsi="Times New Roman" w:cs="Times New Roman"/>
          <w:sz w:val="24"/>
          <w:szCs w:val="24"/>
        </w:rPr>
        <w:t>B</w:t>
      </w:r>
      <w:r w:rsidRPr="00325746">
        <w:rPr>
          <w:rFonts w:ascii="Times New Roman" w:hAnsi="Times New Roman" w:cs="Times New Roman"/>
          <w:sz w:val="24"/>
          <w:szCs w:val="24"/>
        </w:rPr>
        <w:t>irtukanie</w:t>
      </w:r>
      <w:proofErr w:type="spellEnd"/>
      <w:r w:rsidRPr="00325746">
        <w:rPr>
          <w:rFonts w:ascii="Times New Roman" w:hAnsi="Times New Roman" w:cs="Times New Roman"/>
          <w:sz w:val="24"/>
          <w:szCs w:val="24"/>
        </w:rPr>
        <w:t xml:space="preserve"> were selected from</w:t>
      </w:r>
      <w:r w:rsidR="008510AA" w:rsidRPr="00325746">
        <w:rPr>
          <w:rFonts w:ascii="Times New Roman" w:hAnsi="Times New Roman" w:cs="Times New Roman"/>
          <w:sz w:val="24"/>
          <w:szCs w:val="24"/>
        </w:rPr>
        <w:t xml:space="preserve"> first to fifth preferred variety</w:t>
      </w:r>
      <w:r w:rsidRPr="00325746">
        <w:rPr>
          <w:rFonts w:ascii="Times New Roman" w:hAnsi="Times New Roman" w:cs="Times New Roman"/>
          <w:sz w:val="24"/>
          <w:szCs w:val="24"/>
        </w:rPr>
        <w:t xml:space="preserve"> by the farmers</w:t>
      </w:r>
      <w:r w:rsidR="008510AA" w:rsidRPr="00325746">
        <w:rPr>
          <w:rFonts w:ascii="Times New Roman" w:hAnsi="Times New Roman" w:cs="Times New Roman"/>
          <w:sz w:val="24"/>
          <w:szCs w:val="24"/>
        </w:rPr>
        <w:t xml:space="preserve">. </w:t>
      </w:r>
      <w:proofErr w:type="spellStart"/>
      <w:r w:rsidR="008510AA" w:rsidRPr="00325746">
        <w:rPr>
          <w:rFonts w:ascii="Times New Roman" w:hAnsi="Times New Roman" w:cs="Times New Roman"/>
          <w:sz w:val="24"/>
          <w:szCs w:val="24"/>
        </w:rPr>
        <w:t>Alamora</w:t>
      </w:r>
      <w:proofErr w:type="spellEnd"/>
      <w:r w:rsidR="008510AA" w:rsidRPr="00325746">
        <w:rPr>
          <w:rFonts w:ascii="Times New Roman" w:hAnsi="Times New Roman" w:cs="Times New Roman"/>
          <w:sz w:val="24"/>
          <w:szCs w:val="24"/>
        </w:rPr>
        <w:t xml:space="preserve"> variety was not selected based on the yield</w:t>
      </w:r>
      <w:r w:rsidRPr="00325746">
        <w:rPr>
          <w:rFonts w:ascii="Times New Roman" w:hAnsi="Times New Roman" w:cs="Times New Roman"/>
          <w:sz w:val="24"/>
          <w:szCs w:val="24"/>
        </w:rPr>
        <w:t xml:space="preserve"> result</w:t>
      </w:r>
      <w:r w:rsidR="008510AA" w:rsidRPr="00325746">
        <w:rPr>
          <w:rFonts w:ascii="Times New Roman" w:hAnsi="Times New Roman" w:cs="Times New Roman"/>
          <w:sz w:val="24"/>
          <w:szCs w:val="24"/>
        </w:rPr>
        <w:t xml:space="preserve"> and yield-related parameters</w:t>
      </w:r>
      <w:r w:rsidRPr="00325746">
        <w:rPr>
          <w:rFonts w:ascii="Times New Roman" w:hAnsi="Times New Roman" w:cs="Times New Roman"/>
          <w:sz w:val="24"/>
          <w:szCs w:val="24"/>
        </w:rPr>
        <w:t xml:space="preserve"> but the farmers preferred it from market preference perspective</w:t>
      </w:r>
      <w:r w:rsidR="008510AA" w:rsidRPr="00325746">
        <w:rPr>
          <w:rFonts w:ascii="Times New Roman" w:hAnsi="Times New Roman" w:cs="Times New Roman"/>
          <w:sz w:val="24"/>
          <w:szCs w:val="24"/>
        </w:rPr>
        <w:t xml:space="preserve">. By considering the yield and farmers' second preference the second preferred variety was recommended to be pre-scaled up for further development. </w:t>
      </w:r>
    </w:p>
    <w:p w:rsidR="00D76180" w:rsidRPr="00325746" w:rsidRDefault="00DD172B" w:rsidP="00325746">
      <w:pPr>
        <w:spacing w:line="480" w:lineRule="auto"/>
        <w:jc w:val="both"/>
        <w:rPr>
          <w:rFonts w:ascii="Times New Roman" w:hAnsi="Times New Roman" w:cs="Times New Roman"/>
          <w:sz w:val="24"/>
          <w:szCs w:val="24"/>
        </w:rPr>
      </w:pPr>
      <w:proofErr w:type="gramStart"/>
      <w:r w:rsidRPr="00325746">
        <w:rPr>
          <w:rFonts w:ascii="Times New Roman" w:hAnsi="Times New Roman" w:cs="Times New Roman"/>
          <w:sz w:val="24"/>
          <w:szCs w:val="24"/>
        </w:rPr>
        <w:t>Table 3.</w:t>
      </w:r>
      <w:proofErr w:type="gramEnd"/>
      <w:r w:rsidRPr="00325746">
        <w:rPr>
          <w:rFonts w:ascii="Times New Roman" w:hAnsi="Times New Roman" w:cs="Times New Roman"/>
          <w:sz w:val="24"/>
          <w:szCs w:val="24"/>
        </w:rPr>
        <w:t xml:space="preserve"> </w:t>
      </w:r>
      <w:proofErr w:type="gramStart"/>
      <w:r w:rsidRPr="00325746">
        <w:rPr>
          <w:rFonts w:ascii="Times New Roman" w:hAnsi="Times New Roman" w:cs="Times New Roman"/>
          <w:sz w:val="24"/>
          <w:szCs w:val="24"/>
        </w:rPr>
        <w:t xml:space="preserve">Preferred </w:t>
      </w:r>
      <w:r w:rsidR="008510AA" w:rsidRPr="00325746">
        <w:rPr>
          <w:rFonts w:ascii="Times New Roman" w:hAnsi="Times New Roman" w:cs="Times New Roman"/>
          <w:sz w:val="24"/>
          <w:szCs w:val="24"/>
        </w:rPr>
        <w:t xml:space="preserve"> varieties</w:t>
      </w:r>
      <w:proofErr w:type="gramEnd"/>
      <w:r w:rsidR="008510AA" w:rsidRPr="00325746">
        <w:rPr>
          <w:rFonts w:ascii="Times New Roman" w:hAnsi="Times New Roman" w:cs="Times New Roman"/>
          <w:sz w:val="24"/>
          <w:szCs w:val="24"/>
        </w:rPr>
        <w:t xml:space="preserve"> </w:t>
      </w:r>
      <w:r w:rsidRPr="00325746">
        <w:rPr>
          <w:rFonts w:ascii="Times New Roman" w:hAnsi="Times New Roman" w:cs="Times New Roman"/>
          <w:sz w:val="24"/>
          <w:szCs w:val="24"/>
        </w:rPr>
        <w:t>by the farmers'</w:t>
      </w:r>
    </w:p>
    <w:tbl>
      <w:tblPr>
        <w:tblW w:w="0" w:type="auto"/>
        <w:tblCellMar>
          <w:left w:w="0" w:type="dxa"/>
          <w:right w:w="0" w:type="dxa"/>
        </w:tblCellMar>
        <w:tblLook w:val="0600" w:firstRow="0" w:lastRow="0" w:firstColumn="0" w:lastColumn="0" w:noHBand="1" w:noVBand="1"/>
      </w:tblPr>
      <w:tblGrid>
        <w:gridCol w:w="1216"/>
        <w:gridCol w:w="750"/>
        <w:gridCol w:w="1316"/>
        <w:gridCol w:w="2036"/>
        <w:gridCol w:w="1263"/>
        <w:gridCol w:w="1329"/>
        <w:gridCol w:w="756"/>
        <w:gridCol w:w="723"/>
      </w:tblGrid>
      <w:tr w:rsidR="00D76180" w:rsidRPr="00325746">
        <w:trPr>
          <w:trHeight w:val="1100"/>
        </w:trPr>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Varieties</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Yield </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Leaf length</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Drought Tolerance  </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Tuber Size</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Total Score </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0"/>
                <w:szCs w:val="24"/>
                <w:lang w:val="en-GB"/>
              </w:rPr>
            </w:pPr>
            <w:r w:rsidRPr="00325746">
              <w:rPr>
                <w:rFonts w:ascii="Times New Roman" w:hAnsi="Times New Roman" w:cs="Times New Roman"/>
                <w:bCs/>
                <w:sz w:val="20"/>
                <w:szCs w:val="24"/>
              </w:rPr>
              <w:t>Share</w:t>
            </w:r>
          </w:p>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0"/>
                <w:szCs w:val="24"/>
              </w:rPr>
              <w:t xml:space="preserve">(%) </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Rank </w:t>
            </w:r>
          </w:p>
        </w:tc>
      </w:tr>
      <w:tr w:rsidR="00D76180" w:rsidRPr="00325746">
        <w:trPr>
          <w:trHeight w:val="267"/>
        </w:trPr>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bCs/>
                <w:sz w:val="24"/>
                <w:szCs w:val="24"/>
              </w:rPr>
              <w:lastRenderedPageBreak/>
              <w:t>Alamora</w:t>
            </w:r>
            <w:proofErr w:type="spellEnd"/>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54</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6</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12</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13</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85</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22.84</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1</w:t>
            </w:r>
          </w:p>
        </w:tc>
      </w:tr>
      <w:tr w:rsidR="00D76180" w:rsidRPr="00325746">
        <w:trPr>
          <w:trHeight w:val="352"/>
        </w:trPr>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bCs/>
                <w:sz w:val="24"/>
                <w:szCs w:val="24"/>
              </w:rPr>
              <w:t>Dilla</w:t>
            </w:r>
            <w:proofErr w:type="spellEnd"/>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3</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29</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30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13</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75</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20.16</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3</w:t>
            </w:r>
          </w:p>
        </w:tc>
      </w:tr>
      <w:tr w:rsidR="00D76180" w:rsidRPr="00325746">
        <w:trPr>
          <w:trHeight w:val="573"/>
        </w:trPr>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bCs/>
                <w:sz w:val="24"/>
                <w:szCs w:val="24"/>
              </w:rPr>
              <w:t>Kaboda</w:t>
            </w:r>
            <w:proofErr w:type="spellEnd"/>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33</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14</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18</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13</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78</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20.96</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2</w:t>
            </w:r>
          </w:p>
        </w:tc>
      </w:tr>
      <w:tr w:rsidR="00D76180" w:rsidRPr="00325746">
        <w:trPr>
          <w:trHeight w:val="370"/>
        </w:trPr>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bCs/>
                <w:sz w:val="24"/>
                <w:szCs w:val="24"/>
              </w:rPr>
              <w:t>Kulfo</w:t>
            </w:r>
            <w:proofErr w:type="spellEnd"/>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2</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21</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24</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21</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68</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18.27</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4</w:t>
            </w:r>
          </w:p>
        </w:tc>
      </w:tr>
      <w:tr w:rsidR="00D76180" w:rsidRPr="00325746">
        <w:trPr>
          <w:trHeight w:val="436"/>
        </w:trPr>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bCs/>
                <w:sz w:val="24"/>
                <w:szCs w:val="24"/>
              </w:rPr>
              <w:t>Burtukane</w:t>
            </w:r>
            <w:proofErr w:type="spellEnd"/>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11</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20</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6</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29</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66</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17.74</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5</w:t>
            </w:r>
          </w:p>
        </w:tc>
      </w:tr>
      <w:tr w:rsidR="00D76180" w:rsidRPr="00325746">
        <w:trPr>
          <w:trHeight w:val="496"/>
        </w:trPr>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Total</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103</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90</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90</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89</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D76180" w:rsidRPr="00325746" w:rsidRDefault="008510AA" w:rsidP="00325746">
            <w:pPr>
              <w:spacing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372</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100</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w:t>
            </w:r>
          </w:p>
        </w:tc>
      </w:tr>
    </w:tbl>
    <w:p w:rsidR="00325746" w:rsidRDefault="00325746" w:rsidP="00325746">
      <w:pPr>
        <w:spacing w:line="480" w:lineRule="auto"/>
        <w:jc w:val="both"/>
        <w:rPr>
          <w:rFonts w:ascii="Times New Roman" w:hAnsi="Times New Roman" w:cs="Times New Roman"/>
          <w:b/>
          <w:sz w:val="24"/>
          <w:szCs w:val="24"/>
        </w:rPr>
      </w:pPr>
    </w:p>
    <w:p w:rsidR="00325746" w:rsidRPr="00F07EC0" w:rsidRDefault="008510AA" w:rsidP="00325746">
      <w:pPr>
        <w:spacing w:line="480" w:lineRule="auto"/>
        <w:jc w:val="both"/>
        <w:rPr>
          <w:rFonts w:ascii="Times New Roman" w:hAnsi="Times New Roman" w:cs="Times New Roman"/>
          <w:b/>
          <w:sz w:val="24"/>
          <w:szCs w:val="24"/>
        </w:rPr>
      </w:pPr>
      <w:r w:rsidRPr="00325746">
        <w:rPr>
          <w:rFonts w:ascii="Times New Roman" w:hAnsi="Times New Roman" w:cs="Times New Roman"/>
          <w:b/>
          <w:sz w:val="24"/>
          <w:szCs w:val="24"/>
        </w:rPr>
        <w:t>Sensory evaluation</w:t>
      </w:r>
    </w:p>
    <w:p w:rsidR="00325746" w:rsidRDefault="008510AA" w:rsidP="00325746">
      <w:pPr>
        <w:spacing w:line="480" w:lineRule="auto"/>
        <w:jc w:val="both"/>
        <w:rPr>
          <w:rFonts w:ascii="Times New Roman" w:hAnsi="Times New Roman" w:cs="Times New Roman"/>
          <w:sz w:val="24"/>
          <w:szCs w:val="24"/>
        </w:rPr>
      </w:pPr>
      <w:r w:rsidRPr="00325746">
        <w:rPr>
          <w:rFonts w:ascii="Times New Roman" w:hAnsi="Times New Roman" w:cs="Times New Roman"/>
          <w:sz w:val="24"/>
          <w:szCs w:val="24"/>
        </w:rPr>
        <w:t xml:space="preserve">During the variety selection cooking and test selection were done. Based on the sensory evaluation result shown below the time for cooking was equal and it takes about 50 minutes. The test of five sweet potato varieties was varied and </w:t>
      </w:r>
      <w:proofErr w:type="spellStart"/>
      <w:r w:rsidRPr="00325746">
        <w:rPr>
          <w:rFonts w:ascii="Times New Roman" w:hAnsi="Times New Roman" w:cs="Times New Roman"/>
          <w:sz w:val="24"/>
          <w:szCs w:val="24"/>
        </w:rPr>
        <w:t>Dilla</w:t>
      </w:r>
      <w:proofErr w:type="spellEnd"/>
      <w:r w:rsidRPr="00325746">
        <w:rPr>
          <w:rFonts w:ascii="Times New Roman" w:hAnsi="Times New Roman" w:cs="Times New Roman"/>
          <w:sz w:val="24"/>
          <w:szCs w:val="24"/>
        </w:rPr>
        <w:t xml:space="preserve">, </w:t>
      </w:r>
      <w:proofErr w:type="spellStart"/>
      <w:r w:rsidRPr="00325746">
        <w:rPr>
          <w:rFonts w:ascii="Times New Roman" w:hAnsi="Times New Roman" w:cs="Times New Roman"/>
          <w:sz w:val="24"/>
          <w:szCs w:val="24"/>
        </w:rPr>
        <w:t>Aalamora</w:t>
      </w:r>
      <w:proofErr w:type="spellEnd"/>
      <w:r w:rsidRPr="00325746">
        <w:rPr>
          <w:rFonts w:ascii="Times New Roman" w:hAnsi="Times New Roman" w:cs="Times New Roman"/>
          <w:sz w:val="24"/>
          <w:szCs w:val="24"/>
        </w:rPr>
        <w:t xml:space="preserve">, </w:t>
      </w:r>
      <w:proofErr w:type="spellStart"/>
      <w:r w:rsidRPr="00325746">
        <w:rPr>
          <w:rFonts w:ascii="Times New Roman" w:hAnsi="Times New Roman" w:cs="Times New Roman"/>
          <w:sz w:val="24"/>
          <w:szCs w:val="24"/>
        </w:rPr>
        <w:t>Kabode</w:t>
      </w:r>
      <w:proofErr w:type="spellEnd"/>
      <w:r w:rsidRPr="00325746">
        <w:rPr>
          <w:rFonts w:ascii="Times New Roman" w:hAnsi="Times New Roman" w:cs="Times New Roman"/>
          <w:sz w:val="24"/>
          <w:szCs w:val="24"/>
        </w:rPr>
        <w:t xml:space="preserve">, </w:t>
      </w:r>
      <w:proofErr w:type="spellStart"/>
      <w:r w:rsidRPr="00325746">
        <w:rPr>
          <w:rFonts w:ascii="Times New Roman" w:hAnsi="Times New Roman" w:cs="Times New Roman"/>
          <w:sz w:val="24"/>
          <w:szCs w:val="24"/>
        </w:rPr>
        <w:t>Birtukanie</w:t>
      </w:r>
      <w:proofErr w:type="spellEnd"/>
      <w:r w:rsidRPr="00325746">
        <w:rPr>
          <w:rFonts w:ascii="Times New Roman" w:hAnsi="Times New Roman" w:cs="Times New Roman"/>
          <w:sz w:val="24"/>
          <w:szCs w:val="24"/>
        </w:rPr>
        <w:t xml:space="preserve"> and </w:t>
      </w:r>
      <w:proofErr w:type="spellStart"/>
      <w:r w:rsidRPr="00325746">
        <w:rPr>
          <w:rFonts w:ascii="Times New Roman" w:hAnsi="Times New Roman" w:cs="Times New Roman"/>
          <w:sz w:val="24"/>
          <w:szCs w:val="24"/>
        </w:rPr>
        <w:t>Kulfo</w:t>
      </w:r>
      <w:proofErr w:type="spellEnd"/>
      <w:r w:rsidRPr="00325746">
        <w:rPr>
          <w:rFonts w:ascii="Times New Roman" w:hAnsi="Times New Roman" w:cs="Times New Roman"/>
          <w:sz w:val="24"/>
          <w:szCs w:val="24"/>
        </w:rPr>
        <w:t xml:space="preserve"> were selected from the first to fifth testy variety. </w:t>
      </w:r>
    </w:p>
    <w:p w:rsidR="00D76180" w:rsidRPr="00325746" w:rsidRDefault="008510AA" w:rsidP="00325746">
      <w:pPr>
        <w:spacing w:line="480" w:lineRule="auto"/>
        <w:jc w:val="both"/>
        <w:rPr>
          <w:rFonts w:ascii="Times New Roman" w:hAnsi="Times New Roman" w:cs="Times New Roman"/>
          <w:sz w:val="24"/>
          <w:szCs w:val="24"/>
        </w:rPr>
      </w:pPr>
      <w:proofErr w:type="gramStart"/>
      <w:r w:rsidRPr="00325746">
        <w:rPr>
          <w:rFonts w:ascii="Times New Roman" w:hAnsi="Times New Roman" w:cs="Times New Roman"/>
          <w:sz w:val="24"/>
          <w:szCs w:val="24"/>
        </w:rPr>
        <w:t>Table 4.</w:t>
      </w:r>
      <w:proofErr w:type="gramEnd"/>
      <w:r w:rsidRPr="00325746">
        <w:rPr>
          <w:rFonts w:ascii="Times New Roman" w:hAnsi="Times New Roman" w:cs="Times New Roman"/>
          <w:sz w:val="24"/>
          <w:szCs w:val="24"/>
        </w:rPr>
        <w:t xml:space="preserve"> Sensory </w:t>
      </w:r>
      <w:r w:rsidR="006556A6">
        <w:rPr>
          <w:rFonts w:ascii="Times New Roman" w:hAnsi="Times New Roman" w:cs="Times New Roman"/>
          <w:sz w:val="24"/>
          <w:szCs w:val="24"/>
        </w:rPr>
        <w:t>Evaluation R</w:t>
      </w:r>
      <w:r w:rsidRPr="00325746">
        <w:rPr>
          <w:rFonts w:ascii="Times New Roman" w:hAnsi="Times New Roman" w:cs="Times New Roman"/>
          <w:sz w:val="24"/>
          <w:szCs w:val="24"/>
        </w:rPr>
        <w:t xml:space="preserve">esult </w:t>
      </w:r>
    </w:p>
    <w:tbl>
      <w:tblPr>
        <w:tblStyle w:val="TableGrid"/>
        <w:tblW w:w="7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379"/>
        <w:gridCol w:w="1998"/>
        <w:gridCol w:w="2311"/>
        <w:gridCol w:w="2223"/>
      </w:tblGrid>
      <w:tr w:rsidR="00D76180" w:rsidRPr="00325746">
        <w:trPr>
          <w:trHeight w:val="443"/>
        </w:trPr>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 xml:space="preserve">Variety </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Cooking time</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Cooking quality</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Test preference</w:t>
            </w:r>
          </w:p>
        </w:tc>
      </w:tr>
      <w:tr w:rsidR="00D76180" w:rsidRPr="00325746">
        <w:trPr>
          <w:trHeight w:val="383"/>
        </w:trPr>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t>Alamura</w:t>
            </w:r>
            <w:proofErr w:type="spellEnd"/>
          </w:p>
        </w:tc>
        <w:tc>
          <w:tcPr>
            <w:tcW w:w="0" w:type="auto"/>
            <w:vMerge w:val="restart"/>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rPr>
            </w:pPr>
            <w:r w:rsidRPr="00325746">
              <w:rPr>
                <w:rFonts w:ascii="Times New Roman" w:hAnsi="Times New Roman" w:cs="Times New Roman"/>
                <w:sz w:val="24"/>
                <w:szCs w:val="24"/>
              </w:rPr>
              <w:t xml:space="preserve">   </w:t>
            </w:r>
          </w:p>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50 minutes</w:t>
            </w:r>
          </w:p>
        </w:tc>
        <w:tc>
          <w:tcPr>
            <w:tcW w:w="0" w:type="auto"/>
            <w:tcBorders>
              <w:top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Very good</w:t>
            </w:r>
          </w:p>
        </w:tc>
        <w:tc>
          <w:tcPr>
            <w:tcW w:w="0" w:type="auto"/>
            <w:tcBorders>
              <w:top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2</w:t>
            </w:r>
          </w:p>
        </w:tc>
      </w:tr>
      <w:tr w:rsidR="00D76180" w:rsidRPr="00325746">
        <w:trPr>
          <w:trHeight w:val="473"/>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t>Dilla</w:t>
            </w:r>
            <w:proofErr w:type="spellEnd"/>
          </w:p>
        </w:tc>
        <w:tc>
          <w:tcPr>
            <w:tcW w:w="0" w:type="auto"/>
            <w:vMerge/>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Very good</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1</w:t>
            </w:r>
          </w:p>
        </w:tc>
      </w:tr>
      <w:tr w:rsidR="00D76180" w:rsidRPr="00325746">
        <w:trPr>
          <w:trHeight w:val="413"/>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t>Kabode</w:t>
            </w:r>
            <w:proofErr w:type="spellEnd"/>
          </w:p>
        </w:tc>
        <w:tc>
          <w:tcPr>
            <w:tcW w:w="0" w:type="auto"/>
            <w:vMerge/>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Very good</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3</w:t>
            </w:r>
          </w:p>
        </w:tc>
      </w:tr>
      <w:tr w:rsidR="00D76180" w:rsidRPr="00325746">
        <w:trPr>
          <w:trHeight w:val="490"/>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t>Kulfo</w:t>
            </w:r>
            <w:proofErr w:type="spellEnd"/>
          </w:p>
        </w:tc>
        <w:tc>
          <w:tcPr>
            <w:tcW w:w="0" w:type="auto"/>
            <w:vMerge/>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Very good</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5</w:t>
            </w:r>
          </w:p>
        </w:tc>
      </w:tr>
      <w:tr w:rsidR="00D76180" w:rsidRPr="00325746">
        <w:trPr>
          <w:trHeight w:val="308"/>
        </w:trPr>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sz w:val="24"/>
                <w:szCs w:val="24"/>
              </w:rPr>
              <w:lastRenderedPageBreak/>
              <w:t>Birtkane</w:t>
            </w:r>
            <w:proofErr w:type="spellEnd"/>
          </w:p>
        </w:tc>
        <w:tc>
          <w:tcPr>
            <w:tcW w:w="0" w:type="auto"/>
            <w:vMerge/>
            <w:tcBorders>
              <w:bottom w:val="single" w:sz="4" w:space="0" w:color="auto"/>
            </w:tcBorders>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c>
          <w:tcPr>
            <w:tcW w:w="0" w:type="auto"/>
            <w:tcBorders>
              <w:bottom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Good</w:t>
            </w:r>
          </w:p>
        </w:tc>
        <w:tc>
          <w:tcPr>
            <w:tcW w:w="0" w:type="auto"/>
            <w:tcBorders>
              <w:bottom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4</w:t>
            </w:r>
          </w:p>
        </w:tc>
      </w:tr>
    </w:tbl>
    <w:p w:rsidR="00325746" w:rsidRDefault="00325746" w:rsidP="00325746">
      <w:pPr>
        <w:spacing w:line="480" w:lineRule="auto"/>
        <w:jc w:val="both"/>
        <w:rPr>
          <w:rFonts w:ascii="Times New Roman" w:hAnsi="Times New Roman" w:cs="Times New Roman"/>
          <w:b/>
          <w:bCs/>
          <w:sz w:val="24"/>
          <w:szCs w:val="24"/>
        </w:rPr>
      </w:pPr>
    </w:p>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b/>
          <w:bCs/>
          <w:sz w:val="24"/>
          <w:szCs w:val="24"/>
        </w:rPr>
        <w:t xml:space="preserve">Field Day </w:t>
      </w:r>
    </w:p>
    <w:p w:rsidR="00325746" w:rsidRPr="00372F14"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 xml:space="preserve">The field day was organized at </w:t>
      </w:r>
      <w:proofErr w:type="spellStart"/>
      <w:r w:rsidRPr="00325746">
        <w:rPr>
          <w:rFonts w:ascii="Times New Roman" w:hAnsi="Times New Roman" w:cs="Times New Roman"/>
          <w:sz w:val="24"/>
          <w:szCs w:val="24"/>
        </w:rPr>
        <w:t>Jabi</w:t>
      </w:r>
      <w:proofErr w:type="spellEnd"/>
      <w:r w:rsidRPr="00325746">
        <w:rPr>
          <w:rFonts w:ascii="Times New Roman" w:hAnsi="Times New Roman" w:cs="Times New Roman"/>
          <w:sz w:val="24"/>
          <w:szCs w:val="24"/>
        </w:rPr>
        <w:t xml:space="preserve"> </w:t>
      </w:r>
      <w:proofErr w:type="spellStart"/>
      <w:r w:rsidRPr="00325746">
        <w:rPr>
          <w:rFonts w:ascii="Times New Roman" w:hAnsi="Times New Roman" w:cs="Times New Roman"/>
          <w:sz w:val="24"/>
          <w:szCs w:val="24"/>
        </w:rPr>
        <w:t>Thenan</w:t>
      </w:r>
      <w:proofErr w:type="spellEnd"/>
      <w:r w:rsidRPr="00325746">
        <w:rPr>
          <w:rFonts w:ascii="Times New Roman" w:hAnsi="Times New Roman" w:cs="Times New Roman"/>
          <w:sz w:val="24"/>
          <w:szCs w:val="24"/>
        </w:rPr>
        <w:t xml:space="preserve"> and </w:t>
      </w:r>
      <w:proofErr w:type="spellStart"/>
      <w:r w:rsidRPr="00325746">
        <w:rPr>
          <w:rFonts w:ascii="Times New Roman" w:hAnsi="Times New Roman" w:cs="Times New Roman"/>
          <w:sz w:val="24"/>
          <w:szCs w:val="24"/>
        </w:rPr>
        <w:t>Bahir</w:t>
      </w:r>
      <w:proofErr w:type="spellEnd"/>
      <w:r w:rsidRPr="00325746">
        <w:rPr>
          <w:rFonts w:ascii="Times New Roman" w:hAnsi="Times New Roman" w:cs="Times New Roman"/>
          <w:sz w:val="24"/>
          <w:szCs w:val="24"/>
        </w:rPr>
        <w:t xml:space="preserve"> Dar city. During the field day, the farmers and stakeholders visited the results gained from the farmer's field and they also viewed and tested the alternative consumption techniques. Detail discussions were made between the farmers and other stakeholders on the sustainable production of the crop </w:t>
      </w:r>
    </w:p>
    <w:p w:rsidR="00D76180" w:rsidRPr="00325746" w:rsidRDefault="008510AA" w:rsidP="00325746">
      <w:pPr>
        <w:spacing w:line="480" w:lineRule="auto"/>
        <w:jc w:val="both"/>
        <w:rPr>
          <w:rFonts w:ascii="Times New Roman" w:hAnsi="Times New Roman" w:cs="Times New Roman"/>
          <w:sz w:val="24"/>
          <w:szCs w:val="24"/>
          <w:lang w:val="en-GB"/>
        </w:rPr>
      </w:pPr>
      <w:proofErr w:type="gramStart"/>
      <w:r w:rsidRPr="00325746">
        <w:rPr>
          <w:rFonts w:ascii="Times New Roman" w:hAnsi="Times New Roman" w:cs="Times New Roman"/>
          <w:sz w:val="24"/>
          <w:szCs w:val="24"/>
        </w:rPr>
        <w:t>Table 7.</w:t>
      </w:r>
      <w:proofErr w:type="gramEnd"/>
      <w:r w:rsidRPr="00325746">
        <w:rPr>
          <w:rFonts w:ascii="Times New Roman" w:hAnsi="Times New Roman" w:cs="Times New Roman"/>
          <w:sz w:val="24"/>
          <w:szCs w:val="24"/>
        </w:rPr>
        <w:t xml:space="preserve"> Field day participants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089"/>
        <w:gridCol w:w="923"/>
        <w:gridCol w:w="710"/>
        <w:gridCol w:w="723"/>
        <w:gridCol w:w="923"/>
        <w:gridCol w:w="710"/>
        <w:gridCol w:w="723"/>
        <w:gridCol w:w="1423"/>
      </w:tblGrid>
      <w:tr w:rsidR="00D76180" w:rsidRPr="00325746">
        <w:trPr>
          <w:trHeight w:val="584"/>
        </w:trPr>
        <w:tc>
          <w:tcPr>
            <w:tcW w:w="0" w:type="auto"/>
            <w:vMerge w:val="restart"/>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List of  participants </w:t>
            </w:r>
          </w:p>
        </w:tc>
        <w:tc>
          <w:tcPr>
            <w:tcW w:w="0" w:type="auto"/>
            <w:gridSpan w:val="3"/>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bCs/>
                <w:sz w:val="24"/>
                <w:szCs w:val="24"/>
              </w:rPr>
              <w:t>Jabi</w:t>
            </w:r>
            <w:proofErr w:type="spellEnd"/>
            <w:r w:rsidRPr="00325746">
              <w:rPr>
                <w:rFonts w:ascii="Times New Roman" w:hAnsi="Times New Roman" w:cs="Times New Roman"/>
                <w:bCs/>
                <w:sz w:val="24"/>
                <w:szCs w:val="24"/>
              </w:rPr>
              <w:t xml:space="preserve"> </w:t>
            </w:r>
            <w:proofErr w:type="spellStart"/>
            <w:r w:rsidRPr="00325746">
              <w:rPr>
                <w:rFonts w:ascii="Times New Roman" w:hAnsi="Times New Roman" w:cs="Times New Roman"/>
                <w:bCs/>
                <w:sz w:val="24"/>
                <w:szCs w:val="24"/>
              </w:rPr>
              <w:t>Tehnan</w:t>
            </w:r>
            <w:proofErr w:type="spellEnd"/>
          </w:p>
        </w:tc>
        <w:tc>
          <w:tcPr>
            <w:tcW w:w="0" w:type="auto"/>
            <w:gridSpan w:val="3"/>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proofErr w:type="spellStart"/>
            <w:r w:rsidRPr="00325746">
              <w:rPr>
                <w:rFonts w:ascii="Times New Roman" w:hAnsi="Times New Roman" w:cs="Times New Roman"/>
                <w:bCs/>
                <w:sz w:val="24"/>
                <w:szCs w:val="24"/>
              </w:rPr>
              <w:t>Bahir</w:t>
            </w:r>
            <w:proofErr w:type="spellEnd"/>
            <w:r w:rsidRPr="00325746">
              <w:rPr>
                <w:rFonts w:ascii="Times New Roman" w:hAnsi="Times New Roman" w:cs="Times New Roman"/>
                <w:bCs/>
                <w:sz w:val="24"/>
                <w:szCs w:val="24"/>
              </w:rPr>
              <w:t xml:space="preserve"> Dar</w:t>
            </w:r>
          </w:p>
        </w:tc>
        <w:tc>
          <w:tcPr>
            <w:tcW w:w="0" w:type="auto"/>
            <w:vMerge w:val="restart"/>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bCs/>
                <w:sz w:val="24"/>
                <w:szCs w:val="24"/>
              </w:rPr>
              <w:t xml:space="preserve">Overall total </w:t>
            </w:r>
          </w:p>
        </w:tc>
      </w:tr>
      <w:tr w:rsidR="00D76180" w:rsidRPr="00325746">
        <w:trPr>
          <w:trHeight w:val="351"/>
        </w:trPr>
        <w:tc>
          <w:tcPr>
            <w:tcW w:w="0" w:type="auto"/>
            <w:vMerge/>
            <w:tcBorders>
              <w:top w:val="single" w:sz="4" w:space="0" w:color="auto"/>
              <w:bottom w:val="single" w:sz="4" w:space="0" w:color="auto"/>
            </w:tcBorders>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Female</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Male</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Total</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Female</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Male</w:t>
            </w:r>
          </w:p>
        </w:tc>
        <w:tc>
          <w:tcPr>
            <w:tcW w:w="0" w:type="auto"/>
            <w:tcBorders>
              <w:top w:val="single" w:sz="4" w:space="0" w:color="auto"/>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Total</w:t>
            </w:r>
          </w:p>
        </w:tc>
        <w:tc>
          <w:tcPr>
            <w:tcW w:w="0" w:type="auto"/>
            <w:vMerge/>
            <w:tcBorders>
              <w:top w:val="single" w:sz="4" w:space="0" w:color="auto"/>
              <w:bottom w:val="single" w:sz="4" w:space="0" w:color="auto"/>
            </w:tcBorders>
            <w:hideMark/>
          </w:tcPr>
          <w:p w:rsidR="00D76180" w:rsidRPr="00325746" w:rsidRDefault="00D76180" w:rsidP="00325746">
            <w:pPr>
              <w:spacing w:after="200" w:line="480" w:lineRule="auto"/>
              <w:jc w:val="both"/>
              <w:rPr>
                <w:rFonts w:ascii="Times New Roman" w:hAnsi="Times New Roman" w:cs="Times New Roman"/>
                <w:sz w:val="24"/>
                <w:szCs w:val="24"/>
                <w:lang w:val="en-GB"/>
              </w:rPr>
            </w:pPr>
          </w:p>
        </w:tc>
      </w:tr>
      <w:tr w:rsidR="00D76180" w:rsidRPr="00325746">
        <w:trPr>
          <w:trHeight w:val="431"/>
        </w:trPr>
        <w:tc>
          <w:tcPr>
            <w:tcW w:w="0" w:type="auto"/>
            <w:tcBorders>
              <w:top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Farmers</w:t>
            </w:r>
          </w:p>
        </w:tc>
        <w:tc>
          <w:tcPr>
            <w:tcW w:w="0" w:type="auto"/>
            <w:tcBorders>
              <w:top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32</w:t>
            </w:r>
          </w:p>
        </w:tc>
        <w:tc>
          <w:tcPr>
            <w:tcW w:w="0" w:type="auto"/>
            <w:tcBorders>
              <w:top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36</w:t>
            </w:r>
          </w:p>
        </w:tc>
        <w:tc>
          <w:tcPr>
            <w:tcW w:w="0" w:type="auto"/>
            <w:tcBorders>
              <w:top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68</w:t>
            </w:r>
          </w:p>
        </w:tc>
        <w:tc>
          <w:tcPr>
            <w:tcW w:w="0" w:type="auto"/>
            <w:tcBorders>
              <w:top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5</w:t>
            </w:r>
          </w:p>
        </w:tc>
        <w:tc>
          <w:tcPr>
            <w:tcW w:w="0" w:type="auto"/>
            <w:tcBorders>
              <w:top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10</w:t>
            </w:r>
          </w:p>
        </w:tc>
        <w:tc>
          <w:tcPr>
            <w:tcW w:w="0" w:type="auto"/>
            <w:tcBorders>
              <w:top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20</w:t>
            </w:r>
          </w:p>
        </w:tc>
        <w:tc>
          <w:tcPr>
            <w:tcW w:w="0" w:type="auto"/>
            <w:tcBorders>
              <w:top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88</w:t>
            </w:r>
          </w:p>
        </w:tc>
      </w:tr>
      <w:tr w:rsidR="00D76180" w:rsidRPr="00325746">
        <w:trPr>
          <w:trHeight w:val="383"/>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Extension workers</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2</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16</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18</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3</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4</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7</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25</w:t>
            </w:r>
          </w:p>
        </w:tc>
      </w:tr>
      <w:tr w:rsidR="00D76180" w:rsidRPr="00325746">
        <w:trPr>
          <w:trHeight w:val="320"/>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Researchers</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0</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16</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16</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0</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6</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6</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22</w:t>
            </w:r>
          </w:p>
        </w:tc>
      </w:tr>
      <w:tr w:rsidR="00D76180" w:rsidRPr="00325746">
        <w:trPr>
          <w:trHeight w:val="272"/>
        </w:trPr>
        <w:tc>
          <w:tcPr>
            <w:tcW w:w="0" w:type="auto"/>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Mass Media</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0</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5</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5</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0</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2</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2</w:t>
            </w:r>
          </w:p>
        </w:tc>
        <w:tc>
          <w:tcPr>
            <w:tcW w:w="0" w:type="auto"/>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7</w:t>
            </w:r>
          </w:p>
        </w:tc>
      </w:tr>
      <w:tr w:rsidR="00D76180" w:rsidRPr="00325746">
        <w:trPr>
          <w:trHeight w:val="339"/>
        </w:trPr>
        <w:tc>
          <w:tcPr>
            <w:tcW w:w="0" w:type="auto"/>
            <w:tcBorders>
              <w:bottom w:val="single" w:sz="4" w:space="0" w:color="auto"/>
            </w:tcBorders>
            <w:hideMark/>
          </w:tcPr>
          <w:p w:rsidR="00D76180" w:rsidRPr="00325746" w:rsidRDefault="008510AA" w:rsidP="00325746">
            <w:pPr>
              <w:spacing w:after="200"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 xml:space="preserve">Total </w:t>
            </w:r>
          </w:p>
        </w:tc>
        <w:tc>
          <w:tcPr>
            <w:tcW w:w="0" w:type="auto"/>
            <w:tcBorders>
              <w:bottom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34</w:t>
            </w:r>
          </w:p>
        </w:tc>
        <w:tc>
          <w:tcPr>
            <w:tcW w:w="0" w:type="auto"/>
            <w:tcBorders>
              <w:bottom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73</w:t>
            </w:r>
          </w:p>
        </w:tc>
        <w:tc>
          <w:tcPr>
            <w:tcW w:w="0" w:type="auto"/>
            <w:tcBorders>
              <w:bottom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sz w:val="24"/>
                <w:szCs w:val="24"/>
              </w:rPr>
              <w:t>107</w:t>
            </w:r>
          </w:p>
        </w:tc>
        <w:tc>
          <w:tcPr>
            <w:tcW w:w="0" w:type="auto"/>
            <w:tcBorders>
              <w:bottom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8</w:t>
            </w:r>
          </w:p>
        </w:tc>
        <w:tc>
          <w:tcPr>
            <w:tcW w:w="0" w:type="auto"/>
            <w:tcBorders>
              <w:bottom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22</w:t>
            </w:r>
          </w:p>
        </w:tc>
        <w:tc>
          <w:tcPr>
            <w:tcW w:w="0" w:type="auto"/>
            <w:tcBorders>
              <w:bottom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34</w:t>
            </w:r>
          </w:p>
        </w:tc>
        <w:tc>
          <w:tcPr>
            <w:tcW w:w="0" w:type="auto"/>
            <w:tcBorders>
              <w:bottom w:val="single" w:sz="4" w:space="0" w:color="auto"/>
            </w:tcBorders>
            <w:hideMark/>
          </w:tcPr>
          <w:p w:rsidR="00D76180" w:rsidRPr="00325746" w:rsidRDefault="008510AA" w:rsidP="00325746">
            <w:pPr>
              <w:spacing w:after="200" w:line="480" w:lineRule="auto"/>
              <w:jc w:val="center"/>
              <w:rPr>
                <w:rFonts w:ascii="Times New Roman" w:hAnsi="Times New Roman" w:cs="Times New Roman"/>
                <w:sz w:val="24"/>
                <w:szCs w:val="24"/>
                <w:lang w:val="en-GB"/>
              </w:rPr>
            </w:pPr>
            <w:r w:rsidRPr="00325746">
              <w:rPr>
                <w:rFonts w:ascii="Times New Roman" w:hAnsi="Times New Roman" w:cs="Times New Roman"/>
                <w:bCs/>
                <w:sz w:val="24"/>
                <w:szCs w:val="24"/>
              </w:rPr>
              <w:t>142</w:t>
            </w:r>
          </w:p>
        </w:tc>
      </w:tr>
    </w:tbl>
    <w:p w:rsidR="00D76180" w:rsidRPr="00325746" w:rsidRDefault="00D76180" w:rsidP="00325746">
      <w:pPr>
        <w:spacing w:line="480" w:lineRule="auto"/>
        <w:jc w:val="both"/>
        <w:rPr>
          <w:rFonts w:ascii="Times New Roman" w:hAnsi="Times New Roman" w:cs="Times New Roman"/>
          <w:sz w:val="24"/>
          <w:szCs w:val="24"/>
          <w:lang w:val="en-GB"/>
        </w:rPr>
      </w:pPr>
    </w:p>
    <w:p w:rsidR="00325746" w:rsidRPr="00F07EC0" w:rsidRDefault="008510AA" w:rsidP="00325746">
      <w:pPr>
        <w:spacing w:line="480" w:lineRule="auto"/>
        <w:jc w:val="both"/>
        <w:rPr>
          <w:rFonts w:ascii="Times New Roman" w:hAnsi="Times New Roman" w:cs="Times New Roman"/>
          <w:b/>
          <w:bCs/>
          <w:sz w:val="24"/>
          <w:szCs w:val="24"/>
        </w:rPr>
      </w:pPr>
      <w:r w:rsidRPr="00325746">
        <w:rPr>
          <w:rFonts w:ascii="Times New Roman" w:hAnsi="Times New Roman" w:cs="Times New Roman"/>
          <w:b/>
          <w:bCs/>
          <w:sz w:val="24"/>
          <w:szCs w:val="24"/>
        </w:rPr>
        <w:t>Conclus</w:t>
      </w:r>
      <w:bookmarkStart w:id="0" w:name="_GoBack"/>
      <w:bookmarkEnd w:id="0"/>
      <w:r w:rsidRPr="00325746">
        <w:rPr>
          <w:rFonts w:ascii="Times New Roman" w:hAnsi="Times New Roman" w:cs="Times New Roman"/>
          <w:b/>
          <w:bCs/>
          <w:sz w:val="24"/>
          <w:szCs w:val="24"/>
        </w:rPr>
        <w:t>ion and Recommendations</w:t>
      </w:r>
    </w:p>
    <w:p w:rsidR="00D76180" w:rsidRPr="00325746" w:rsidRDefault="008510AA" w:rsidP="00325746">
      <w:pPr>
        <w:spacing w:line="480" w:lineRule="auto"/>
        <w:jc w:val="both"/>
        <w:rPr>
          <w:rFonts w:ascii="Times New Roman" w:hAnsi="Times New Roman" w:cs="Times New Roman"/>
          <w:sz w:val="24"/>
          <w:szCs w:val="24"/>
          <w:lang w:val="en-GB"/>
        </w:rPr>
      </w:pPr>
      <w:r w:rsidRPr="00325746">
        <w:rPr>
          <w:rFonts w:ascii="Times New Roman" w:hAnsi="Times New Roman" w:cs="Times New Roman"/>
          <w:sz w:val="24"/>
          <w:szCs w:val="24"/>
        </w:rPr>
        <w:t>An encouraging yield was gained at the farmers' field</w:t>
      </w:r>
      <w:r w:rsidRPr="00325746">
        <w:rPr>
          <w:rFonts w:ascii="Times New Roman" w:hAnsi="Times New Roman" w:cs="Times New Roman"/>
          <w:sz w:val="24"/>
          <w:szCs w:val="24"/>
          <w:lang w:val="en-GB"/>
        </w:rPr>
        <w:t xml:space="preserve">. </w:t>
      </w:r>
      <w:r w:rsidRPr="00325746">
        <w:rPr>
          <w:rFonts w:ascii="Times New Roman" w:hAnsi="Times New Roman" w:cs="Times New Roman"/>
          <w:sz w:val="24"/>
          <w:szCs w:val="24"/>
        </w:rPr>
        <w:t>The farmers were interested in the demonstrated orange flashed sweet potato varieties</w:t>
      </w:r>
      <w:r w:rsidRPr="00325746">
        <w:rPr>
          <w:rFonts w:ascii="Times New Roman" w:hAnsi="Times New Roman" w:cs="Times New Roman"/>
          <w:sz w:val="24"/>
          <w:szCs w:val="24"/>
          <w:lang w:val="en-GB"/>
        </w:rPr>
        <w:t xml:space="preserve">. </w:t>
      </w:r>
      <w:r w:rsidRPr="00325746">
        <w:rPr>
          <w:rFonts w:ascii="Times New Roman" w:hAnsi="Times New Roman" w:cs="Times New Roman"/>
          <w:sz w:val="24"/>
          <w:szCs w:val="24"/>
        </w:rPr>
        <w:t xml:space="preserve">New nutritional food and consumption </w:t>
      </w:r>
      <w:r w:rsidRPr="00325746">
        <w:rPr>
          <w:rFonts w:ascii="Times New Roman" w:hAnsi="Times New Roman" w:cs="Times New Roman"/>
          <w:sz w:val="24"/>
          <w:szCs w:val="24"/>
        </w:rPr>
        <w:lastRenderedPageBreak/>
        <w:t>techniques were introduced</w:t>
      </w:r>
      <w:r w:rsidR="00AB0166" w:rsidRPr="00325746">
        <w:rPr>
          <w:rFonts w:ascii="Times New Roman" w:hAnsi="Times New Roman" w:cs="Times New Roman"/>
          <w:sz w:val="24"/>
          <w:szCs w:val="24"/>
        </w:rPr>
        <w:t xml:space="preserve"> in Western </w:t>
      </w:r>
      <w:proofErr w:type="spellStart"/>
      <w:r w:rsidR="00AB0166" w:rsidRPr="00325746">
        <w:rPr>
          <w:rFonts w:ascii="Times New Roman" w:hAnsi="Times New Roman" w:cs="Times New Roman"/>
          <w:sz w:val="24"/>
          <w:szCs w:val="24"/>
        </w:rPr>
        <w:t>Amhara</w:t>
      </w:r>
      <w:proofErr w:type="spellEnd"/>
      <w:r w:rsidR="00AB0166" w:rsidRPr="00325746">
        <w:rPr>
          <w:rFonts w:ascii="Times New Roman" w:hAnsi="Times New Roman" w:cs="Times New Roman"/>
          <w:sz w:val="24"/>
          <w:szCs w:val="24"/>
        </w:rPr>
        <w:t xml:space="preserve"> areas which </w:t>
      </w:r>
      <w:r w:rsidRPr="00325746">
        <w:rPr>
          <w:rFonts w:ascii="Times New Roman" w:hAnsi="Times New Roman" w:cs="Times New Roman"/>
          <w:sz w:val="24"/>
          <w:szCs w:val="24"/>
        </w:rPr>
        <w:t>increase the nutritional status of the farmers. Therefore scaling up and out of nutritionally rich orange sweet potato</w:t>
      </w:r>
      <w:r w:rsidR="00AB0166" w:rsidRPr="00325746">
        <w:rPr>
          <w:rFonts w:ascii="Times New Roman" w:hAnsi="Times New Roman" w:cs="Times New Roman"/>
          <w:sz w:val="24"/>
          <w:szCs w:val="24"/>
        </w:rPr>
        <w:t xml:space="preserve"> should be done in similar agro-ecology</w:t>
      </w:r>
      <w:r w:rsidRPr="00325746">
        <w:rPr>
          <w:rFonts w:ascii="Times New Roman" w:hAnsi="Times New Roman" w:cs="Times New Roman"/>
          <w:sz w:val="24"/>
          <w:szCs w:val="24"/>
        </w:rPr>
        <w:t xml:space="preserve"> areas. </w:t>
      </w:r>
    </w:p>
    <w:p w:rsidR="00D76180" w:rsidRPr="00325746" w:rsidRDefault="008510AA" w:rsidP="00325746">
      <w:pPr>
        <w:spacing w:line="480" w:lineRule="auto"/>
        <w:jc w:val="both"/>
        <w:rPr>
          <w:rFonts w:ascii="Times New Roman" w:hAnsi="Times New Roman" w:cs="Times New Roman"/>
          <w:b/>
          <w:sz w:val="24"/>
          <w:szCs w:val="24"/>
        </w:rPr>
      </w:pPr>
      <w:r w:rsidRPr="00325746">
        <w:rPr>
          <w:rFonts w:ascii="Times New Roman" w:hAnsi="Times New Roman" w:cs="Times New Roman"/>
          <w:b/>
          <w:sz w:val="24"/>
          <w:szCs w:val="24"/>
        </w:rPr>
        <w:t xml:space="preserve">Reference </w:t>
      </w:r>
    </w:p>
    <w:p w:rsidR="00D76180" w:rsidRPr="00325746" w:rsidRDefault="008510AA" w:rsidP="00325746">
      <w:pPr>
        <w:spacing w:line="480" w:lineRule="auto"/>
        <w:ind w:left="450" w:hanging="450"/>
        <w:jc w:val="both"/>
        <w:rPr>
          <w:rFonts w:ascii="Times New Roman" w:hAnsi="Times New Roman" w:cs="Times New Roman"/>
          <w:b/>
          <w:sz w:val="24"/>
          <w:szCs w:val="24"/>
        </w:rPr>
      </w:pPr>
      <w:proofErr w:type="gramStart"/>
      <w:r w:rsidRPr="00325746">
        <w:rPr>
          <w:rFonts w:ascii="Times New Roman" w:hAnsi="Times New Roman" w:cs="Times New Roman"/>
          <w:sz w:val="24"/>
          <w:szCs w:val="24"/>
        </w:rPr>
        <w:t>CSA (2018).</w:t>
      </w:r>
      <w:proofErr w:type="gramEnd"/>
      <w:r w:rsidRPr="00325746">
        <w:rPr>
          <w:rFonts w:ascii="Times New Roman" w:hAnsi="Times New Roman" w:cs="Times New Roman"/>
          <w:sz w:val="24"/>
          <w:szCs w:val="24"/>
        </w:rPr>
        <w:t xml:space="preserve"> Ethiopia Agricultural Sample Survey 2017/2018: Report on Land Utilization (Private Peasant Holdings, </w:t>
      </w:r>
      <w:proofErr w:type="spellStart"/>
      <w:r w:rsidRPr="00325746">
        <w:rPr>
          <w:rFonts w:ascii="Times New Roman" w:hAnsi="Times New Roman" w:cs="Times New Roman"/>
          <w:sz w:val="24"/>
          <w:szCs w:val="24"/>
        </w:rPr>
        <w:t>Meher</w:t>
      </w:r>
      <w:proofErr w:type="spellEnd"/>
      <w:r w:rsidRPr="00325746">
        <w:rPr>
          <w:rFonts w:ascii="Times New Roman" w:hAnsi="Times New Roman" w:cs="Times New Roman"/>
          <w:sz w:val="24"/>
          <w:szCs w:val="24"/>
        </w:rPr>
        <w:t xml:space="preserve"> Season). Central Statistical Agency (CSA), Federal Democratic Republic of Ethiopia, Addis Ababa, Ethiopia</w:t>
      </w:r>
    </w:p>
    <w:p w:rsidR="00D76180" w:rsidRPr="00325746" w:rsidRDefault="008510AA" w:rsidP="00325746">
      <w:pPr>
        <w:spacing w:line="480" w:lineRule="auto"/>
        <w:ind w:left="450" w:hanging="450"/>
        <w:jc w:val="both"/>
        <w:rPr>
          <w:rFonts w:ascii="Times New Roman" w:hAnsi="Times New Roman" w:cs="Times New Roman"/>
          <w:sz w:val="24"/>
          <w:szCs w:val="24"/>
        </w:rPr>
      </w:pPr>
      <w:proofErr w:type="gramStart"/>
      <w:r w:rsidRPr="00325746">
        <w:rPr>
          <w:rFonts w:ascii="Times New Roman" w:hAnsi="Times New Roman" w:cs="Times New Roman"/>
          <w:sz w:val="24"/>
          <w:szCs w:val="24"/>
        </w:rPr>
        <w:t>FAO (2011).</w:t>
      </w:r>
      <w:proofErr w:type="gramEnd"/>
      <w:r w:rsidRPr="00325746">
        <w:rPr>
          <w:rFonts w:ascii="Times New Roman" w:hAnsi="Times New Roman" w:cs="Times New Roman"/>
          <w:sz w:val="24"/>
          <w:szCs w:val="24"/>
        </w:rPr>
        <w:t xml:space="preserve"> </w:t>
      </w:r>
      <w:proofErr w:type="gramStart"/>
      <w:r w:rsidRPr="00325746">
        <w:rPr>
          <w:rFonts w:ascii="Times New Roman" w:hAnsi="Times New Roman" w:cs="Times New Roman"/>
          <w:sz w:val="24"/>
          <w:szCs w:val="24"/>
        </w:rPr>
        <w:t>Roots, Tubers, Plantains and Bananas in Human Nutrition.</w:t>
      </w:r>
      <w:proofErr w:type="gramEnd"/>
      <w:r w:rsidRPr="00325746">
        <w:rPr>
          <w:rFonts w:ascii="Times New Roman" w:hAnsi="Times New Roman" w:cs="Times New Roman"/>
          <w:sz w:val="24"/>
          <w:szCs w:val="24"/>
        </w:rPr>
        <w:t xml:space="preserve"> Rome: Food and Agriculture Organization.</w:t>
      </w:r>
    </w:p>
    <w:p w:rsidR="00D76180" w:rsidRPr="00325746" w:rsidRDefault="008510AA" w:rsidP="00325746">
      <w:pPr>
        <w:spacing w:line="480" w:lineRule="auto"/>
        <w:ind w:left="450" w:hanging="450"/>
        <w:jc w:val="both"/>
        <w:rPr>
          <w:rFonts w:ascii="Times New Roman" w:hAnsi="Times New Roman" w:cs="Times New Roman"/>
          <w:sz w:val="24"/>
          <w:szCs w:val="24"/>
        </w:rPr>
      </w:pPr>
      <w:r w:rsidRPr="00325746">
        <w:rPr>
          <w:rFonts w:ascii="Times New Roman" w:hAnsi="Times New Roman" w:cs="Times New Roman"/>
          <w:sz w:val="24"/>
          <w:szCs w:val="24"/>
        </w:rPr>
        <w:t xml:space="preserve">Grant V (2003). Select markets for taro, sweet potato and yam. </w:t>
      </w:r>
      <w:proofErr w:type="gramStart"/>
      <w:r w:rsidRPr="00325746">
        <w:rPr>
          <w:rFonts w:ascii="Times New Roman" w:hAnsi="Times New Roman" w:cs="Times New Roman"/>
          <w:sz w:val="24"/>
          <w:szCs w:val="24"/>
        </w:rPr>
        <w:t>A report for the Rural Industries Research and Development Corporation (RIRDC).</w:t>
      </w:r>
      <w:proofErr w:type="gramEnd"/>
      <w:r w:rsidRPr="00325746">
        <w:rPr>
          <w:rFonts w:ascii="Times New Roman" w:hAnsi="Times New Roman" w:cs="Times New Roman"/>
          <w:sz w:val="24"/>
          <w:szCs w:val="24"/>
        </w:rPr>
        <w:t xml:space="preserve"> Publication No 0 3 /052 RIRDC project No UCQ-13A. Online: http://www.rirdc.gov.au.</w:t>
      </w:r>
    </w:p>
    <w:p w:rsidR="00D76180" w:rsidRPr="00325746" w:rsidRDefault="008510AA" w:rsidP="00325746">
      <w:pPr>
        <w:spacing w:line="480" w:lineRule="auto"/>
        <w:ind w:left="450" w:hanging="450"/>
        <w:jc w:val="both"/>
        <w:rPr>
          <w:rFonts w:ascii="Times New Roman" w:hAnsi="Times New Roman" w:cs="Times New Roman"/>
          <w:sz w:val="24"/>
          <w:szCs w:val="24"/>
        </w:rPr>
      </w:pPr>
      <w:r w:rsidRPr="00325746">
        <w:rPr>
          <w:rFonts w:ascii="Times New Roman" w:hAnsi="Times New Roman" w:cs="Times New Roman"/>
          <w:sz w:val="24"/>
          <w:szCs w:val="24"/>
        </w:rPr>
        <w:t xml:space="preserve">Scott GJ, Maldonado L (1999). </w:t>
      </w:r>
      <w:proofErr w:type="gramStart"/>
      <w:r w:rsidRPr="00325746">
        <w:rPr>
          <w:rFonts w:ascii="Times New Roman" w:hAnsi="Times New Roman" w:cs="Times New Roman"/>
          <w:sz w:val="24"/>
          <w:szCs w:val="24"/>
        </w:rPr>
        <w:t>CIP sweet potato facts.</w:t>
      </w:r>
      <w:proofErr w:type="gramEnd"/>
      <w:r w:rsidRPr="00325746">
        <w:rPr>
          <w:rFonts w:ascii="Times New Roman" w:hAnsi="Times New Roman" w:cs="Times New Roman"/>
          <w:sz w:val="24"/>
          <w:szCs w:val="24"/>
        </w:rPr>
        <w:t xml:space="preserve"> A compendium of key figures and analyses for 33 important sweet potato-producing</w:t>
      </w:r>
    </w:p>
    <w:p w:rsidR="00D76180" w:rsidRPr="00325746" w:rsidRDefault="008510AA" w:rsidP="00325746">
      <w:pPr>
        <w:spacing w:line="480" w:lineRule="auto"/>
        <w:ind w:left="450" w:hanging="450"/>
        <w:jc w:val="both"/>
        <w:rPr>
          <w:rFonts w:ascii="Times New Roman" w:hAnsi="Times New Roman" w:cs="Times New Roman"/>
          <w:sz w:val="24"/>
          <w:szCs w:val="24"/>
        </w:rPr>
      </w:pPr>
      <w:proofErr w:type="gramStart"/>
      <w:r w:rsidRPr="00325746">
        <w:rPr>
          <w:rFonts w:ascii="Times New Roman" w:hAnsi="Times New Roman" w:cs="Times New Roman"/>
          <w:sz w:val="24"/>
          <w:szCs w:val="24"/>
        </w:rPr>
        <w:t>USDA (U.S. Department of Agriculture), Agricultural Research Service.</w:t>
      </w:r>
      <w:proofErr w:type="gramEnd"/>
      <w:r w:rsidRPr="00325746">
        <w:rPr>
          <w:rFonts w:ascii="Times New Roman" w:hAnsi="Times New Roman" w:cs="Times New Roman"/>
          <w:sz w:val="24"/>
          <w:szCs w:val="24"/>
        </w:rPr>
        <w:t xml:space="preserve"> (2009). USDA National Nutrient Database for Standard Reference, Release 22. </w:t>
      </w:r>
      <w:proofErr w:type="gramStart"/>
      <w:r w:rsidRPr="00325746">
        <w:rPr>
          <w:rFonts w:ascii="Times New Roman" w:hAnsi="Times New Roman" w:cs="Times New Roman"/>
          <w:sz w:val="24"/>
          <w:szCs w:val="24"/>
        </w:rPr>
        <w:t>Nutrient Data Laboratory Home Page, http://www.ars.usda.gov/ba/bhnrc/ndl, Accessed 14 September 2012.</w:t>
      </w:r>
      <w:proofErr w:type="gramEnd"/>
    </w:p>
    <w:sectPr w:rsidR="00D76180" w:rsidRPr="00325746" w:rsidSect="00372F14">
      <w:pgSz w:w="12240" w:h="15840"/>
      <w:pgMar w:top="993" w:right="1411" w:bottom="1411" w:left="1440" w:header="0" w:footer="1368" w:gutter="0"/>
      <w:cols w:space="720"/>
      <w:noEndnote/>
      <w:docGrid w:linePitch="299"/>
    </w:sectPr>
  </w:body>
</w:document>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Ex w15:paraId="10"/>
  <w15:commentEx w15:paraId="11"/>
  <w15:commentEx w15:paraId="12"/>
  <w15:commentEx w15:paraId="13"/>
  <w15:commentEx w15:paraId="14"/>
  <w15:commentEx w15:paraId="15"/>
  <w15:commentEx w15:paraId="16"/>
  <w15:commentEx w15:paraId="17"/>
  <w15:commentEx w15:paraId="18"/>
  <w15:commentEx w15:paraId="19"/>
  <w15:commentEx w15:paraId="20"/>
  <w15:commentEx w15:paraId="21"/>
  <w15:commentEx w15:paraId="22"/>
  <w15:commentEx w15:paraId="23"/>
  <w15:commentEx w15:paraId="24"/>
  <w15:commentEx w15:paraId="25"/>
  <w15:commentEx w15:paraId="26"/>
  <w15:commentEx w15:paraId="27"/>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590B4AE"/>
    <w:lvl w:ilvl="0" w:tplc="D7D83136">
      <w:start w:val="1"/>
      <w:numFmt w:val="bullet"/>
      <w:lvlText w:val=""/>
      <w:lvlJc w:val="left"/>
      <w:pPr>
        <w:tabs>
          <w:tab w:val="left" w:pos="540"/>
        </w:tabs>
        <w:ind w:left="540" w:hanging="360"/>
      </w:pPr>
      <w:rPr>
        <w:rFonts w:ascii="Wingdings" w:hAnsi="Wingdings" w:hint="default"/>
      </w:rPr>
    </w:lvl>
    <w:lvl w:ilvl="1" w:tplc="4E8E0F96" w:tentative="1">
      <w:start w:val="1"/>
      <w:numFmt w:val="bullet"/>
      <w:lvlText w:val="•"/>
      <w:lvlJc w:val="left"/>
      <w:pPr>
        <w:tabs>
          <w:tab w:val="left" w:pos="1260"/>
        </w:tabs>
        <w:ind w:left="1260" w:hanging="360"/>
      </w:pPr>
      <w:rPr>
        <w:rFonts w:ascii="Arial" w:hAnsi="Arial" w:hint="default"/>
      </w:rPr>
    </w:lvl>
    <w:lvl w:ilvl="2" w:tplc="3992F55C" w:tentative="1">
      <w:start w:val="1"/>
      <w:numFmt w:val="bullet"/>
      <w:lvlText w:val="•"/>
      <w:lvlJc w:val="left"/>
      <w:pPr>
        <w:tabs>
          <w:tab w:val="left" w:pos="1980"/>
        </w:tabs>
        <w:ind w:left="1980" w:hanging="360"/>
      </w:pPr>
      <w:rPr>
        <w:rFonts w:ascii="Arial" w:hAnsi="Arial" w:hint="default"/>
      </w:rPr>
    </w:lvl>
    <w:lvl w:ilvl="3" w:tplc="5D68BEDA" w:tentative="1">
      <w:start w:val="1"/>
      <w:numFmt w:val="bullet"/>
      <w:lvlText w:val="•"/>
      <w:lvlJc w:val="left"/>
      <w:pPr>
        <w:tabs>
          <w:tab w:val="left" w:pos="2700"/>
        </w:tabs>
        <w:ind w:left="2700" w:hanging="360"/>
      </w:pPr>
      <w:rPr>
        <w:rFonts w:ascii="Arial" w:hAnsi="Arial" w:hint="default"/>
      </w:rPr>
    </w:lvl>
    <w:lvl w:ilvl="4" w:tplc="257E95AC" w:tentative="1">
      <w:start w:val="1"/>
      <w:numFmt w:val="bullet"/>
      <w:lvlText w:val="•"/>
      <w:lvlJc w:val="left"/>
      <w:pPr>
        <w:tabs>
          <w:tab w:val="left" w:pos="3420"/>
        </w:tabs>
        <w:ind w:left="3420" w:hanging="360"/>
      </w:pPr>
      <w:rPr>
        <w:rFonts w:ascii="Arial" w:hAnsi="Arial" w:hint="default"/>
      </w:rPr>
    </w:lvl>
    <w:lvl w:ilvl="5" w:tplc="8168F0C2" w:tentative="1">
      <w:start w:val="1"/>
      <w:numFmt w:val="bullet"/>
      <w:lvlText w:val="•"/>
      <w:lvlJc w:val="left"/>
      <w:pPr>
        <w:tabs>
          <w:tab w:val="left" w:pos="4140"/>
        </w:tabs>
        <w:ind w:left="4140" w:hanging="360"/>
      </w:pPr>
      <w:rPr>
        <w:rFonts w:ascii="Arial" w:hAnsi="Arial" w:hint="default"/>
      </w:rPr>
    </w:lvl>
    <w:lvl w:ilvl="6" w:tplc="DE82D6E4" w:tentative="1">
      <w:start w:val="1"/>
      <w:numFmt w:val="bullet"/>
      <w:lvlText w:val="•"/>
      <w:lvlJc w:val="left"/>
      <w:pPr>
        <w:tabs>
          <w:tab w:val="left" w:pos="4860"/>
        </w:tabs>
        <w:ind w:left="4860" w:hanging="360"/>
      </w:pPr>
      <w:rPr>
        <w:rFonts w:ascii="Arial" w:hAnsi="Arial" w:hint="default"/>
      </w:rPr>
    </w:lvl>
    <w:lvl w:ilvl="7" w:tplc="A99EB71A" w:tentative="1">
      <w:start w:val="1"/>
      <w:numFmt w:val="bullet"/>
      <w:lvlText w:val="•"/>
      <w:lvlJc w:val="left"/>
      <w:pPr>
        <w:tabs>
          <w:tab w:val="left" w:pos="5580"/>
        </w:tabs>
        <w:ind w:left="5580" w:hanging="360"/>
      </w:pPr>
      <w:rPr>
        <w:rFonts w:ascii="Arial" w:hAnsi="Arial" w:hint="default"/>
      </w:rPr>
    </w:lvl>
    <w:lvl w:ilvl="8" w:tplc="D08E787C" w:tentative="1">
      <w:start w:val="1"/>
      <w:numFmt w:val="bullet"/>
      <w:lvlText w:val="•"/>
      <w:lvlJc w:val="left"/>
      <w:pPr>
        <w:tabs>
          <w:tab w:val="left" w:pos="6300"/>
        </w:tabs>
        <w:ind w:left="6300" w:hanging="360"/>
      </w:pPr>
      <w:rPr>
        <w:rFonts w:ascii="Arial" w:hAnsi="Arial" w:hint="default"/>
      </w:rPr>
    </w:lvl>
  </w:abstractNum>
  <w:abstractNum w:abstractNumId="1">
    <w:nsid w:val="00000002"/>
    <w:multiLevelType w:val="hybridMultilevel"/>
    <w:tmpl w:val="CA548CAE"/>
    <w:lvl w:ilvl="0" w:tplc="770096A2">
      <w:start w:val="1"/>
      <w:numFmt w:val="bullet"/>
      <w:lvlText w:val=""/>
      <w:lvlJc w:val="left"/>
      <w:pPr>
        <w:tabs>
          <w:tab w:val="left" w:pos="720"/>
        </w:tabs>
        <w:ind w:left="720" w:hanging="360"/>
      </w:pPr>
      <w:rPr>
        <w:rFonts w:ascii="Wingdings" w:hAnsi="Wingdings" w:hint="default"/>
      </w:rPr>
    </w:lvl>
    <w:lvl w:ilvl="1" w:tplc="4E3CA184" w:tentative="1">
      <w:start w:val="1"/>
      <w:numFmt w:val="bullet"/>
      <w:lvlText w:val=""/>
      <w:lvlJc w:val="left"/>
      <w:pPr>
        <w:tabs>
          <w:tab w:val="left" w:pos="1440"/>
        </w:tabs>
        <w:ind w:left="1440" w:hanging="360"/>
      </w:pPr>
      <w:rPr>
        <w:rFonts w:ascii="Wingdings" w:hAnsi="Wingdings" w:hint="default"/>
      </w:rPr>
    </w:lvl>
    <w:lvl w:ilvl="2" w:tplc="BBFC594A" w:tentative="1">
      <w:start w:val="1"/>
      <w:numFmt w:val="bullet"/>
      <w:lvlText w:val=""/>
      <w:lvlJc w:val="left"/>
      <w:pPr>
        <w:tabs>
          <w:tab w:val="left" w:pos="2160"/>
        </w:tabs>
        <w:ind w:left="2160" w:hanging="360"/>
      </w:pPr>
      <w:rPr>
        <w:rFonts w:ascii="Wingdings" w:hAnsi="Wingdings" w:hint="default"/>
      </w:rPr>
    </w:lvl>
    <w:lvl w:ilvl="3" w:tplc="EB62A94A" w:tentative="1">
      <w:start w:val="1"/>
      <w:numFmt w:val="bullet"/>
      <w:lvlText w:val=""/>
      <w:lvlJc w:val="left"/>
      <w:pPr>
        <w:tabs>
          <w:tab w:val="left" w:pos="2880"/>
        </w:tabs>
        <w:ind w:left="2880" w:hanging="360"/>
      </w:pPr>
      <w:rPr>
        <w:rFonts w:ascii="Wingdings" w:hAnsi="Wingdings" w:hint="default"/>
      </w:rPr>
    </w:lvl>
    <w:lvl w:ilvl="4" w:tplc="FEA0D23A" w:tentative="1">
      <w:start w:val="1"/>
      <w:numFmt w:val="bullet"/>
      <w:lvlText w:val=""/>
      <w:lvlJc w:val="left"/>
      <w:pPr>
        <w:tabs>
          <w:tab w:val="left" w:pos="3600"/>
        </w:tabs>
        <w:ind w:left="3600" w:hanging="360"/>
      </w:pPr>
      <w:rPr>
        <w:rFonts w:ascii="Wingdings" w:hAnsi="Wingdings" w:hint="default"/>
      </w:rPr>
    </w:lvl>
    <w:lvl w:ilvl="5" w:tplc="A67A2E84" w:tentative="1">
      <w:start w:val="1"/>
      <w:numFmt w:val="bullet"/>
      <w:lvlText w:val=""/>
      <w:lvlJc w:val="left"/>
      <w:pPr>
        <w:tabs>
          <w:tab w:val="left" w:pos="4320"/>
        </w:tabs>
        <w:ind w:left="4320" w:hanging="360"/>
      </w:pPr>
      <w:rPr>
        <w:rFonts w:ascii="Wingdings" w:hAnsi="Wingdings" w:hint="default"/>
      </w:rPr>
    </w:lvl>
    <w:lvl w:ilvl="6" w:tplc="07686B42" w:tentative="1">
      <w:start w:val="1"/>
      <w:numFmt w:val="bullet"/>
      <w:lvlText w:val=""/>
      <w:lvlJc w:val="left"/>
      <w:pPr>
        <w:tabs>
          <w:tab w:val="left" w:pos="5040"/>
        </w:tabs>
        <w:ind w:left="5040" w:hanging="360"/>
      </w:pPr>
      <w:rPr>
        <w:rFonts w:ascii="Wingdings" w:hAnsi="Wingdings" w:hint="default"/>
      </w:rPr>
    </w:lvl>
    <w:lvl w:ilvl="7" w:tplc="336ADB6C" w:tentative="1">
      <w:start w:val="1"/>
      <w:numFmt w:val="bullet"/>
      <w:lvlText w:val=""/>
      <w:lvlJc w:val="left"/>
      <w:pPr>
        <w:tabs>
          <w:tab w:val="left" w:pos="5760"/>
        </w:tabs>
        <w:ind w:left="5760" w:hanging="360"/>
      </w:pPr>
      <w:rPr>
        <w:rFonts w:ascii="Wingdings" w:hAnsi="Wingdings" w:hint="default"/>
      </w:rPr>
    </w:lvl>
    <w:lvl w:ilvl="8" w:tplc="5504F134"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1E806DBA"/>
    <w:lvl w:ilvl="0" w:tplc="E49E0054">
      <w:start w:val="1"/>
      <w:numFmt w:val="bullet"/>
      <w:lvlText w:val="•"/>
      <w:lvlJc w:val="left"/>
      <w:pPr>
        <w:tabs>
          <w:tab w:val="left" w:pos="720"/>
        </w:tabs>
        <w:ind w:left="720" w:hanging="360"/>
      </w:pPr>
      <w:rPr>
        <w:rFonts w:ascii="Arial" w:hAnsi="Arial" w:hint="default"/>
      </w:rPr>
    </w:lvl>
    <w:lvl w:ilvl="1" w:tplc="04605A16" w:tentative="1">
      <w:start w:val="1"/>
      <w:numFmt w:val="bullet"/>
      <w:lvlText w:val="•"/>
      <w:lvlJc w:val="left"/>
      <w:pPr>
        <w:tabs>
          <w:tab w:val="left" w:pos="1440"/>
        </w:tabs>
        <w:ind w:left="1440" w:hanging="360"/>
      </w:pPr>
      <w:rPr>
        <w:rFonts w:ascii="Arial" w:hAnsi="Arial" w:hint="default"/>
      </w:rPr>
    </w:lvl>
    <w:lvl w:ilvl="2" w:tplc="7CF2B29C" w:tentative="1">
      <w:start w:val="1"/>
      <w:numFmt w:val="bullet"/>
      <w:lvlText w:val="•"/>
      <w:lvlJc w:val="left"/>
      <w:pPr>
        <w:tabs>
          <w:tab w:val="left" w:pos="2160"/>
        </w:tabs>
        <w:ind w:left="2160" w:hanging="360"/>
      </w:pPr>
      <w:rPr>
        <w:rFonts w:ascii="Arial" w:hAnsi="Arial" w:hint="default"/>
      </w:rPr>
    </w:lvl>
    <w:lvl w:ilvl="3" w:tplc="B428F67E" w:tentative="1">
      <w:start w:val="1"/>
      <w:numFmt w:val="bullet"/>
      <w:lvlText w:val="•"/>
      <w:lvlJc w:val="left"/>
      <w:pPr>
        <w:tabs>
          <w:tab w:val="left" w:pos="2880"/>
        </w:tabs>
        <w:ind w:left="2880" w:hanging="360"/>
      </w:pPr>
      <w:rPr>
        <w:rFonts w:ascii="Arial" w:hAnsi="Arial" w:hint="default"/>
      </w:rPr>
    </w:lvl>
    <w:lvl w:ilvl="4" w:tplc="FE28F2A2" w:tentative="1">
      <w:start w:val="1"/>
      <w:numFmt w:val="bullet"/>
      <w:lvlText w:val="•"/>
      <w:lvlJc w:val="left"/>
      <w:pPr>
        <w:tabs>
          <w:tab w:val="left" w:pos="3600"/>
        </w:tabs>
        <w:ind w:left="3600" w:hanging="360"/>
      </w:pPr>
      <w:rPr>
        <w:rFonts w:ascii="Arial" w:hAnsi="Arial" w:hint="default"/>
      </w:rPr>
    </w:lvl>
    <w:lvl w:ilvl="5" w:tplc="F8CEB690" w:tentative="1">
      <w:start w:val="1"/>
      <w:numFmt w:val="bullet"/>
      <w:lvlText w:val="•"/>
      <w:lvlJc w:val="left"/>
      <w:pPr>
        <w:tabs>
          <w:tab w:val="left" w:pos="4320"/>
        </w:tabs>
        <w:ind w:left="4320" w:hanging="360"/>
      </w:pPr>
      <w:rPr>
        <w:rFonts w:ascii="Arial" w:hAnsi="Arial" w:hint="default"/>
      </w:rPr>
    </w:lvl>
    <w:lvl w:ilvl="6" w:tplc="417246A2" w:tentative="1">
      <w:start w:val="1"/>
      <w:numFmt w:val="bullet"/>
      <w:lvlText w:val="•"/>
      <w:lvlJc w:val="left"/>
      <w:pPr>
        <w:tabs>
          <w:tab w:val="left" w:pos="5040"/>
        </w:tabs>
        <w:ind w:left="5040" w:hanging="360"/>
      </w:pPr>
      <w:rPr>
        <w:rFonts w:ascii="Arial" w:hAnsi="Arial" w:hint="default"/>
      </w:rPr>
    </w:lvl>
    <w:lvl w:ilvl="7" w:tplc="0232B342" w:tentative="1">
      <w:start w:val="1"/>
      <w:numFmt w:val="bullet"/>
      <w:lvlText w:val="•"/>
      <w:lvlJc w:val="left"/>
      <w:pPr>
        <w:tabs>
          <w:tab w:val="left" w:pos="5760"/>
        </w:tabs>
        <w:ind w:left="5760" w:hanging="360"/>
      </w:pPr>
      <w:rPr>
        <w:rFonts w:ascii="Arial" w:hAnsi="Arial" w:hint="default"/>
      </w:rPr>
    </w:lvl>
    <w:lvl w:ilvl="8" w:tplc="7F08CDF4" w:tentative="1">
      <w:start w:val="1"/>
      <w:numFmt w:val="bullet"/>
      <w:lvlText w:val="•"/>
      <w:lvlJc w:val="left"/>
      <w:pPr>
        <w:tabs>
          <w:tab w:val="left" w:pos="6480"/>
        </w:tabs>
        <w:ind w:left="6480" w:hanging="360"/>
      </w:pPr>
      <w:rPr>
        <w:rFonts w:ascii="Arial" w:hAnsi="Arial" w:hint="default"/>
      </w:rPr>
    </w:lvl>
  </w:abstractNum>
  <w:abstractNum w:abstractNumId="3">
    <w:nsid w:val="00000004"/>
    <w:multiLevelType w:val="hybridMultilevel"/>
    <w:tmpl w:val="C7BAC3B4"/>
    <w:lvl w:ilvl="0" w:tplc="5DDADF0C">
      <w:start w:val="1"/>
      <w:numFmt w:val="bullet"/>
      <w:lvlText w:val="•"/>
      <w:lvlJc w:val="left"/>
      <w:pPr>
        <w:tabs>
          <w:tab w:val="left" w:pos="720"/>
        </w:tabs>
        <w:ind w:left="720" w:hanging="360"/>
      </w:pPr>
      <w:rPr>
        <w:rFonts w:ascii="Arial" w:hAnsi="Arial" w:hint="default"/>
      </w:rPr>
    </w:lvl>
    <w:lvl w:ilvl="1" w:tplc="56D21B5C" w:tentative="1">
      <w:start w:val="1"/>
      <w:numFmt w:val="bullet"/>
      <w:lvlText w:val="•"/>
      <w:lvlJc w:val="left"/>
      <w:pPr>
        <w:tabs>
          <w:tab w:val="left" w:pos="1440"/>
        </w:tabs>
        <w:ind w:left="1440" w:hanging="360"/>
      </w:pPr>
      <w:rPr>
        <w:rFonts w:ascii="Arial" w:hAnsi="Arial" w:hint="default"/>
      </w:rPr>
    </w:lvl>
    <w:lvl w:ilvl="2" w:tplc="EE6EAB56" w:tentative="1">
      <w:start w:val="1"/>
      <w:numFmt w:val="bullet"/>
      <w:lvlText w:val="•"/>
      <w:lvlJc w:val="left"/>
      <w:pPr>
        <w:tabs>
          <w:tab w:val="left" w:pos="2160"/>
        </w:tabs>
        <w:ind w:left="2160" w:hanging="360"/>
      </w:pPr>
      <w:rPr>
        <w:rFonts w:ascii="Arial" w:hAnsi="Arial" w:hint="default"/>
      </w:rPr>
    </w:lvl>
    <w:lvl w:ilvl="3" w:tplc="773EE5BA" w:tentative="1">
      <w:start w:val="1"/>
      <w:numFmt w:val="bullet"/>
      <w:lvlText w:val="•"/>
      <w:lvlJc w:val="left"/>
      <w:pPr>
        <w:tabs>
          <w:tab w:val="left" w:pos="2880"/>
        </w:tabs>
        <w:ind w:left="2880" w:hanging="360"/>
      </w:pPr>
      <w:rPr>
        <w:rFonts w:ascii="Arial" w:hAnsi="Arial" w:hint="default"/>
      </w:rPr>
    </w:lvl>
    <w:lvl w:ilvl="4" w:tplc="B42C8938" w:tentative="1">
      <w:start w:val="1"/>
      <w:numFmt w:val="bullet"/>
      <w:lvlText w:val="•"/>
      <w:lvlJc w:val="left"/>
      <w:pPr>
        <w:tabs>
          <w:tab w:val="left" w:pos="3600"/>
        </w:tabs>
        <w:ind w:left="3600" w:hanging="360"/>
      </w:pPr>
      <w:rPr>
        <w:rFonts w:ascii="Arial" w:hAnsi="Arial" w:hint="default"/>
      </w:rPr>
    </w:lvl>
    <w:lvl w:ilvl="5" w:tplc="8DACAC46" w:tentative="1">
      <w:start w:val="1"/>
      <w:numFmt w:val="bullet"/>
      <w:lvlText w:val="•"/>
      <w:lvlJc w:val="left"/>
      <w:pPr>
        <w:tabs>
          <w:tab w:val="left" w:pos="4320"/>
        </w:tabs>
        <w:ind w:left="4320" w:hanging="360"/>
      </w:pPr>
      <w:rPr>
        <w:rFonts w:ascii="Arial" w:hAnsi="Arial" w:hint="default"/>
      </w:rPr>
    </w:lvl>
    <w:lvl w:ilvl="6" w:tplc="71040832" w:tentative="1">
      <w:start w:val="1"/>
      <w:numFmt w:val="bullet"/>
      <w:lvlText w:val="•"/>
      <w:lvlJc w:val="left"/>
      <w:pPr>
        <w:tabs>
          <w:tab w:val="left" w:pos="5040"/>
        </w:tabs>
        <w:ind w:left="5040" w:hanging="360"/>
      </w:pPr>
      <w:rPr>
        <w:rFonts w:ascii="Arial" w:hAnsi="Arial" w:hint="default"/>
      </w:rPr>
    </w:lvl>
    <w:lvl w:ilvl="7" w:tplc="D2FCB492" w:tentative="1">
      <w:start w:val="1"/>
      <w:numFmt w:val="bullet"/>
      <w:lvlText w:val="•"/>
      <w:lvlJc w:val="left"/>
      <w:pPr>
        <w:tabs>
          <w:tab w:val="left" w:pos="5760"/>
        </w:tabs>
        <w:ind w:left="5760" w:hanging="360"/>
      </w:pPr>
      <w:rPr>
        <w:rFonts w:ascii="Arial" w:hAnsi="Arial" w:hint="default"/>
      </w:rPr>
    </w:lvl>
    <w:lvl w:ilvl="8" w:tplc="E0E41088" w:tentative="1">
      <w:start w:val="1"/>
      <w:numFmt w:val="bullet"/>
      <w:lvlText w:val="•"/>
      <w:lvlJc w:val="left"/>
      <w:pPr>
        <w:tabs>
          <w:tab w:val="left" w:pos="6480"/>
        </w:tabs>
        <w:ind w:left="6480" w:hanging="360"/>
      </w:pPr>
      <w:rPr>
        <w:rFonts w:ascii="Arial" w:hAnsi="Arial" w:hint="default"/>
      </w:rPr>
    </w:lvl>
  </w:abstractNum>
  <w:abstractNum w:abstractNumId="4">
    <w:nsid w:val="00000005"/>
    <w:multiLevelType w:val="hybridMultilevel"/>
    <w:tmpl w:val="6A722618"/>
    <w:lvl w:ilvl="0" w:tplc="EEE2D9C4">
      <w:start w:val="1"/>
      <w:numFmt w:val="bullet"/>
      <w:lvlText w:val="•"/>
      <w:lvlJc w:val="left"/>
      <w:pPr>
        <w:tabs>
          <w:tab w:val="left" w:pos="720"/>
        </w:tabs>
        <w:ind w:left="720" w:hanging="360"/>
      </w:pPr>
      <w:rPr>
        <w:rFonts w:ascii="Arial" w:hAnsi="Arial" w:hint="default"/>
      </w:rPr>
    </w:lvl>
    <w:lvl w:ilvl="1" w:tplc="CEC2A05C" w:tentative="1">
      <w:start w:val="1"/>
      <w:numFmt w:val="bullet"/>
      <w:lvlText w:val="•"/>
      <w:lvlJc w:val="left"/>
      <w:pPr>
        <w:tabs>
          <w:tab w:val="left" w:pos="1440"/>
        </w:tabs>
        <w:ind w:left="1440" w:hanging="360"/>
      </w:pPr>
      <w:rPr>
        <w:rFonts w:ascii="Arial" w:hAnsi="Arial" w:hint="default"/>
      </w:rPr>
    </w:lvl>
    <w:lvl w:ilvl="2" w:tplc="606A18BE" w:tentative="1">
      <w:start w:val="1"/>
      <w:numFmt w:val="bullet"/>
      <w:lvlText w:val="•"/>
      <w:lvlJc w:val="left"/>
      <w:pPr>
        <w:tabs>
          <w:tab w:val="left" w:pos="2160"/>
        </w:tabs>
        <w:ind w:left="2160" w:hanging="360"/>
      </w:pPr>
      <w:rPr>
        <w:rFonts w:ascii="Arial" w:hAnsi="Arial" w:hint="default"/>
      </w:rPr>
    </w:lvl>
    <w:lvl w:ilvl="3" w:tplc="AC00156C" w:tentative="1">
      <w:start w:val="1"/>
      <w:numFmt w:val="bullet"/>
      <w:lvlText w:val="•"/>
      <w:lvlJc w:val="left"/>
      <w:pPr>
        <w:tabs>
          <w:tab w:val="left" w:pos="2880"/>
        </w:tabs>
        <w:ind w:left="2880" w:hanging="360"/>
      </w:pPr>
      <w:rPr>
        <w:rFonts w:ascii="Arial" w:hAnsi="Arial" w:hint="default"/>
      </w:rPr>
    </w:lvl>
    <w:lvl w:ilvl="4" w:tplc="49C2F54A" w:tentative="1">
      <w:start w:val="1"/>
      <w:numFmt w:val="bullet"/>
      <w:lvlText w:val="•"/>
      <w:lvlJc w:val="left"/>
      <w:pPr>
        <w:tabs>
          <w:tab w:val="left" w:pos="3600"/>
        </w:tabs>
        <w:ind w:left="3600" w:hanging="360"/>
      </w:pPr>
      <w:rPr>
        <w:rFonts w:ascii="Arial" w:hAnsi="Arial" w:hint="default"/>
      </w:rPr>
    </w:lvl>
    <w:lvl w:ilvl="5" w:tplc="9B12A29E" w:tentative="1">
      <w:start w:val="1"/>
      <w:numFmt w:val="bullet"/>
      <w:lvlText w:val="•"/>
      <w:lvlJc w:val="left"/>
      <w:pPr>
        <w:tabs>
          <w:tab w:val="left" w:pos="4320"/>
        </w:tabs>
        <w:ind w:left="4320" w:hanging="360"/>
      </w:pPr>
      <w:rPr>
        <w:rFonts w:ascii="Arial" w:hAnsi="Arial" w:hint="default"/>
      </w:rPr>
    </w:lvl>
    <w:lvl w:ilvl="6" w:tplc="1872513C" w:tentative="1">
      <w:start w:val="1"/>
      <w:numFmt w:val="bullet"/>
      <w:lvlText w:val="•"/>
      <w:lvlJc w:val="left"/>
      <w:pPr>
        <w:tabs>
          <w:tab w:val="left" w:pos="5040"/>
        </w:tabs>
        <w:ind w:left="5040" w:hanging="360"/>
      </w:pPr>
      <w:rPr>
        <w:rFonts w:ascii="Arial" w:hAnsi="Arial" w:hint="default"/>
      </w:rPr>
    </w:lvl>
    <w:lvl w:ilvl="7" w:tplc="D4E870CC" w:tentative="1">
      <w:start w:val="1"/>
      <w:numFmt w:val="bullet"/>
      <w:lvlText w:val="•"/>
      <w:lvlJc w:val="left"/>
      <w:pPr>
        <w:tabs>
          <w:tab w:val="left" w:pos="5760"/>
        </w:tabs>
        <w:ind w:left="5760" w:hanging="360"/>
      </w:pPr>
      <w:rPr>
        <w:rFonts w:ascii="Arial" w:hAnsi="Arial" w:hint="default"/>
      </w:rPr>
    </w:lvl>
    <w:lvl w:ilvl="8" w:tplc="C218CF04" w:tentative="1">
      <w:start w:val="1"/>
      <w:numFmt w:val="bullet"/>
      <w:lvlText w:val="•"/>
      <w:lvlJc w:val="left"/>
      <w:pPr>
        <w:tabs>
          <w:tab w:val="left" w:pos="6480"/>
        </w:tabs>
        <w:ind w:left="6480" w:hanging="360"/>
      </w:pPr>
      <w:rPr>
        <w:rFonts w:ascii="Arial" w:hAnsi="Arial" w:hint="default"/>
      </w:rPr>
    </w:lvl>
  </w:abstractNum>
  <w:abstractNum w:abstractNumId="5">
    <w:nsid w:val="00000006"/>
    <w:multiLevelType w:val="hybridMultilevel"/>
    <w:tmpl w:val="88D241DC"/>
    <w:lvl w:ilvl="0" w:tplc="C8E0B14C">
      <w:start w:val="1"/>
      <w:numFmt w:val="bullet"/>
      <w:lvlText w:val=""/>
      <w:lvlJc w:val="left"/>
      <w:pPr>
        <w:tabs>
          <w:tab w:val="left" w:pos="720"/>
        </w:tabs>
        <w:ind w:left="720" w:hanging="360"/>
      </w:pPr>
      <w:rPr>
        <w:rFonts w:ascii="Wingdings" w:hAnsi="Wingdings" w:hint="default"/>
      </w:rPr>
    </w:lvl>
    <w:lvl w:ilvl="1" w:tplc="57E8C006" w:tentative="1">
      <w:start w:val="1"/>
      <w:numFmt w:val="bullet"/>
      <w:lvlText w:val=""/>
      <w:lvlJc w:val="left"/>
      <w:pPr>
        <w:tabs>
          <w:tab w:val="left" w:pos="1440"/>
        </w:tabs>
        <w:ind w:left="1440" w:hanging="360"/>
      </w:pPr>
      <w:rPr>
        <w:rFonts w:ascii="Wingdings" w:hAnsi="Wingdings" w:hint="default"/>
      </w:rPr>
    </w:lvl>
    <w:lvl w:ilvl="2" w:tplc="42808B2A" w:tentative="1">
      <w:start w:val="1"/>
      <w:numFmt w:val="bullet"/>
      <w:lvlText w:val=""/>
      <w:lvlJc w:val="left"/>
      <w:pPr>
        <w:tabs>
          <w:tab w:val="left" w:pos="2160"/>
        </w:tabs>
        <w:ind w:left="2160" w:hanging="360"/>
      </w:pPr>
      <w:rPr>
        <w:rFonts w:ascii="Wingdings" w:hAnsi="Wingdings" w:hint="default"/>
      </w:rPr>
    </w:lvl>
    <w:lvl w:ilvl="3" w:tplc="51E090AC" w:tentative="1">
      <w:start w:val="1"/>
      <w:numFmt w:val="bullet"/>
      <w:lvlText w:val=""/>
      <w:lvlJc w:val="left"/>
      <w:pPr>
        <w:tabs>
          <w:tab w:val="left" w:pos="2880"/>
        </w:tabs>
        <w:ind w:left="2880" w:hanging="360"/>
      </w:pPr>
      <w:rPr>
        <w:rFonts w:ascii="Wingdings" w:hAnsi="Wingdings" w:hint="default"/>
      </w:rPr>
    </w:lvl>
    <w:lvl w:ilvl="4" w:tplc="7CD0D1F0" w:tentative="1">
      <w:start w:val="1"/>
      <w:numFmt w:val="bullet"/>
      <w:lvlText w:val=""/>
      <w:lvlJc w:val="left"/>
      <w:pPr>
        <w:tabs>
          <w:tab w:val="left" w:pos="3600"/>
        </w:tabs>
        <w:ind w:left="3600" w:hanging="360"/>
      </w:pPr>
      <w:rPr>
        <w:rFonts w:ascii="Wingdings" w:hAnsi="Wingdings" w:hint="default"/>
      </w:rPr>
    </w:lvl>
    <w:lvl w:ilvl="5" w:tplc="99DC3D3E" w:tentative="1">
      <w:start w:val="1"/>
      <w:numFmt w:val="bullet"/>
      <w:lvlText w:val=""/>
      <w:lvlJc w:val="left"/>
      <w:pPr>
        <w:tabs>
          <w:tab w:val="left" w:pos="4320"/>
        </w:tabs>
        <w:ind w:left="4320" w:hanging="360"/>
      </w:pPr>
      <w:rPr>
        <w:rFonts w:ascii="Wingdings" w:hAnsi="Wingdings" w:hint="default"/>
      </w:rPr>
    </w:lvl>
    <w:lvl w:ilvl="6" w:tplc="E0281464" w:tentative="1">
      <w:start w:val="1"/>
      <w:numFmt w:val="bullet"/>
      <w:lvlText w:val=""/>
      <w:lvlJc w:val="left"/>
      <w:pPr>
        <w:tabs>
          <w:tab w:val="left" w:pos="5040"/>
        </w:tabs>
        <w:ind w:left="5040" w:hanging="360"/>
      </w:pPr>
      <w:rPr>
        <w:rFonts w:ascii="Wingdings" w:hAnsi="Wingdings" w:hint="default"/>
      </w:rPr>
    </w:lvl>
    <w:lvl w:ilvl="7" w:tplc="A99069D4" w:tentative="1">
      <w:start w:val="1"/>
      <w:numFmt w:val="bullet"/>
      <w:lvlText w:val=""/>
      <w:lvlJc w:val="left"/>
      <w:pPr>
        <w:tabs>
          <w:tab w:val="left" w:pos="5760"/>
        </w:tabs>
        <w:ind w:left="5760" w:hanging="360"/>
      </w:pPr>
      <w:rPr>
        <w:rFonts w:ascii="Wingdings" w:hAnsi="Wingdings" w:hint="default"/>
      </w:rPr>
    </w:lvl>
    <w:lvl w:ilvl="8" w:tplc="52B43962"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ADFC17B6"/>
    <w:lvl w:ilvl="0" w:tplc="466E57DC">
      <w:start w:val="1"/>
      <w:numFmt w:val="bullet"/>
      <w:lvlText w:val="•"/>
      <w:lvlJc w:val="left"/>
      <w:pPr>
        <w:tabs>
          <w:tab w:val="left" w:pos="720"/>
        </w:tabs>
        <w:ind w:left="720" w:hanging="360"/>
      </w:pPr>
      <w:rPr>
        <w:rFonts w:ascii="Arial" w:hAnsi="Arial" w:hint="default"/>
      </w:rPr>
    </w:lvl>
    <w:lvl w:ilvl="1" w:tplc="01C42DFA" w:tentative="1">
      <w:start w:val="1"/>
      <w:numFmt w:val="bullet"/>
      <w:lvlText w:val="•"/>
      <w:lvlJc w:val="left"/>
      <w:pPr>
        <w:tabs>
          <w:tab w:val="left" w:pos="1440"/>
        </w:tabs>
        <w:ind w:left="1440" w:hanging="360"/>
      </w:pPr>
      <w:rPr>
        <w:rFonts w:ascii="Arial" w:hAnsi="Arial" w:hint="default"/>
      </w:rPr>
    </w:lvl>
    <w:lvl w:ilvl="2" w:tplc="2BA01164" w:tentative="1">
      <w:start w:val="1"/>
      <w:numFmt w:val="bullet"/>
      <w:lvlText w:val="•"/>
      <w:lvlJc w:val="left"/>
      <w:pPr>
        <w:tabs>
          <w:tab w:val="left" w:pos="2160"/>
        </w:tabs>
        <w:ind w:left="2160" w:hanging="360"/>
      </w:pPr>
      <w:rPr>
        <w:rFonts w:ascii="Arial" w:hAnsi="Arial" w:hint="default"/>
      </w:rPr>
    </w:lvl>
    <w:lvl w:ilvl="3" w:tplc="7D6C0B6C" w:tentative="1">
      <w:start w:val="1"/>
      <w:numFmt w:val="bullet"/>
      <w:lvlText w:val="•"/>
      <w:lvlJc w:val="left"/>
      <w:pPr>
        <w:tabs>
          <w:tab w:val="left" w:pos="2880"/>
        </w:tabs>
        <w:ind w:left="2880" w:hanging="360"/>
      </w:pPr>
      <w:rPr>
        <w:rFonts w:ascii="Arial" w:hAnsi="Arial" w:hint="default"/>
      </w:rPr>
    </w:lvl>
    <w:lvl w:ilvl="4" w:tplc="A404BE80" w:tentative="1">
      <w:start w:val="1"/>
      <w:numFmt w:val="bullet"/>
      <w:lvlText w:val="•"/>
      <w:lvlJc w:val="left"/>
      <w:pPr>
        <w:tabs>
          <w:tab w:val="left" w:pos="3600"/>
        </w:tabs>
        <w:ind w:left="3600" w:hanging="360"/>
      </w:pPr>
      <w:rPr>
        <w:rFonts w:ascii="Arial" w:hAnsi="Arial" w:hint="default"/>
      </w:rPr>
    </w:lvl>
    <w:lvl w:ilvl="5" w:tplc="D27A38C8" w:tentative="1">
      <w:start w:val="1"/>
      <w:numFmt w:val="bullet"/>
      <w:lvlText w:val="•"/>
      <w:lvlJc w:val="left"/>
      <w:pPr>
        <w:tabs>
          <w:tab w:val="left" w:pos="4320"/>
        </w:tabs>
        <w:ind w:left="4320" w:hanging="360"/>
      </w:pPr>
      <w:rPr>
        <w:rFonts w:ascii="Arial" w:hAnsi="Arial" w:hint="default"/>
      </w:rPr>
    </w:lvl>
    <w:lvl w:ilvl="6" w:tplc="A3A44970" w:tentative="1">
      <w:start w:val="1"/>
      <w:numFmt w:val="bullet"/>
      <w:lvlText w:val="•"/>
      <w:lvlJc w:val="left"/>
      <w:pPr>
        <w:tabs>
          <w:tab w:val="left" w:pos="5040"/>
        </w:tabs>
        <w:ind w:left="5040" w:hanging="360"/>
      </w:pPr>
      <w:rPr>
        <w:rFonts w:ascii="Arial" w:hAnsi="Arial" w:hint="default"/>
      </w:rPr>
    </w:lvl>
    <w:lvl w:ilvl="7" w:tplc="C4B8466C" w:tentative="1">
      <w:start w:val="1"/>
      <w:numFmt w:val="bullet"/>
      <w:lvlText w:val="•"/>
      <w:lvlJc w:val="left"/>
      <w:pPr>
        <w:tabs>
          <w:tab w:val="left" w:pos="5760"/>
        </w:tabs>
        <w:ind w:left="5760" w:hanging="360"/>
      </w:pPr>
      <w:rPr>
        <w:rFonts w:ascii="Arial" w:hAnsi="Arial" w:hint="default"/>
      </w:rPr>
    </w:lvl>
    <w:lvl w:ilvl="8" w:tplc="139CC530" w:tentative="1">
      <w:start w:val="1"/>
      <w:numFmt w:val="bullet"/>
      <w:lvlText w:val="•"/>
      <w:lvlJc w:val="left"/>
      <w:pPr>
        <w:tabs>
          <w:tab w:val="left" w:pos="6480"/>
        </w:tabs>
        <w:ind w:left="6480" w:hanging="360"/>
      </w:pPr>
      <w:rPr>
        <w:rFonts w:ascii="Arial" w:hAnsi="Arial" w:hint="default"/>
      </w:rPr>
    </w:lvl>
  </w:abstractNum>
  <w:abstractNum w:abstractNumId="7">
    <w:nsid w:val="00000008"/>
    <w:multiLevelType w:val="hybridMultilevel"/>
    <w:tmpl w:val="56AEE0C8"/>
    <w:lvl w:ilvl="0" w:tplc="69902DB8">
      <w:start w:val="1"/>
      <w:numFmt w:val="bullet"/>
      <w:lvlText w:val=""/>
      <w:lvlJc w:val="left"/>
      <w:pPr>
        <w:ind w:left="720" w:hanging="360"/>
      </w:pPr>
      <w:rPr>
        <w:rFonts w:ascii="Wingdings" w:hAnsi="Wingdings" w:hint="default"/>
      </w:rPr>
    </w:lvl>
    <w:lvl w:ilvl="1" w:tplc="6D8C1E4E" w:tentative="1">
      <w:start w:val="1"/>
      <w:numFmt w:val="bullet"/>
      <w:lvlText w:val="o"/>
      <w:lvlJc w:val="left"/>
      <w:pPr>
        <w:ind w:left="1440" w:hanging="360"/>
      </w:pPr>
      <w:rPr>
        <w:rFonts w:ascii="Courier New" w:hAnsi="Courier New" w:cs="Courier New" w:hint="default"/>
      </w:rPr>
    </w:lvl>
    <w:lvl w:ilvl="2" w:tplc="103C5004" w:tentative="1">
      <w:start w:val="1"/>
      <w:numFmt w:val="bullet"/>
      <w:lvlText w:val=""/>
      <w:lvlJc w:val="left"/>
      <w:pPr>
        <w:ind w:left="2160" w:hanging="360"/>
      </w:pPr>
      <w:rPr>
        <w:rFonts w:ascii="Wingdings" w:hAnsi="Wingdings" w:hint="default"/>
      </w:rPr>
    </w:lvl>
    <w:lvl w:ilvl="3" w:tplc="3308322E" w:tentative="1">
      <w:start w:val="1"/>
      <w:numFmt w:val="bullet"/>
      <w:lvlText w:val=""/>
      <w:lvlJc w:val="left"/>
      <w:pPr>
        <w:ind w:left="2880" w:hanging="360"/>
      </w:pPr>
      <w:rPr>
        <w:rFonts w:ascii="Symbol" w:hAnsi="Symbol" w:hint="default"/>
      </w:rPr>
    </w:lvl>
    <w:lvl w:ilvl="4" w:tplc="90B4CA4E" w:tentative="1">
      <w:start w:val="1"/>
      <w:numFmt w:val="bullet"/>
      <w:lvlText w:val="o"/>
      <w:lvlJc w:val="left"/>
      <w:pPr>
        <w:ind w:left="3600" w:hanging="360"/>
      </w:pPr>
      <w:rPr>
        <w:rFonts w:ascii="Courier New" w:hAnsi="Courier New" w:cs="Courier New" w:hint="default"/>
      </w:rPr>
    </w:lvl>
    <w:lvl w:ilvl="5" w:tplc="BA76BD4A" w:tentative="1">
      <w:start w:val="1"/>
      <w:numFmt w:val="bullet"/>
      <w:lvlText w:val=""/>
      <w:lvlJc w:val="left"/>
      <w:pPr>
        <w:ind w:left="4320" w:hanging="360"/>
      </w:pPr>
      <w:rPr>
        <w:rFonts w:ascii="Wingdings" w:hAnsi="Wingdings" w:hint="default"/>
      </w:rPr>
    </w:lvl>
    <w:lvl w:ilvl="6" w:tplc="2FDA113C" w:tentative="1">
      <w:start w:val="1"/>
      <w:numFmt w:val="bullet"/>
      <w:lvlText w:val=""/>
      <w:lvlJc w:val="left"/>
      <w:pPr>
        <w:ind w:left="5040" w:hanging="360"/>
      </w:pPr>
      <w:rPr>
        <w:rFonts w:ascii="Symbol" w:hAnsi="Symbol" w:hint="default"/>
      </w:rPr>
    </w:lvl>
    <w:lvl w:ilvl="7" w:tplc="A522B1D8" w:tentative="1">
      <w:start w:val="1"/>
      <w:numFmt w:val="bullet"/>
      <w:lvlText w:val="o"/>
      <w:lvlJc w:val="left"/>
      <w:pPr>
        <w:ind w:left="5760" w:hanging="360"/>
      </w:pPr>
      <w:rPr>
        <w:rFonts w:ascii="Courier New" w:hAnsi="Courier New" w:cs="Courier New" w:hint="default"/>
      </w:rPr>
    </w:lvl>
    <w:lvl w:ilvl="8" w:tplc="46F212E4"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564208A"/>
    <w:lvl w:ilvl="0" w:tplc="F38288D0">
      <w:start w:val="1"/>
      <w:numFmt w:val="bullet"/>
      <w:lvlText w:val=""/>
      <w:lvlJc w:val="left"/>
      <w:pPr>
        <w:tabs>
          <w:tab w:val="left" w:pos="720"/>
        </w:tabs>
        <w:ind w:left="720" w:hanging="360"/>
      </w:pPr>
      <w:rPr>
        <w:rFonts w:ascii="Wingdings" w:hAnsi="Wingdings" w:hint="default"/>
      </w:rPr>
    </w:lvl>
    <w:lvl w:ilvl="1" w:tplc="3EF82C8A" w:tentative="1">
      <w:start w:val="1"/>
      <w:numFmt w:val="bullet"/>
      <w:lvlText w:val=""/>
      <w:lvlJc w:val="left"/>
      <w:pPr>
        <w:tabs>
          <w:tab w:val="left" w:pos="1440"/>
        </w:tabs>
        <w:ind w:left="1440" w:hanging="360"/>
      </w:pPr>
      <w:rPr>
        <w:rFonts w:ascii="Wingdings" w:hAnsi="Wingdings" w:hint="default"/>
      </w:rPr>
    </w:lvl>
    <w:lvl w:ilvl="2" w:tplc="F066FCD0" w:tentative="1">
      <w:start w:val="1"/>
      <w:numFmt w:val="bullet"/>
      <w:lvlText w:val=""/>
      <w:lvlJc w:val="left"/>
      <w:pPr>
        <w:tabs>
          <w:tab w:val="left" w:pos="2160"/>
        </w:tabs>
        <w:ind w:left="2160" w:hanging="360"/>
      </w:pPr>
      <w:rPr>
        <w:rFonts w:ascii="Wingdings" w:hAnsi="Wingdings" w:hint="default"/>
      </w:rPr>
    </w:lvl>
    <w:lvl w:ilvl="3" w:tplc="6328749C" w:tentative="1">
      <w:start w:val="1"/>
      <w:numFmt w:val="bullet"/>
      <w:lvlText w:val=""/>
      <w:lvlJc w:val="left"/>
      <w:pPr>
        <w:tabs>
          <w:tab w:val="left" w:pos="2880"/>
        </w:tabs>
        <w:ind w:left="2880" w:hanging="360"/>
      </w:pPr>
      <w:rPr>
        <w:rFonts w:ascii="Wingdings" w:hAnsi="Wingdings" w:hint="default"/>
      </w:rPr>
    </w:lvl>
    <w:lvl w:ilvl="4" w:tplc="18F862BA" w:tentative="1">
      <w:start w:val="1"/>
      <w:numFmt w:val="bullet"/>
      <w:lvlText w:val=""/>
      <w:lvlJc w:val="left"/>
      <w:pPr>
        <w:tabs>
          <w:tab w:val="left" w:pos="3600"/>
        </w:tabs>
        <w:ind w:left="3600" w:hanging="360"/>
      </w:pPr>
      <w:rPr>
        <w:rFonts w:ascii="Wingdings" w:hAnsi="Wingdings" w:hint="default"/>
      </w:rPr>
    </w:lvl>
    <w:lvl w:ilvl="5" w:tplc="0E7859BA" w:tentative="1">
      <w:start w:val="1"/>
      <w:numFmt w:val="bullet"/>
      <w:lvlText w:val=""/>
      <w:lvlJc w:val="left"/>
      <w:pPr>
        <w:tabs>
          <w:tab w:val="left" w:pos="4320"/>
        </w:tabs>
        <w:ind w:left="4320" w:hanging="360"/>
      </w:pPr>
      <w:rPr>
        <w:rFonts w:ascii="Wingdings" w:hAnsi="Wingdings" w:hint="default"/>
      </w:rPr>
    </w:lvl>
    <w:lvl w:ilvl="6" w:tplc="85E890A6" w:tentative="1">
      <w:start w:val="1"/>
      <w:numFmt w:val="bullet"/>
      <w:lvlText w:val=""/>
      <w:lvlJc w:val="left"/>
      <w:pPr>
        <w:tabs>
          <w:tab w:val="left" w:pos="5040"/>
        </w:tabs>
        <w:ind w:left="5040" w:hanging="360"/>
      </w:pPr>
      <w:rPr>
        <w:rFonts w:ascii="Wingdings" w:hAnsi="Wingdings" w:hint="default"/>
      </w:rPr>
    </w:lvl>
    <w:lvl w:ilvl="7" w:tplc="CEBC78F2" w:tentative="1">
      <w:start w:val="1"/>
      <w:numFmt w:val="bullet"/>
      <w:lvlText w:val=""/>
      <w:lvlJc w:val="left"/>
      <w:pPr>
        <w:tabs>
          <w:tab w:val="left" w:pos="5760"/>
        </w:tabs>
        <w:ind w:left="5760" w:hanging="360"/>
      </w:pPr>
      <w:rPr>
        <w:rFonts w:ascii="Wingdings" w:hAnsi="Wingdings" w:hint="default"/>
      </w:rPr>
    </w:lvl>
    <w:lvl w:ilvl="8" w:tplc="65F83B76"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24A08496"/>
    <w:lvl w:ilvl="0" w:tplc="9A9A7256">
      <w:start w:val="1"/>
      <w:numFmt w:val="decimal"/>
      <w:lvlText w:val="%1."/>
      <w:lvlJc w:val="left"/>
      <w:pPr>
        <w:tabs>
          <w:tab w:val="left" w:pos="720"/>
        </w:tabs>
        <w:ind w:left="720" w:hanging="360"/>
      </w:pPr>
    </w:lvl>
    <w:lvl w:ilvl="1" w:tplc="C366C7B8" w:tentative="1">
      <w:start w:val="1"/>
      <w:numFmt w:val="decimal"/>
      <w:lvlText w:val="%2."/>
      <w:lvlJc w:val="left"/>
      <w:pPr>
        <w:tabs>
          <w:tab w:val="left" w:pos="1440"/>
        </w:tabs>
        <w:ind w:left="1440" w:hanging="360"/>
      </w:pPr>
    </w:lvl>
    <w:lvl w:ilvl="2" w:tplc="86D4F2CC" w:tentative="1">
      <w:start w:val="1"/>
      <w:numFmt w:val="decimal"/>
      <w:lvlText w:val="%3."/>
      <w:lvlJc w:val="left"/>
      <w:pPr>
        <w:tabs>
          <w:tab w:val="left" w:pos="2160"/>
        </w:tabs>
        <w:ind w:left="2160" w:hanging="360"/>
      </w:pPr>
    </w:lvl>
    <w:lvl w:ilvl="3" w:tplc="3DC626C4" w:tentative="1">
      <w:start w:val="1"/>
      <w:numFmt w:val="decimal"/>
      <w:lvlText w:val="%4."/>
      <w:lvlJc w:val="left"/>
      <w:pPr>
        <w:tabs>
          <w:tab w:val="left" w:pos="2880"/>
        </w:tabs>
        <w:ind w:left="2880" w:hanging="360"/>
      </w:pPr>
    </w:lvl>
    <w:lvl w:ilvl="4" w:tplc="716466C0" w:tentative="1">
      <w:start w:val="1"/>
      <w:numFmt w:val="decimal"/>
      <w:lvlText w:val="%5."/>
      <w:lvlJc w:val="left"/>
      <w:pPr>
        <w:tabs>
          <w:tab w:val="left" w:pos="3600"/>
        </w:tabs>
        <w:ind w:left="3600" w:hanging="360"/>
      </w:pPr>
    </w:lvl>
    <w:lvl w:ilvl="5" w:tplc="4DA62E58" w:tentative="1">
      <w:start w:val="1"/>
      <w:numFmt w:val="decimal"/>
      <w:lvlText w:val="%6."/>
      <w:lvlJc w:val="left"/>
      <w:pPr>
        <w:tabs>
          <w:tab w:val="left" w:pos="4320"/>
        </w:tabs>
        <w:ind w:left="4320" w:hanging="360"/>
      </w:pPr>
    </w:lvl>
    <w:lvl w:ilvl="6" w:tplc="4A725DB4" w:tentative="1">
      <w:start w:val="1"/>
      <w:numFmt w:val="decimal"/>
      <w:lvlText w:val="%7."/>
      <w:lvlJc w:val="left"/>
      <w:pPr>
        <w:tabs>
          <w:tab w:val="left" w:pos="5040"/>
        </w:tabs>
        <w:ind w:left="5040" w:hanging="360"/>
      </w:pPr>
    </w:lvl>
    <w:lvl w:ilvl="7" w:tplc="2A067606" w:tentative="1">
      <w:start w:val="1"/>
      <w:numFmt w:val="decimal"/>
      <w:lvlText w:val="%8."/>
      <w:lvlJc w:val="left"/>
      <w:pPr>
        <w:tabs>
          <w:tab w:val="left" w:pos="5760"/>
        </w:tabs>
        <w:ind w:left="5760" w:hanging="360"/>
      </w:pPr>
    </w:lvl>
    <w:lvl w:ilvl="8" w:tplc="2BA49E96" w:tentative="1">
      <w:start w:val="1"/>
      <w:numFmt w:val="decimal"/>
      <w:lvlText w:val="%9."/>
      <w:lvlJc w:val="left"/>
      <w:pPr>
        <w:tabs>
          <w:tab w:val="left" w:pos="6480"/>
        </w:tabs>
        <w:ind w:left="6480" w:hanging="360"/>
      </w:pPr>
    </w:lvl>
  </w:abstractNum>
  <w:abstractNum w:abstractNumId="10">
    <w:nsid w:val="0000000B"/>
    <w:multiLevelType w:val="hybridMultilevel"/>
    <w:tmpl w:val="0F2EC4E4"/>
    <w:lvl w:ilvl="0" w:tplc="447E1568">
      <w:start w:val="1"/>
      <w:numFmt w:val="bullet"/>
      <w:lvlText w:val=""/>
      <w:lvlJc w:val="left"/>
      <w:pPr>
        <w:tabs>
          <w:tab w:val="left" w:pos="720"/>
        </w:tabs>
        <w:ind w:left="720" w:hanging="360"/>
      </w:pPr>
      <w:rPr>
        <w:rFonts w:ascii="Wingdings" w:hAnsi="Wingdings" w:hint="default"/>
      </w:rPr>
    </w:lvl>
    <w:lvl w:ilvl="1" w:tplc="7DA22C62" w:tentative="1">
      <w:start w:val="1"/>
      <w:numFmt w:val="decimal"/>
      <w:lvlText w:val="%2."/>
      <w:lvlJc w:val="left"/>
      <w:pPr>
        <w:tabs>
          <w:tab w:val="left" w:pos="1440"/>
        </w:tabs>
        <w:ind w:left="1440" w:hanging="360"/>
      </w:pPr>
    </w:lvl>
    <w:lvl w:ilvl="2" w:tplc="24681A88" w:tentative="1">
      <w:start w:val="1"/>
      <w:numFmt w:val="decimal"/>
      <w:lvlText w:val="%3."/>
      <w:lvlJc w:val="left"/>
      <w:pPr>
        <w:tabs>
          <w:tab w:val="left" w:pos="2160"/>
        </w:tabs>
        <w:ind w:left="2160" w:hanging="360"/>
      </w:pPr>
    </w:lvl>
    <w:lvl w:ilvl="3" w:tplc="4C4A010E" w:tentative="1">
      <w:start w:val="1"/>
      <w:numFmt w:val="decimal"/>
      <w:lvlText w:val="%4."/>
      <w:lvlJc w:val="left"/>
      <w:pPr>
        <w:tabs>
          <w:tab w:val="left" w:pos="2880"/>
        </w:tabs>
        <w:ind w:left="2880" w:hanging="360"/>
      </w:pPr>
    </w:lvl>
    <w:lvl w:ilvl="4" w:tplc="B6CC5F9E" w:tentative="1">
      <w:start w:val="1"/>
      <w:numFmt w:val="decimal"/>
      <w:lvlText w:val="%5."/>
      <w:lvlJc w:val="left"/>
      <w:pPr>
        <w:tabs>
          <w:tab w:val="left" w:pos="3600"/>
        </w:tabs>
        <w:ind w:left="3600" w:hanging="360"/>
      </w:pPr>
    </w:lvl>
    <w:lvl w:ilvl="5" w:tplc="94EA7638" w:tentative="1">
      <w:start w:val="1"/>
      <w:numFmt w:val="decimal"/>
      <w:lvlText w:val="%6."/>
      <w:lvlJc w:val="left"/>
      <w:pPr>
        <w:tabs>
          <w:tab w:val="left" w:pos="4320"/>
        </w:tabs>
        <w:ind w:left="4320" w:hanging="360"/>
      </w:pPr>
    </w:lvl>
    <w:lvl w:ilvl="6" w:tplc="DD54A170" w:tentative="1">
      <w:start w:val="1"/>
      <w:numFmt w:val="decimal"/>
      <w:lvlText w:val="%7."/>
      <w:lvlJc w:val="left"/>
      <w:pPr>
        <w:tabs>
          <w:tab w:val="left" w:pos="5040"/>
        </w:tabs>
        <w:ind w:left="5040" w:hanging="360"/>
      </w:pPr>
    </w:lvl>
    <w:lvl w:ilvl="7" w:tplc="B0B8FEB6" w:tentative="1">
      <w:start w:val="1"/>
      <w:numFmt w:val="decimal"/>
      <w:lvlText w:val="%8."/>
      <w:lvlJc w:val="left"/>
      <w:pPr>
        <w:tabs>
          <w:tab w:val="left" w:pos="5760"/>
        </w:tabs>
        <w:ind w:left="5760" w:hanging="360"/>
      </w:pPr>
    </w:lvl>
    <w:lvl w:ilvl="8" w:tplc="55E6F0A8" w:tentative="1">
      <w:start w:val="1"/>
      <w:numFmt w:val="decimal"/>
      <w:lvlText w:val="%9."/>
      <w:lvlJc w:val="left"/>
      <w:pPr>
        <w:tabs>
          <w:tab w:val="left" w:pos="6480"/>
        </w:tabs>
        <w:ind w:left="6480" w:hanging="360"/>
      </w:pPr>
    </w:lvl>
  </w:abstractNum>
  <w:abstractNum w:abstractNumId="11">
    <w:nsid w:val="0000000C"/>
    <w:multiLevelType w:val="hybridMultilevel"/>
    <w:tmpl w:val="414C70DC"/>
    <w:lvl w:ilvl="0" w:tplc="0809000B">
      <w:start w:val="1"/>
      <w:numFmt w:val="bullet"/>
      <w:lvlText w:val=""/>
      <w:lvlJc w:val="left"/>
      <w:pPr>
        <w:tabs>
          <w:tab w:val="left" w:pos="720"/>
        </w:tabs>
        <w:ind w:left="720" w:hanging="360"/>
      </w:pPr>
      <w:rPr>
        <w:rFonts w:ascii="Wingdings" w:hAnsi="Wingdings" w:hint="default"/>
      </w:rPr>
    </w:lvl>
    <w:lvl w:ilvl="1" w:tplc="AD5C223E" w:tentative="1">
      <w:start w:val="1"/>
      <w:numFmt w:val="bullet"/>
      <w:lvlText w:val="•"/>
      <w:lvlJc w:val="left"/>
      <w:pPr>
        <w:tabs>
          <w:tab w:val="left" w:pos="1440"/>
        </w:tabs>
        <w:ind w:left="1440" w:hanging="360"/>
      </w:pPr>
      <w:rPr>
        <w:rFonts w:ascii="Arial" w:hAnsi="Arial" w:hint="default"/>
      </w:rPr>
    </w:lvl>
    <w:lvl w:ilvl="2" w:tplc="276A9B56" w:tentative="1">
      <w:start w:val="1"/>
      <w:numFmt w:val="bullet"/>
      <w:lvlText w:val="•"/>
      <w:lvlJc w:val="left"/>
      <w:pPr>
        <w:tabs>
          <w:tab w:val="left" w:pos="2160"/>
        </w:tabs>
        <w:ind w:left="2160" w:hanging="360"/>
      </w:pPr>
      <w:rPr>
        <w:rFonts w:ascii="Arial" w:hAnsi="Arial" w:hint="default"/>
      </w:rPr>
    </w:lvl>
    <w:lvl w:ilvl="3" w:tplc="C4E4D490" w:tentative="1">
      <w:start w:val="1"/>
      <w:numFmt w:val="bullet"/>
      <w:lvlText w:val="•"/>
      <w:lvlJc w:val="left"/>
      <w:pPr>
        <w:tabs>
          <w:tab w:val="left" w:pos="2880"/>
        </w:tabs>
        <w:ind w:left="2880" w:hanging="360"/>
      </w:pPr>
      <w:rPr>
        <w:rFonts w:ascii="Arial" w:hAnsi="Arial" w:hint="default"/>
      </w:rPr>
    </w:lvl>
    <w:lvl w:ilvl="4" w:tplc="27DA3BC8" w:tentative="1">
      <w:start w:val="1"/>
      <w:numFmt w:val="bullet"/>
      <w:lvlText w:val="•"/>
      <w:lvlJc w:val="left"/>
      <w:pPr>
        <w:tabs>
          <w:tab w:val="left" w:pos="3600"/>
        </w:tabs>
        <w:ind w:left="3600" w:hanging="360"/>
      </w:pPr>
      <w:rPr>
        <w:rFonts w:ascii="Arial" w:hAnsi="Arial" w:hint="default"/>
      </w:rPr>
    </w:lvl>
    <w:lvl w:ilvl="5" w:tplc="FBBE6FCE" w:tentative="1">
      <w:start w:val="1"/>
      <w:numFmt w:val="bullet"/>
      <w:lvlText w:val="•"/>
      <w:lvlJc w:val="left"/>
      <w:pPr>
        <w:tabs>
          <w:tab w:val="left" w:pos="4320"/>
        </w:tabs>
        <w:ind w:left="4320" w:hanging="360"/>
      </w:pPr>
      <w:rPr>
        <w:rFonts w:ascii="Arial" w:hAnsi="Arial" w:hint="default"/>
      </w:rPr>
    </w:lvl>
    <w:lvl w:ilvl="6" w:tplc="C6D46362" w:tentative="1">
      <w:start w:val="1"/>
      <w:numFmt w:val="bullet"/>
      <w:lvlText w:val="•"/>
      <w:lvlJc w:val="left"/>
      <w:pPr>
        <w:tabs>
          <w:tab w:val="left" w:pos="5040"/>
        </w:tabs>
        <w:ind w:left="5040" w:hanging="360"/>
      </w:pPr>
      <w:rPr>
        <w:rFonts w:ascii="Arial" w:hAnsi="Arial" w:hint="default"/>
      </w:rPr>
    </w:lvl>
    <w:lvl w:ilvl="7" w:tplc="36B64B0A" w:tentative="1">
      <w:start w:val="1"/>
      <w:numFmt w:val="bullet"/>
      <w:lvlText w:val="•"/>
      <w:lvlJc w:val="left"/>
      <w:pPr>
        <w:tabs>
          <w:tab w:val="left" w:pos="5760"/>
        </w:tabs>
        <w:ind w:left="5760" w:hanging="360"/>
      </w:pPr>
      <w:rPr>
        <w:rFonts w:ascii="Arial" w:hAnsi="Arial" w:hint="default"/>
      </w:rPr>
    </w:lvl>
    <w:lvl w:ilvl="8" w:tplc="0D7A7F44" w:tentative="1">
      <w:start w:val="1"/>
      <w:numFmt w:val="bullet"/>
      <w:lvlText w:val="•"/>
      <w:lvlJc w:val="left"/>
      <w:pPr>
        <w:tabs>
          <w:tab w:val="left" w:pos="6480"/>
        </w:tabs>
        <w:ind w:left="6480" w:hanging="360"/>
      </w:pPr>
      <w:rPr>
        <w:rFonts w:ascii="Arial" w:hAnsi="Arial" w:hint="default"/>
      </w:rPr>
    </w:lvl>
  </w:abstractNum>
  <w:abstractNum w:abstractNumId="12">
    <w:nsid w:val="0000000D"/>
    <w:multiLevelType w:val="hybridMultilevel"/>
    <w:tmpl w:val="0010ACE6"/>
    <w:lvl w:ilvl="0" w:tplc="402EA464">
      <w:start w:val="1"/>
      <w:numFmt w:val="bullet"/>
      <w:lvlText w:val=""/>
      <w:lvlJc w:val="left"/>
      <w:pPr>
        <w:tabs>
          <w:tab w:val="left" w:pos="720"/>
        </w:tabs>
        <w:ind w:left="720" w:hanging="360"/>
      </w:pPr>
      <w:rPr>
        <w:rFonts w:ascii="Symbol" w:hAnsi="Symbol" w:hint="default"/>
      </w:rPr>
    </w:lvl>
    <w:lvl w:ilvl="1" w:tplc="03CAD084" w:tentative="1">
      <w:start w:val="1"/>
      <w:numFmt w:val="decimal"/>
      <w:lvlText w:val="%2."/>
      <w:lvlJc w:val="left"/>
      <w:pPr>
        <w:tabs>
          <w:tab w:val="left" w:pos="1440"/>
        </w:tabs>
        <w:ind w:left="1440" w:hanging="360"/>
      </w:pPr>
    </w:lvl>
    <w:lvl w:ilvl="2" w:tplc="D130C3C2" w:tentative="1">
      <w:start w:val="1"/>
      <w:numFmt w:val="decimal"/>
      <w:lvlText w:val="%3."/>
      <w:lvlJc w:val="left"/>
      <w:pPr>
        <w:tabs>
          <w:tab w:val="left" w:pos="2160"/>
        </w:tabs>
        <w:ind w:left="2160" w:hanging="360"/>
      </w:pPr>
    </w:lvl>
    <w:lvl w:ilvl="3" w:tplc="73D054AA" w:tentative="1">
      <w:start w:val="1"/>
      <w:numFmt w:val="decimal"/>
      <w:lvlText w:val="%4."/>
      <w:lvlJc w:val="left"/>
      <w:pPr>
        <w:tabs>
          <w:tab w:val="left" w:pos="2880"/>
        </w:tabs>
        <w:ind w:left="2880" w:hanging="360"/>
      </w:pPr>
    </w:lvl>
    <w:lvl w:ilvl="4" w:tplc="8F4489D2" w:tentative="1">
      <w:start w:val="1"/>
      <w:numFmt w:val="decimal"/>
      <w:lvlText w:val="%5."/>
      <w:lvlJc w:val="left"/>
      <w:pPr>
        <w:tabs>
          <w:tab w:val="left" w:pos="3600"/>
        </w:tabs>
        <w:ind w:left="3600" w:hanging="360"/>
      </w:pPr>
    </w:lvl>
    <w:lvl w:ilvl="5" w:tplc="DDD48756" w:tentative="1">
      <w:start w:val="1"/>
      <w:numFmt w:val="decimal"/>
      <w:lvlText w:val="%6."/>
      <w:lvlJc w:val="left"/>
      <w:pPr>
        <w:tabs>
          <w:tab w:val="left" w:pos="4320"/>
        </w:tabs>
        <w:ind w:left="4320" w:hanging="360"/>
      </w:pPr>
    </w:lvl>
    <w:lvl w:ilvl="6" w:tplc="68A876E0" w:tentative="1">
      <w:start w:val="1"/>
      <w:numFmt w:val="decimal"/>
      <w:lvlText w:val="%7."/>
      <w:lvlJc w:val="left"/>
      <w:pPr>
        <w:tabs>
          <w:tab w:val="left" w:pos="5040"/>
        </w:tabs>
        <w:ind w:left="5040" w:hanging="360"/>
      </w:pPr>
    </w:lvl>
    <w:lvl w:ilvl="7" w:tplc="09A8F1BE" w:tentative="1">
      <w:start w:val="1"/>
      <w:numFmt w:val="decimal"/>
      <w:lvlText w:val="%8."/>
      <w:lvlJc w:val="left"/>
      <w:pPr>
        <w:tabs>
          <w:tab w:val="left" w:pos="5760"/>
        </w:tabs>
        <w:ind w:left="5760" w:hanging="360"/>
      </w:pPr>
    </w:lvl>
    <w:lvl w:ilvl="8" w:tplc="C3D42710" w:tentative="1">
      <w:start w:val="1"/>
      <w:numFmt w:val="decimal"/>
      <w:lvlText w:val="%9."/>
      <w:lvlJc w:val="left"/>
      <w:pPr>
        <w:tabs>
          <w:tab w:val="left" w:pos="6480"/>
        </w:tabs>
        <w:ind w:left="6480" w:hanging="360"/>
      </w:pPr>
    </w:lvl>
  </w:abstractNum>
  <w:abstractNum w:abstractNumId="13">
    <w:nsid w:val="0000000E"/>
    <w:multiLevelType w:val="hybridMultilevel"/>
    <w:tmpl w:val="7494CB2E"/>
    <w:lvl w:ilvl="0" w:tplc="4E6270A0">
      <w:start w:val="1"/>
      <w:numFmt w:val="bullet"/>
      <w:lvlText w:val="•"/>
      <w:lvlJc w:val="left"/>
      <w:pPr>
        <w:tabs>
          <w:tab w:val="left" w:pos="720"/>
        </w:tabs>
        <w:ind w:left="720" w:hanging="360"/>
      </w:pPr>
      <w:rPr>
        <w:rFonts w:ascii="Arial" w:hAnsi="Arial" w:hint="default"/>
      </w:rPr>
    </w:lvl>
    <w:lvl w:ilvl="1" w:tplc="2124DC16" w:tentative="1">
      <w:start w:val="1"/>
      <w:numFmt w:val="bullet"/>
      <w:lvlText w:val="•"/>
      <w:lvlJc w:val="left"/>
      <w:pPr>
        <w:tabs>
          <w:tab w:val="left" w:pos="1440"/>
        </w:tabs>
        <w:ind w:left="1440" w:hanging="360"/>
      </w:pPr>
      <w:rPr>
        <w:rFonts w:ascii="Arial" w:hAnsi="Arial" w:hint="default"/>
      </w:rPr>
    </w:lvl>
    <w:lvl w:ilvl="2" w:tplc="E43E9FB4" w:tentative="1">
      <w:start w:val="1"/>
      <w:numFmt w:val="bullet"/>
      <w:lvlText w:val="•"/>
      <w:lvlJc w:val="left"/>
      <w:pPr>
        <w:tabs>
          <w:tab w:val="left" w:pos="2160"/>
        </w:tabs>
        <w:ind w:left="2160" w:hanging="360"/>
      </w:pPr>
      <w:rPr>
        <w:rFonts w:ascii="Arial" w:hAnsi="Arial" w:hint="default"/>
      </w:rPr>
    </w:lvl>
    <w:lvl w:ilvl="3" w:tplc="4E520E14" w:tentative="1">
      <w:start w:val="1"/>
      <w:numFmt w:val="bullet"/>
      <w:lvlText w:val="•"/>
      <w:lvlJc w:val="left"/>
      <w:pPr>
        <w:tabs>
          <w:tab w:val="left" w:pos="2880"/>
        </w:tabs>
        <w:ind w:left="2880" w:hanging="360"/>
      </w:pPr>
      <w:rPr>
        <w:rFonts w:ascii="Arial" w:hAnsi="Arial" w:hint="default"/>
      </w:rPr>
    </w:lvl>
    <w:lvl w:ilvl="4" w:tplc="71B8FD96" w:tentative="1">
      <w:start w:val="1"/>
      <w:numFmt w:val="bullet"/>
      <w:lvlText w:val="•"/>
      <w:lvlJc w:val="left"/>
      <w:pPr>
        <w:tabs>
          <w:tab w:val="left" w:pos="3600"/>
        </w:tabs>
        <w:ind w:left="3600" w:hanging="360"/>
      </w:pPr>
      <w:rPr>
        <w:rFonts w:ascii="Arial" w:hAnsi="Arial" w:hint="default"/>
      </w:rPr>
    </w:lvl>
    <w:lvl w:ilvl="5" w:tplc="EAEA929E" w:tentative="1">
      <w:start w:val="1"/>
      <w:numFmt w:val="bullet"/>
      <w:lvlText w:val="•"/>
      <w:lvlJc w:val="left"/>
      <w:pPr>
        <w:tabs>
          <w:tab w:val="left" w:pos="4320"/>
        </w:tabs>
        <w:ind w:left="4320" w:hanging="360"/>
      </w:pPr>
      <w:rPr>
        <w:rFonts w:ascii="Arial" w:hAnsi="Arial" w:hint="default"/>
      </w:rPr>
    </w:lvl>
    <w:lvl w:ilvl="6" w:tplc="3FEA4670" w:tentative="1">
      <w:start w:val="1"/>
      <w:numFmt w:val="bullet"/>
      <w:lvlText w:val="•"/>
      <w:lvlJc w:val="left"/>
      <w:pPr>
        <w:tabs>
          <w:tab w:val="left" w:pos="5040"/>
        </w:tabs>
        <w:ind w:left="5040" w:hanging="360"/>
      </w:pPr>
      <w:rPr>
        <w:rFonts w:ascii="Arial" w:hAnsi="Arial" w:hint="default"/>
      </w:rPr>
    </w:lvl>
    <w:lvl w:ilvl="7" w:tplc="8F622576" w:tentative="1">
      <w:start w:val="1"/>
      <w:numFmt w:val="bullet"/>
      <w:lvlText w:val="•"/>
      <w:lvlJc w:val="left"/>
      <w:pPr>
        <w:tabs>
          <w:tab w:val="left" w:pos="5760"/>
        </w:tabs>
        <w:ind w:left="5760" w:hanging="360"/>
      </w:pPr>
      <w:rPr>
        <w:rFonts w:ascii="Arial" w:hAnsi="Arial" w:hint="default"/>
      </w:rPr>
    </w:lvl>
    <w:lvl w:ilvl="8" w:tplc="9D381510" w:tentative="1">
      <w:start w:val="1"/>
      <w:numFmt w:val="bullet"/>
      <w:lvlText w:val="•"/>
      <w:lvlJc w:val="left"/>
      <w:pPr>
        <w:tabs>
          <w:tab w:val="left" w:pos="6480"/>
        </w:tabs>
        <w:ind w:left="6480" w:hanging="360"/>
      </w:pPr>
      <w:rPr>
        <w:rFonts w:ascii="Arial" w:hAnsi="Arial" w:hint="default"/>
      </w:rPr>
    </w:lvl>
  </w:abstractNum>
  <w:abstractNum w:abstractNumId="14">
    <w:nsid w:val="0000000F"/>
    <w:multiLevelType w:val="hybridMultilevel"/>
    <w:tmpl w:val="FBB8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FC465E"/>
    <w:multiLevelType w:val="hybridMultilevel"/>
    <w:tmpl w:val="94424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825E63"/>
    <w:multiLevelType w:val="hybridMultilevel"/>
    <w:tmpl w:val="37B8E6BA"/>
    <w:lvl w:ilvl="0" w:tplc="CBA2A842">
      <w:start w:val="1"/>
      <w:numFmt w:val="bullet"/>
      <w:lvlText w:val=""/>
      <w:lvlJc w:val="left"/>
      <w:pPr>
        <w:tabs>
          <w:tab w:val="left" w:pos="720"/>
        </w:tabs>
        <w:ind w:left="720" w:hanging="360"/>
      </w:pPr>
      <w:rPr>
        <w:rFonts w:ascii="Wingdings" w:hAnsi="Wingdings" w:hint="default"/>
      </w:rPr>
    </w:lvl>
    <w:lvl w:ilvl="1" w:tplc="71D6BC10" w:tentative="1">
      <w:start w:val="1"/>
      <w:numFmt w:val="bullet"/>
      <w:lvlText w:val=""/>
      <w:lvlJc w:val="left"/>
      <w:pPr>
        <w:tabs>
          <w:tab w:val="left" w:pos="1440"/>
        </w:tabs>
        <w:ind w:left="1440" w:hanging="360"/>
      </w:pPr>
      <w:rPr>
        <w:rFonts w:ascii="Wingdings" w:hAnsi="Wingdings" w:hint="default"/>
      </w:rPr>
    </w:lvl>
    <w:lvl w:ilvl="2" w:tplc="46405950" w:tentative="1">
      <w:start w:val="1"/>
      <w:numFmt w:val="bullet"/>
      <w:lvlText w:val=""/>
      <w:lvlJc w:val="left"/>
      <w:pPr>
        <w:tabs>
          <w:tab w:val="left" w:pos="2160"/>
        </w:tabs>
        <w:ind w:left="2160" w:hanging="360"/>
      </w:pPr>
      <w:rPr>
        <w:rFonts w:ascii="Wingdings" w:hAnsi="Wingdings" w:hint="default"/>
      </w:rPr>
    </w:lvl>
    <w:lvl w:ilvl="3" w:tplc="CEC4D186" w:tentative="1">
      <w:start w:val="1"/>
      <w:numFmt w:val="bullet"/>
      <w:lvlText w:val=""/>
      <w:lvlJc w:val="left"/>
      <w:pPr>
        <w:tabs>
          <w:tab w:val="left" w:pos="2880"/>
        </w:tabs>
        <w:ind w:left="2880" w:hanging="360"/>
      </w:pPr>
      <w:rPr>
        <w:rFonts w:ascii="Wingdings" w:hAnsi="Wingdings" w:hint="default"/>
      </w:rPr>
    </w:lvl>
    <w:lvl w:ilvl="4" w:tplc="B3F425B8" w:tentative="1">
      <w:start w:val="1"/>
      <w:numFmt w:val="bullet"/>
      <w:lvlText w:val=""/>
      <w:lvlJc w:val="left"/>
      <w:pPr>
        <w:tabs>
          <w:tab w:val="left" w:pos="3600"/>
        </w:tabs>
        <w:ind w:left="3600" w:hanging="360"/>
      </w:pPr>
      <w:rPr>
        <w:rFonts w:ascii="Wingdings" w:hAnsi="Wingdings" w:hint="default"/>
      </w:rPr>
    </w:lvl>
    <w:lvl w:ilvl="5" w:tplc="634E3D44" w:tentative="1">
      <w:start w:val="1"/>
      <w:numFmt w:val="bullet"/>
      <w:lvlText w:val=""/>
      <w:lvlJc w:val="left"/>
      <w:pPr>
        <w:tabs>
          <w:tab w:val="left" w:pos="4320"/>
        </w:tabs>
        <w:ind w:left="4320" w:hanging="360"/>
      </w:pPr>
      <w:rPr>
        <w:rFonts w:ascii="Wingdings" w:hAnsi="Wingdings" w:hint="default"/>
      </w:rPr>
    </w:lvl>
    <w:lvl w:ilvl="6" w:tplc="C2A83626" w:tentative="1">
      <w:start w:val="1"/>
      <w:numFmt w:val="bullet"/>
      <w:lvlText w:val=""/>
      <w:lvlJc w:val="left"/>
      <w:pPr>
        <w:tabs>
          <w:tab w:val="left" w:pos="5040"/>
        </w:tabs>
        <w:ind w:left="5040" w:hanging="360"/>
      </w:pPr>
      <w:rPr>
        <w:rFonts w:ascii="Wingdings" w:hAnsi="Wingdings" w:hint="default"/>
      </w:rPr>
    </w:lvl>
    <w:lvl w:ilvl="7" w:tplc="AADE9FC4" w:tentative="1">
      <w:start w:val="1"/>
      <w:numFmt w:val="bullet"/>
      <w:lvlText w:val=""/>
      <w:lvlJc w:val="left"/>
      <w:pPr>
        <w:tabs>
          <w:tab w:val="left" w:pos="5760"/>
        </w:tabs>
        <w:ind w:left="5760" w:hanging="360"/>
      </w:pPr>
      <w:rPr>
        <w:rFonts w:ascii="Wingdings" w:hAnsi="Wingdings" w:hint="default"/>
      </w:rPr>
    </w:lvl>
    <w:lvl w:ilvl="8" w:tplc="97B6B11C" w:tentative="1">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7"/>
  </w:num>
  <w:num w:numId="4">
    <w:abstractNumId w:val="16"/>
  </w:num>
  <w:num w:numId="5">
    <w:abstractNumId w:val="8"/>
  </w:num>
  <w:num w:numId="6">
    <w:abstractNumId w:val="1"/>
  </w:num>
  <w:num w:numId="7">
    <w:abstractNumId w:val="9"/>
  </w:num>
  <w:num w:numId="8">
    <w:abstractNumId w:val="12"/>
  </w:num>
  <w:num w:numId="9">
    <w:abstractNumId w:val="10"/>
  </w:num>
  <w:num w:numId="10">
    <w:abstractNumId w:val="5"/>
  </w:num>
  <w:num w:numId="11">
    <w:abstractNumId w:val="3"/>
  </w:num>
  <w:num w:numId="12">
    <w:abstractNumId w:val="4"/>
  </w:num>
  <w:num w:numId="13">
    <w:abstractNumId w:val="6"/>
  </w:num>
  <w:num w:numId="14">
    <w:abstractNumId w:val="2"/>
  </w:num>
  <w:num w:numId="15">
    <w:abstractNumId w:val="1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80"/>
    <w:rsid w:val="000076AB"/>
    <w:rsid w:val="0019672E"/>
    <w:rsid w:val="001F3D4B"/>
    <w:rsid w:val="00325746"/>
    <w:rsid w:val="00332B12"/>
    <w:rsid w:val="00372F14"/>
    <w:rsid w:val="003F11A0"/>
    <w:rsid w:val="006556A6"/>
    <w:rsid w:val="007375B0"/>
    <w:rsid w:val="007C3352"/>
    <w:rsid w:val="008510AA"/>
    <w:rsid w:val="008F14FC"/>
    <w:rsid w:val="0093193A"/>
    <w:rsid w:val="00954351"/>
    <w:rsid w:val="00974554"/>
    <w:rsid w:val="00A0399A"/>
    <w:rsid w:val="00A429B0"/>
    <w:rsid w:val="00A65AB2"/>
    <w:rsid w:val="00AB0166"/>
    <w:rsid w:val="00B21FEF"/>
    <w:rsid w:val="00D2446D"/>
    <w:rsid w:val="00D76180"/>
    <w:rsid w:val="00DD172B"/>
    <w:rsid w:val="00F00275"/>
    <w:rsid w:val="00F0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LineNumber">
    <w:name w:val="line number"/>
    <w:basedOn w:val="DefaultParagraphFont"/>
    <w:uiPriority w:val="99"/>
    <w:semiHidden/>
    <w:unhideWhenUsed/>
    <w:rsid w:val="00325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LineNumber">
    <w:name w:val="line number"/>
    <w:basedOn w:val="DefaultParagraphFont"/>
    <w:uiPriority w:val="99"/>
    <w:semiHidden/>
    <w:unhideWhenUsed/>
    <w:rsid w:val="0032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18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topics/agricultural-and-biological-sciences/beta-carote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direct.com/science/article/pii/S0378429017315691"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sciencedirect.com/science/article/pii/S037842901731569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ciencedirect.com/topics/agricultural-and-biological-sciences/dietary-fiber" TargetMode="External"/><Relationship Id="rId4" Type="http://schemas.openxmlformats.org/officeDocument/2006/relationships/numbering" Target="numbering.xml"/><Relationship Id="rId9" Type="http://schemas.openxmlformats.org/officeDocument/2006/relationships/hyperlink" Target="https://www.sciencedirect.com/topics/agricultural-and-biological-sciences/carotenoid" TargetMode="External"/><Relationship Id="rId14" Type="http://schemas.openxmlformats.org/officeDocument/2006/relationships/hyperlink" Target="https://www.sciencedirect.com/topics/agricultural-and-biological-sciences/retin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5595-4930-4622-9833-66A40EAA228E}">
  <ds:schemaRefs>
    <ds:schemaRef ds:uri="http://www.wps.cn/android/officeDocument/2013/mofficeCustomData"/>
  </ds:schemaRefs>
</ds:datastoreItem>
</file>

<file path=customXml/itemProps2.xml><?xml version="1.0" encoding="utf-8"?>
<ds:datastoreItem xmlns:ds="http://schemas.openxmlformats.org/officeDocument/2006/customXml" ds:itemID="{F3B9C045-AA29-4017-907D-50D63F41972C}">
  <ds:schemaRefs>
    <ds:schemaRef ds:uri="http://www.wps.cn/android/officeDocument/2013/mofficeCustomData"/>
  </ds:schemaRefs>
</ds:datastoreItem>
</file>

<file path=customXml/itemProps3.xml><?xml version="1.0" encoding="utf-8"?>
<ds:datastoreItem xmlns:ds="http://schemas.openxmlformats.org/officeDocument/2006/customXml" ds:itemID="{2FBE8797-7FF9-4794-870E-1227E68A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molla ppt</dc:creator>
  <cp:lastModifiedBy>Welcome</cp:lastModifiedBy>
  <cp:revision>21</cp:revision>
  <dcterms:created xsi:type="dcterms:W3CDTF">2025-02-05T21:29:00Z</dcterms:created>
  <dcterms:modified xsi:type="dcterms:W3CDTF">2025-05-29T07:30:00Z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fd8c28999eca447c93696c709d230ea7</vt:lpwstr>
  </property>
</Properties>
</file>