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BC" w:rsidRPr="00AF74BC" w:rsidRDefault="00AF74BC" w:rsidP="00AF74BC">
      <w:pPr>
        <w:spacing w:line="360" w:lineRule="auto"/>
        <w:jc w:val="center"/>
        <w:rPr>
          <w:b/>
          <w:color w:val="FF0000"/>
          <w:sz w:val="32"/>
          <w:szCs w:val="32"/>
        </w:rPr>
      </w:pPr>
      <w:r w:rsidRPr="00AF74BC">
        <w:rPr>
          <w:b/>
          <w:color w:val="FF0000"/>
          <w:sz w:val="32"/>
          <w:szCs w:val="32"/>
        </w:rPr>
        <w:t>Predication of body weight using body measurement of sekota sheep</w:t>
      </w:r>
    </w:p>
    <w:p w:rsidR="006E2FB7" w:rsidRDefault="00AF74BC" w:rsidP="00AF74BC">
      <w:pPr>
        <w:jc w:val="both"/>
        <w:rPr>
          <w:rFonts w:ascii="Times New Roman" w:hAnsi="Times New Roman" w:cs="Times New Roman"/>
          <w:sz w:val="24"/>
          <w:szCs w:val="24"/>
        </w:rPr>
      </w:pPr>
      <w:r w:rsidRPr="00AF74BC">
        <w:rPr>
          <w:rFonts w:ascii="Times New Roman" w:hAnsi="Times New Roman" w:cs="Times New Roman"/>
          <w:sz w:val="24"/>
          <w:szCs w:val="24"/>
        </w:rPr>
        <w:t>The knowledge of weight estimation in sheep is paramount in sheep production as it is useful in the control and management of the herd during the entire rearing process. It has been used in administering medications, nutritional rationing and marketing of sheep. The prices of animals depend</w:t>
      </w:r>
      <w:r>
        <w:rPr>
          <w:rFonts w:ascii="Times New Roman" w:hAnsi="Times New Roman" w:cs="Times New Roman"/>
          <w:sz w:val="24"/>
          <w:szCs w:val="24"/>
        </w:rPr>
        <w:t xml:space="preserve"> mainly on body weight. In </w:t>
      </w:r>
      <w:proofErr w:type="gramStart"/>
      <w:r>
        <w:rPr>
          <w:rFonts w:ascii="Times New Roman" w:hAnsi="Times New Roman" w:cs="Times New Roman"/>
          <w:sz w:val="24"/>
          <w:szCs w:val="24"/>
        </w:rPr>
        <w:t xml:space="preserve">sekota </w:t>
      </w:r>
      <w:r w:rsidRPr="00AF74BC">
        <w:rPr>
          <w:rFonts w:ascii="Times New Roman" w:hAnsi="Times New Roman" w:cs="Times New Roman"/>
          <w:sz w:val="24"/>
          <w:szCs w:val="24"/>
        </w:rPr>
        <w:t>,</w:t>
      </w:r>
      <w:r>
        <w:rPr>
          <w:rFonts w:ascii="Times New Roman" w:hAnsi="Times New Roman" w:cs="Times New Roman"/>
          <w:sz w:val="24"/>
          <w:szCs w:val="24"/>
        </w:rPr>
        <w:t>don’t</w:t>
      </w:r>
      <w:proofErr w:type="gramEnd"/>
      <w:r>
        <w:rPr>
          <w:rFonts w:ascii="Times New Roman" w:hAnsi="Times New Roman" w:cs="Times New Roman"/>
          <w:sz w:val="24"/>
          <w:szCs w:val="24"/>
        </w:rPr>
        <w:t xml:space="preserve"> have only the </w:t>
      </w:r>
      <w:r w:rsidRPr="00AF74BC">
        <w:rPr>
          <w:rFonts w:ascii="Times New Roman" w:hAnsi="Times New Roman" w:cs="Times New Roman"/>
          <w:sz w:val="24"/>
          <w:szCs w:val="24"/>
        </w:rPr>
        <w:t xml:space="preserve"> large-scale livestock farms have proper weighing scales or bridges and market their animals based on weight. Within the rural communities, proper weighing scales or bridges are neither available nor affordable, but even if they were, it would be inconveniencing and a huge task to carry and assembly them, each time to weigh animals especially during marketing. Middlemen and butchers therefore move around the villages buying animals from farmers whose pricing system is often based on visual appraisal, a practice which does not favors farmers.</w:t>
      </w:r>
    </w:p>
    <w:p w:rsidR="00D20A43" w:rsidRDefault="00AF74BC" w:rsidP="00AF74BC">
      <w:pPr>
        <w:jc w:val="both"/>
        <w:rPr>
          <w:rFonts w:ascii="Times New Roman" w:hAnsi="Times New Roman" w:cs="Times New Roman"/>
          <w:b/>
          <w:sz w:val="24"/>
          <w:szCs w:val="24"/>
        </w:rPr>
      </w:pPr>
      <w:r w:rsidRPr="00C16F1A">
        <w:rPr>
          <w:rFonts w:ascii="Times New Roman" w:hAnsi="Times New Roman" w:cs="Times New Roman"/>
          <w:b/>
          <w:sz w:val="24"/>
          <w:szCs w:val="24"/>
        </w:rPr>
        <w:t>Measurement of linear body parameters have been used to estimate necessary information (like weight and size) in sheep, while other information are estimated by observing certain parameters such as age estimation from the number and shape of teeth (incisors)</w:t>
      </w:r>
      <w:sdt>
        <w:sdtPr>
          <w:rPr>
            <w:rFonts w:ascii="Times New Roman" w:hAnsi="Times New Roman" w:cs="Times New Roman"/>
            <w:b/>
            <w:sz w:val="24"/>
            <w:szCs w:val="24"/>
          </w:rPr>
          <w:id w:val="-1888490292"/>
          <w:citation/>
        </w:sdtPr>
        <w:sdtEndPr/>
        <w:sdtContent>
          <w:r w:rsidRPr="00C16F1A">
            <w:rPr>
              <w:rFonts w:ascii="Times New Roman" w:hAnsi="Times New Roman" w:cs="Times New Roman"/>
              <w:b/>
              <w:sz w:val="24"/>
              <w:szCs w:val="24"/>
            </w:rPr>
            <w:fldChar w:fldCharType="begin"/>
          </w:r>
          <w:r w:rsidRPr="00C16F1A">
            <w:rPr>
              <w:rFonts w:ascii="Times New Roman" w:hAnsi="Times New Roman" w:cs="Times New Roman"/>
              <w:b/>
              <w:sz w:val="24"/>
              <w:szCs w:val="24"/>
            </w:rPr>
            <w:instrText xml:space="preserve"> CITATION PTB12 \l 1033 </w:instrText>
          </w:r>
          <w:r w:rsidRPr="00C16F1A">
            <w:rPr>
              <w:rFonts w:ascii="Times New Roman" w:hAnsi="Times New Roman" w:cs="Times New Roman"/>
              <w:b/>
              <w:sz w:val="24"/>
              <w:szCs w:val="24"/>
            </w:rPr>
            <w:fldChar w:fldCharType="separate"/>
          </w:r>
          <w:r w:rsidRPr="00C16F1A">
            <w:rPr>
              <w:rFonts w:ascii="Times New Roman" w:hAnsi="Times New Roman" w:cs="Times New Roman"/>
              <w:b/>
              <w:noProof/>
              <w:sz w:val="24"/>
              <w:szCs w:val="24"/>
            </w:rPr>
            <w:t xml:space="preserve"> (P.T. BIRTEEB1, 2012)</w:t>
          </w:r>
          <w:r w:rsidRPr="00C16F1A">
            <w:rPr>
              <w:rFonts w:ascii="Times New Roman" w:hAnsi="Times New Roman" w:cs="Times New Roman"/>
              <w:b/>
              <w:sz w:val="24"/>
              <w:szCs w:val="24"/>
            </w:rPr>
            <w:fldChar w:fldCharType="end"/>
          </w:r>
        </w:sdtContent>
      </w:sdt>
      <w:r w:rsidR="00C16F1A">
        <w:rPr>
          <w:rFonts w:ascii="Times New Roman" w:hAnsi="Times New Roman" w:cs="Times New Roman"/>
          <w:b/>
          <w:sz w:val="24"/>
          <w:szCs w:val="24"/>
        </w:rPr>
        <w:t>.</w:t>
      </w:r>
      <w:r w:rsidR="00D20A43" w:rsidRPr="00D20A43">
        <w:t xml:space="preserve"> </w:t>
      </w:r>
      <w:r w:rsidR="00D20A43" w:rsidRPr="00D20A43">
        <w:rPr>
          <w:rFonts w:ascii="Times New Roman" w:hAnsi="Times New Roman" w:cs="Times New Roman"/>
          <w:b/>
          <w:sz w:val="24"/>
          <w:szCs w:val="24"/>
        </w:rPr>
        <w:t xml:space="preserve">Linear body measurements (LBM) can also be used to assess growth rate, feed utilization and carcass characteristics in farm </w:t>
      </w:r>
      <w:proofErr w:type="gramStart"/>
      <w:r w:rsidR="00D20A43" w:rsidRPr="00D20A43">
        <w:rPr>
          <w:rFonts w:ascii="Times New Roman" w:hAnsi="Times New Roman" w:cs="Times New Roman"/>
          <w:b/>
          <w:sz w:val="24"/>
          <w:szCs w:val="24"/>
        </w:rPr>
        <w:t>animals(</w:t>
      </w:r>
      <w:proofErr w:type="gramEnd"/>
      <w:r w:rsidR="00D20A43" w:rsidRPr="00D20A43">
        <w:rPr>
          <w:rFonts w:ascii="Times New Roman" w:hAnsi="Times New Roman" w:cs="Times New Roman"/>
          <w:b/>
          <w:sz w:val="24"/>
          <w:szCs w:val="24"/>
        </w:rPr>
        <w:t>Brown et al., 1973)</w:t>
      </w:r>
      <w:r w:rsidR="00D20A43">
        <w:rPr>
          <w:rFonts w:ascii="Times New Roman" w:hAnsi="Times New Roman" w:cs="Times New Roman"/>
          <w:b/>
          <w:sz w:val="24"/>
          <w:szCs w:val="24"/>
        </w:rPr>
        <w:t>.</w:t>
      </w:r>
    </w:p>
    <w:p w:rsidR="00BA16FF" w:rsidRPr="00BA16FF" w:rsidRDefault="00BA16FF" w:rsidP="00BA16FF">
      <w:pPr>
        <w:jc w:val="both"/>
        <w:rPr>
          <w:rFonts w:ascii="Times New Roman" w:hAnsi="Times New Roman" w:cs="Times New Roman"/>
          <w:b/>
          <w:sz w:val="24"/>
          <w:szCs w:val="24"/>
        </w:rPr>
      </w:pPr>
      <w:r w:rsidRPr="00BA16FF">
        <w:rPr>
          <w:rFonts w:ascii="Times New Roman" w:hAnsi="Times New Roman" w:cs="Times New Roman"/>
          <w:b/>
          <w:sz w:val="24"/>
          <w:szCs w:val="24"/>
        </w:rPr>
        <w:t xml:space="preserve">According to </w:t>
      </w:r>
      <w:proofErr w:type="spellStart"/>
      <w:r w:rsidRPr="00BA16FF">
        <w:rPr>
          <w:rFonts w:ascii="Times New Roman" w:hAnsi="Times New Roman" w:cs="Times New Roman"/>
          <w:b/>
          <w:sz w:val="24"/>
          <w:szCs w:val="24"/>
        </w:rPr>
        <w:t>Essien</w:t>
      </w:r>
      <w:proofErr w:type="spellEnd"/>
      <w:r w:rsidRPr="00BA16FF">
        <w:rPr>
          <w:rFonts w:ascii="Times New Roman" w:hAnsi="Times New Roman" w:cs="Times New Roman"/>
          <w:b/>
          <w:sz w:val="24"/>
          <w:szCs w:val="24"/>
        </w:rPr>
        <w:t xml:space="preserve"> and </w:t>
      </w:r>
      <w:proofErr w:type="spellStart"/>
      <w:r w:rsidRPr="00BA16FF">
        <w:rPr>
          <w:rFonts w:ascii="Times New Roman" w:hAnsi="Times New Roman" w:cs="Times New Roman"/>
          <w:b/>
          <w:sz w:val="24"/>
          <w:szCs w:val="24"/>
        </w:rPr>
        <w:t>Adesope</w:t>
      </w:r>
      <w:proofErr w:type="spellEnd"/>
      <w:r w:rsidRPr="00BA16FF">
        <w:rPr>
          <w:rFonts w:ascii="Times New Roman" w:hAnsi="Times New Roman" w:cs="Times New Roman"/>
          <w:b/>
          <w:sz w:val="24"/>
          <w:szCs w:val="24"/>
        </w:rPr>
        <w:t xml:space="preserve"> (2003), LBM are divided into two groups; these include skeletal and tissue measurements. Skeletal measurements include all the height and length measurements while tissue measurements include heart girth, chest depth, punch girth and width of hips. Live weights and body measurements taken on live animals have been used expansively for a diversity of</w:t>
      </w:r>
    </w:p>
    <w:p w:rsidR="00342268" w:rsidRDefault="00BA16FF" w:rsidP="00342268">
      <w:pPr>
        <w:jc w:val="both"/>
        <w:rPr>
          <w:rFonts w:ascii="Times New Roman" w:hAnsi="Times New Roman" w:cs="Times New Roman"/>
          <w:b/>
          <w:sz w:val="24"/>
          <w:szCs w:val="24"/>
        </w:rPr>
      </w:pPr>
      <w:proofErr w:type="gramStart"/>
      <w:r w:rsidRPr="00BA16FF">
        <w:rPr>
          <w:rFonts w:ascii="Times New Roman" w:hAnsi="Times New Roman" w:cs="Times New Roman"/>
          <w:b/>
          <w:sz w:val="24"/>
          <w:szCs w:val="24"/>
        </w:rPr>
        <w:t>reasons</w:t>
      </w:r>
      <w:proofErr w:type="gramEnd"/>
      <w:r w:rsidRPr="00BA16FF">
        <w:rPr>
          <w:rFonts w:ascii="Times New Roman" w:hAnsi="Times New Roman" w:cs="Times New Roman"/>
          <w:b/>
          <w:sz w:val="24"/>
          <w:szCs w:val="24"/>
        </w:rPr>
        <w:t xml:space="preserve"> both in experiments and in breeding and selectio</w:t>
      </w:r>
      <w:r>
        <w:rPr>
          <w:rFonts w:ascii="Times New Roman" w:hAnsi="Times New Roman" w:cs="Times New Roman"/>
          <w:b/>
          <w:sz w:val="24"/>
          <w:szCs w:val="24"/>
        </w:rPr>
        <w:t xml:space="preserve">n procedures </w:t>
      </w:r>
      <w:sdt>
        <w:sdtPr>
          <w:rPr>
            <w:rFonts w:ascii="Times New Roman" w:hAnsi="Times New Roman" w:cs="Times New Roman"/>
            <w:b/>
            <w:sz w:val="24"/>
            <w:szCs w:val="24"/>
          </w:rPr>
          <w:id w:val="992222976"/>
          <w:citation/>
        </w:sdtPr>
        <w:sdtEndPr/>
        <w:sdtContent>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PTB12 \l 1033 </w:instrText>
          </w:r>
          <w:r>
            <w:rPr>
              <w:rFonts w:ascii="Times New Roman" w:hAnsi="Times New Roman" w:cs="Times New Roman"/>
              <w:b/>
              <w:sz w:val="24"/>
              <w:szCs w:val="24"/>
            </w:rPr>
            <w:fldChar w:fldCharType="separate"/>
          </w:r>
          <w:r w:rsidRPr="00BA16FF">
            <w:rPr>
              <w:rFonts w:ascii="Times New Roman" w:hAnsi="Times New Roman" w:cs="Times New Roman"/>
              <w:noProof/>
              <w:sz w:val="24"/>
              <w:szCs w:val="24"/>
            </w:rPr>
            <w:t>(P.T. BIRTEEB1, 2012)</w:t>
          </w:r>
          <w:r>
            <w:rPr>
              <w:rFonts w:ascii="Times New Roman" w:hAnsi="Times New Roman" w:cs="Times New Roman"/>
              <w:b/>
              <w:sz w:val="24"/>
              <w:szCs w:val="24"/>
            </w:rPr>
            <w:fldChar w:fldCharType="end"/>
          </w:r>
        </w:sdtContent>
      </w:sdt>
      <w:r w:rsidRPr="00BA16FF">
        <w:rPr>
          <w:rFonts w:ascii="Times New Roman" w:hAnsi="Times New Roman" w:cs="Times New Roman"/>
          <w:b/>
          <w:sz w:val="24"/>
          <w:szCs w:val="24"/>
        </w:rPr>
        <w:t>. T</w:t>
      </w:r>
      <w:bookmarkStart w:id="0" w:name="_GoBack"/>
      <w:bookmarkEnd w:id="0"/>
      <w:r w:rsidRPr="00BA16FF">
        <w:rPr>
          <w:rFonts w:ascii="Times New Roman" w:hAnsi="Times New Roman" w:cs="Times New Roman"/>
          <w:b/>
          <w:sz w:val="24"/>
          <w:szCs w:val="24"/>
        </w:rPr>
        <w:t>he accuracy of functions used to predict live weight or growth characteristics from live animal measurements is of immense financial contribution to livestock production enterprises. When the producers and buyers of livestock are able to relate live animal measurements to growth characteristics, an optimum production and value-based trading systems will be realized from accurate predictions. This will ensure that livestock farmers are adequately rewarded</w:t>
      </w:r>
      <w:r w:rsidR="00342268" w:rsidRPr="00342268">
        <w:t xml:space="preserve"> </w:t>
      </w:r>
      <w:r w:rsidR="00342268" w:rsidRPr="00342268">
        <w:rPr>
          <w:rFonts w:ascii="Times New Roman" w:hAnsi="Times New Roman" w:cs="Times New Roman"/>
          <w:b/>
          <w:sz w:val="24"/>
          <w:szCs w:val="24"/>
        </w:rPr>
        <w:t>rather than the middlemen and/or livestock product processors that tend to gain more profit in livestock production business, especially in the rural areas of developing countries (</w:t>
      </w:r>
      <w:proofErr w:type="spellStart"/>
      <w:r w:rsidR="00342268" w:rsidRPr="00342268">
        <w:rPr>
          <w:rFonts w:ascii="Times New Roman" w:hAnsi="Times New Roman" w:cs="Times New Roman"/>
          <w:b/>
          <w:sz w:val="24"/>
          <w:szCs w:val="24"/>
        </w:rPr>
        <w:t>Afolayan</w:t>
      </w:r>
      <w:proofErr w:type="spellEnd"/>
      <w:r w:rsidR="00342268" w:rsidRPr="00342268">
        <w:rPr>
          <w:rFonts w:ascii="Times New Roman" w:hAnsi="Times New Roman" w:cs="Times New Roman"/>
          <w:b/>
          <w:sz w:val="24"/>
          <w:szCs w:val="24"/>
        </w:rPr>
        <w:t xml:space="preserve"> et al., 2006; </w:t>
      </w:r>
      <w:proofErr w:type="spellStart"/>
      <w:r w:rsidR="00342268" w:rsidRPr="00342268">
        <w:rPr>
          <w:rFonts w:ascii="Times New Roman" w:hAnsi="Times New Roman" w:cs="Times New Roman"/>
          <w:b/>
          <w:sz w:val="24"/>
          <w:szCs w:val="24"/>
        </w:rPr>
        <w:t>Safu</w:t>
      </w:r>
      <w:proofErr w:type="spellEnd"/>
      <w:r w:rsidR="00342268" w:rsidRPr="00342268">
        <w:rPr>
          <w:rFonts w:ascii="Times New Roman" w:hAnsi="Times New Roman" w:cs="Times New Roman"/>
          <w:b/>
          <w:sz w:val="24"/>
          <w:szCs w:val="24"/>
        </w:rPr>
        <w:t xml:space="preserve"> et al., 2009).</w:t>
      </w:r>
    </w:p>
    <w:p w:rsidR="00342268" w:rsidRDefault="00342268" w:rsidP="00342268">
      <w:pPr>
        <w:jc w:val="both"/>
        <w:rPr>
          <w:rFonts w:ascii="Times New Roman" w:hAnsi="Times New Roman" w:cs="Times New Roman"/>
          <w:b/>
          <w:sz w:val="24"/>
          <w:szCs w:val="24"/>
        </w:rPr>
      </w:pPr>
    </w:p>
    <w:p w:rsidR="00342268" w:rsidRDefault="00342268" w:rsidP="00342268">
      <w:pPr>
        <w:jc w:val="both"/>
        <w:rPr>
          <w:rFonts w:ascii="Times New Roman" w:hAnsi="Times New Roman" w:cs="Times New Roman"/>
          <w:b/>
          <w:sz w:val="24"/>
          <w:szCs w:val="24"/>
        </w:rPr>
      </w:pPr>
    </w:p>
    <w:p w:rsidR="00342268" w:rsidRDefault="00342268" w:rsidP="00342268">
      <w:pPr>
        <w:jc w:val="both"/>
        <w:rPr>
          <w:rFonts w:ascii="Times New Roman" w:hAnsi="Times New Roman" w:cs="Times New Roman"/>
          <w:b/>
          <w:sz w:val="24"/>
          <w:szCs w:val="24"/>
        </w:rPr>
      </w:pPr>
    </w:p>
    <w:p w:rsidR="00342268" w:rsidRDefault="00342268" w:rsidP="00342268">
      <w:pPr>
        <w:jc w:val="both"/>
        <w:rPr>
          <w:rFonts w:ascii="Times New Roman" w:hAnsi="Times New Roman" w:cs="Times New Roman"/>
          <w:b/>
          <w:sz w:val="24"/>
          <w:szCs w:val="24"/>
        </w:rPr>
      </w:pPr>
    </w:p>
    <w:p w:rsidR="00BA16FF" w:rsidRDefault="00342268" w:rsidP="00342268">
      <w:pPr>
        <w:jc w:val="both"/>
        <w:rPr>
          <w:rFonts w:ascii="Times New Roman" w:hAnsi="Times New Roman" w:cs="Times New Roman"/>
          <w:b/>
          <w:sz w:val="24"/>
          <w:szCs w:val="24"/>
        </w:rPr>
      </w:pPr>
      <w:r w:rsidRPr="00342268">
        <w:rPr>
          <w:rFonts w:ascii="Times New Roman" w:hAnsi="Times New Roman" w:cs="Times New Roman"/>
          <w:b/>
          <w:sz w:val="24"/>
          <w:szCs w:val="24"/>
        </w:rPr>
        <w:lastRenderedPageBreak/>
        <w:t xml:space="preserve"> A number of studies have been carried out on linear measurements in several </w:t>
      </w:r>
      <w:r>
        <w:rPr>
          <w:rFonts w:ascii="Times New Roman" w:hAnsi="Times New Roman" w:cs="Times New Roman"/>
          <w:b/>
          <w:sz w:val="24"/>
          <w:szCs w:val="24"/>
        </w:rPr>
        <w:t xml:space="preserve">African sheep breeds but little </w:t>
      </w:r>
      <w:r w:rsidRPr="00342268">
        <w:rPr>
          <w:rFonts w:ascii="Times New Roman" w:hAnsi="Times New Roman" w:cs="Times New Roman"/>
          <w:b/>
          <w:sz w:val="24"/>
          <w:szCs w:val="24"/>
        </w:rPr>
        <w:t>is known about the breeds available in Ghana. It is therefore important to study linear body measurement</w:t>
      </w:r>
      <w:r>
        <w:rPr>
          <w:rFonts w:ascii="Times New Roman" w:hAnsi="Times New Roman" w:cs="Times New Roman"/>
          <w:b/>
          <w:sz w:val="24"/>
          <w:szCs w:val="24"/>
        </w:rPr>
        <w:t>s of local sheep breeds in sekota</w:t>
      </w:r>
      <w:proofErr w:type="gramStart"/>
      <w:r w:rsidRPr="00342268">
        <w:rPr>
          <w:rFonts w:ascii="Times New Roman" w:hAnsi="Times New Roman" w:cs="Times New Roman"/>
          <w:b/>
          <w:sz w:val="24"/>
          <w:szCs w:val="24"/>
        </w:rPr>
        <w:t>,  because</w:t>
      </w:r>
      <w:proofErr w:type="gramEnd"/>
      <w:r w:rsidRPr="00342268">
        <w:rPr>
          <w:rFonts w:ascii="Times New Roman" w:hAnsi="Times New Roman" w:cs="Times New Roman"/>
          <w:b/>
          <w:sz w:val="24"/>
          <w:szCs w:val="24"/>
        </w:rPr>
        <w:t xml:space="preserve"> most traditional farmers lack weighing scale/bridge and adequate knowledge to understand its manipulation. Besides, little is known about works done with regards to t</w:t>
      </w:r>
      <w:r>
        <w:rPr>
          <w:rFonts w:ascii="Times New Roman" w:hAnsi="Times New Roman" w:cs="Times New Roman"/>
          <w:b/>
          <w:sz w:val="24"/>
          <w:szCs w:val="24"/>
        </w:rPr>
        <w:t>he local breeds in sekota</w:t>
      </w:r>
      <w:r w:rsidRPr="00342268">
        <w:rPr>
          <w:rFonts w:ascii="Times New Roman" w:hAnsi="Times New Roman" w:cs="Times New Roman"/>
          <w:b/>
          <w:sz w:val="24"/>
          <w:szCs w:val="24"/>
        </w:rPr>
        <w:t>. This study was therefore undertaken to develop models for predi</w:t>
      </w:r>
      <w:r>
        <w:rPr>
          <w:rFonts w:ascii="Times New Roman" w:hAnsi="Times New Roman" w:cs="Times New Roman"/>
          <w:b/>
          <w:sz w:val="24"/>
          <w:szCs w:val="24"/>
        </w:rPr>
        <w:t>cting the weight of the sekota</w:t>
      </w:r>
      <w:r w:rsidRPr="00342268">
        <w:rPr>
          <w:rFonts w:ascii="Times New Roman" w:hAnsi="Times New Roman" w:cs="Times New Roman"/>
          <w:b/>
          <w:sz w:val="24"/>
          <w:szCs w:val="24"/>
        </w:rPr>
        <w:t xml:space="preserve"> local sheep at market ages</w:t>
      </w:r>
    </w:p>
    <w:p w:rsidR="00211A15" w:rsidRPr="00211A15" w:rsidRDefault="00211A15" w:rsidP="00211A15">
      <w:pPr>
        <w:pStyle w:val="ListParagraph"/>
        <w:numPr>
          <w:ilvl w:val="0"/>
          <w:numId w:val="1"/>
        </w:numPr>
        <w:jc w:val="both"/>
        <w:rPr>
          <w:rFonts w:ascii="Times New Roman" w:hAnsi="Times New Roman" w:cs="Times New Roman"/>
          <w:b/>
          <w:sz w:val="32"/>
          <w:szCs w:val="32"/>
        </w:rPr>
      </w:pPr>
      <w:r w:rsidRPr="00211A15">
        <w:rPr>
          <w:rFonts w:ascii="Times New Roman" w:hAnsi="Times New Roman" w:cs="Times New Roman"/>
          <w:b/>
          <w:sz w:val="32"/>
          <w:szCs w:val="32"/>
        </w:rPr>
        <w:t>Objectives of the study</w:t>
      </w:r>
    </w:p>
    <w:p w:rsidR="00211A15" w:rsidRPr="00211A15" w:rsidRDefault="00211A15" w:rsidP="00211A15">
      <w:pPr>
        <w:pStyle w:val="ListParagraph"/>
        <w:numPr>
          <w:ilvl w:val="0"/>
          <w:numId w:val="2"/>
        </w:numPr>
        <w:jc w:val="both"/>
        <w:rPr>
          <w:rFonts w:ascii="Times New Roman" w:hAnsi="Times New Roman" w:cs="Times New Roman"/>
          <w:b/>
          <w:sz w:val="32"/>
          <w:szCs w:val="32"/>
        </w:rPr>
      </w:pPr>
      <w:r w:rsidRPr="00211A15">
        <w:rPr>
          <w:rFonts w:ascii="Times New Roman" w:hAnsi="Times New Roman" w:cs="Times New Roman"/>
          <w:b/>
          <w:sz w:val="32"/>
          <w:szCs w:val="32"/>
        </w:rPr>
        <w:t xml:space="preserve">To predicate the live weight using measurements </w:t>
      </w:r>
    </w:p>
    <w:p w:rsidR="00211A15" w:rsidRPr="00211A15" w:rsidRDefault="00211A15" w:rsidP="00211A15">
      <w:pPr>
        <w:pStyle w:val="ListParagraph"/>
        <w:numPr>
          <w:ilvl w:val="0"/>
          <w:numId w:val="2"/>
        </w:numPr>
        <w:jc w:val="both"/>
        <w:rPr>
          <w:rFonts w:ascii="Times New Roman" w:hAnsi="Times New Roman" w:cs="Times New Roman"/>
          <w:b/>
          <w:sz w:val="32"/>
          <w:szCs w:val="32"/>
        </w:rPr>
      </w:pPr>
      <w:r w:rsidRPr="00211A15">
        <w:rPr>
          <w:rFonts w:ascii="Times New Roman" w:hAnsi="Times New Roman" w:cs="Times New Roman"/>
          <w:b/>
          <w:sz w:val="32"/>
          <w:szCs w:val="32"/>
        </w:rPr>
        <w:t xml:space="preserve">To evaluate the relationship of body weight and </w:t>
      </w:r>
      <w:r w:rsidR="00462994">
        <w:rPr>
          <w:rFonts w:ascii="Times New Roman" w:hAnsi="Times New Roman" w:cs="Times New Roman"/>
          <w:b/>
          <w:sz w:val="32"/>
          <w:szCs w:val="32"/>
        </w:rPr>
        <w:t xml:space="preserve">linear </w:t>
      </w:r>
      <w:r w:rsidRPr="00211A15">
        <w:rPr>
          <w:rFonts w:ascii="Times New Roman" w:hAnsi="Times New Roman" w:cs="Times New Roman"/>
          <w:b/>
          <w:sz w:val="32"/>
          <w:szCs w:val="32"/>
        </w:rPr>
        <w:t>measurements</w:t>
      </w:r>
    </w:p>
    <w:p w:rsidR="00462994" w:rsidRPr="000324F9" w:rsidRDefault="00462994" w:rsidP="00462994">
      <w:pPr>
        <w:pStyle w:val="ListParagraph"/>
        <w:numPr>
          <w:ilvl w:val="0"/>
          <w:numId w:val="2"/>
        </w:numPr>
        <w:shd w:val="clear" w:color="auto" w:fill="FFFFFF"/>
        <w:spacing w:before="240" w:after="100" w:afterAutospacing="1"/>
        <w:jc w:val="both"/>
        <w:rPr>
          <w:rFonts w:ascii="Times New Roman" w:eastAsia="Times New Roman" w:hAnsi="Times New Roman"/>
          <w:bCs/>
          <w:color w:val="00B050"/>
          <w:kern w:val="36"/>
          <w:sz w:val="24"/>
          <w:szCs w:val="24"/>
        </w:rPr>
      </w:pPr>
      <w:proofErr w:type="gramStart"/>
      <w:r w:rsidRPr="000324F9">
        <w:rPr>
          <w:rFonts w:ascii="Times New Roman" w:eastAsia="Times New Roman" w:hAnsi="Times New Roman"/>
          <w:bCs/>
          <w:color w:val="00B050"/>
          <w:kern w:val="36"/>
          <w:sz w:val="24"/>
          <w:szCs w:val="24"/>
        </w:rPr>
        <w:t>to</w:t>
      </w:r>
      <w:proofErr w:type="gramEnd"/>
      <w:r w:rsidRPr="000324F9">
        <w:rPr>
          <w:rFonts w:ascii="Times New Roman" w:eastAsia="Times New Roman" w:hAnsi="Times New Roman"/>
          <w:bCs/>
          <w:color w:val="00B050"/>
          <w:kern w:val="36"/>
          <w:sz w:val="24"/>
          <w:szCs w:val="24"/>
        </w:rPr>
        <w:t xml:space="preserve"> develop a regression equation model for estimating t</w:t>
      </w:r>
      <w:r>
        <w:rPr>
          <w:rFonts w:ascii="Times New Roman" w:eastAsia="Times New Roman" w:hAnsi="Times New Roman"/>
          <w:bCs/>
          <w:color w:val="00B050"/>
          <w:kern w:val="36"/>
          <w:sz w:val="24"/>
          <w:szCs w:val="24"/>
        </w:rPr>
        <w:t xml:space="preserve">he live weight of </w:t>
      </w:r>
      <w:proofErr w:type="spellStart"/>
      <w:r>
        <w:rPr>
          <w:rFonts w:ascii="Times New Roman" w:eastAsia="Times New Roman" w:hAnsi="Times New Roman"/>
          <w:bCs/>
          <w:color w:val="00B050"/>
          <w:kern w:val="36"/>
          <w:sz w:val="24"/>
          <w:szCs w:val="24"/>
        </w:rPr>
        <w:t>sekota</w:t>
      </w:r>
      <w:proofErr w:type="spellEnd"/>
      <w:r>
        <w:rPr>
          <w:rFonts w:ascii="Times New Roman" w:eastAsia="Times New Roman" w:hAnsi="Times New Roman"/>
          <w:bCs/>
          <w:color w:val="00B050"/>
          <w:kern w:val="36"/>
          <w:sz w:val="24"/>
          <w:szCs w:val="24"/>
        </w:rPr>
        <w:t xml:space="preserve"> sheep</w:t>
      </w:r>
      <w:r w:rsidRPr="000324F9">
        <w:rPr>
          <w:rFonts w:ascii="Times New Roman" w:eastAsia="Times New Roman" w:hAnsi="Times New Roman"/>
          <w:bCs/>
          <w:color w:val="00B050"/>
          <w:kern w:val="36"/>
          <w:sz w:val="24"/>
          <w:szCs w:val="24"/>
        </w:rPr>
        <w:t xml:space="preserve"> using linear body measurements. </w:t>
      </w:r>
    </w:p>
    <w:p w:rsidR="00211A15" w:rsidRPr="00462994" w:rsidRDefault="00211A15" w:rsidP="00462994">
      <w:pPr>
        <w:pStyle w:val="ListParagraph"/>
        <w:shd w:val="clear" w:color="auto" w:fill="FFFFFF"/>
        <w:spacing w:before="240" w:after="100" w:afterAutospacing="1"/>
        <w:jc w:val="both"/>
        <w:rPr>
          <w:rFonts w:ascii="Times New Roman" w:eastAsia="Times New Roman" w:hAnsi="Times New Roman"/>
          <w:bCs/>
          <w:color w:val="333333"/>
          <w:kern w:val="36"/>
          <w:sz w:val="24"/>
          <w:szCs w:val="24"/>
        </w:rPr>
      </w:pPr>
      <w:r w:rsidRPr="00462994">
        <w:rPr>
          <w:rFonts w:ascii="Times New Roman" w:hAnsi="Times New Roman" w:cs="Times New Roman"/>
          <w:b/>
          <w:sz w:val="32"/>
          <w:szCs w:val="32"/>
        </w:rPr>
        <w:t xml:space="preserve"> </w:t>
      </w:r>
    </w:p>
    <w:p w:rsidR="00211A15" w:rsidRDefault="00211A15" w:rsidP="00211A15">
      <w:pPr>
        <w:pStyle w:val="ListParagraph"/>
        <w:numPr>
          <w:ilvl w:val="0"/>
          <w:numId w:val="1"/>
        </w:numPr>
        <w:jc w:val="both"/>
        <w:rPr>
          <w:rFonts w:ascii="Times New Roman" w:hAnsi="Times New Roman" w:cs="Times New Roman"/>
          <w:b/>
          <w:sz w:val="32"/>
          <w:szCs w:val="32"/>
        </w:rPr>
      </w:pPr>
      <w:r>
        <w:rPr>
          <w:rFonts w:ascii="Times New Roman" w:hAnsi="Times New Roman" w:cs="Times New Roman"/>
          <w:b/>
          <w:sz w:val="32"/>
          <w:szCs w:val="32"/>
        </w:rPr>
        <w:t xml:space="preserve">Materials </w:t>
      </w:r>
      <w:r w:rsidR="007933E2">
        <w:rPr>
          <w:rFonts w:ascii="Times New Roman" w:hAnsi="Times New Roman" w:cs="Times New Roman"/>
          <w:b/>
          <w:sz w:val="32"/>
          <w:szCs w:val="32"/>
        </w:rPr>
        <w:t>and methods</w:t>
      </w:r>
    </w:p>
    <w:p w:rsidR="00462994" w:rsidRDefault="00462994" w:rsidP="00462994">
      <w:pPr>
        <w:jc w:val="both"/>
        <w:rPr>
          <w:rFonts w:ascii="Times New Roman" w:eastAsia="Times New Roman" w:hAnsi="Times New Roman"/>
          <w:bCs/>
          <w:color w:val="00B050"/>
          <w:kern w:val="36"/>
          <w:sz w:val="24"/>
          <w:szCs w:val="24"/>
        </w:rPr>
      </w:pPr>
      <w:r>
        <w:rPr>
          <w:rFonts w:ascii="Times New Roman" w:hAnsi="Times New Roman"/>
          <w:color w:val="00B050"/>
          <w:sz w:val="24"/>
          <w:szCs w:val="24"/>
        </w:rPr>
        <w:t>The study will be</w:t>
      </w:r>
      <w:r w:rsidRPr="00462994">
        <w:rPr>
          <w:rFonts w:ascii="Times New Roman" w:hAnsi="Times New Roman"/>
          <w:color w:val="00B050"/>
          <w:sz w:val="24"/>
          <w:szCs w:val="24"/>
        </w:rPr>
        <w:t xml:space="preserve"> </w:t>
      </w:r>
      <w:proofErr w:type="gramStart"/>
      <w:r w:rsidRPr="00462994">
        <w:rPr>
          <w:rFonts w:ascii="Times New Roman" w:hAnsi="Times New Roman"/>
          <w:color w:val="00B050"/>
          <w:sz w:val="24"/>
          <w:szCs w:val="24"/>
        </w:rPr>
        <w:t xml:space="preserve">conducted </w:t>
      </w:r>
      <w:r w:rsidR="00667812">
        <w:rPr>
          <w:rFonts w:ascii="Times New Roman" w:hAnsi="Times New Roman"/>
          <w:color w:val="00B050"/>
          <w:sz w:val="24"/>
          <w:szCs w:val="24"/>
        </w:rPr>
        <w:t xml:space="preserve"> in</w:t>
      </w:r>
      <w:proofErr w:type="gramEnd"/>
      <w:r w:rsidR="00667812">
        <w:rPr>
          <w:rFonts w:ascii="Times New Roman" w:hAnsi="Times New Roman"/>
          <w:color w:val="00B050"/>
          <w:sz w:val="24"/>
          <w:szCs w:val="24"/>
        </w:rPr>
        <w:t xml:space="preserve"> </w:t>
      </w:r>
      <w:r w:rsidRPr="00462994">
        <w:rPr>
          <w:rFonts w:ascii="Times New Roman" w:hAnsi="Times New Roman"/>
          <w:color w:val="00B050"/>
          <w:sz w:val="24"/>
          <w:szCs w:val="24"/>
        </w:rPr>
        <w:t xml:space="preserve"> </w:t>
      </w:r>
      <w:proofErr w:type="spellStart"/>
      <w:r>
        <w:rPr>
          <w:rFonts w:ascii="Times New Roman" w:hAnsi="Times New Roman"/>
          <w:color w:val="00B050"/>
          <w:sz w:val="24"/>
          <w:szCs w:val="24"/>
        </w:rPr>
        <w:t>dehana</w:t>
      </w:r>
      <w:proofErr w:type="spellEnd"/>
      <w:r>
        <w:rPr>
          <w:rFonts w:ascii="Times New Roman" w:hAnsi="Times New Roman"/>
          <w:color w:val="00B050"/>
          <w:sz w:val="24"/>
          <w:szCs w:val="24"/>
        </w:rPr>
        <w:t xml:space="preserve">  </w:t>
      </w:r>
      <w:proofErr w:type="spellStart"/>
      <w:r>
        <w:rPr>
          <w:rFonts w:ascii="Times New Roman" w:hAnsi="Times New Roman"/>
          <w:color w:val="00B050"/>
          <w:sz w:val="24"/>
          <w:szCs w:val="24"/>
        </w:rPr>
        <w:t>asketema</w:t>
      </w:r>
      <w:proofErr w:type="spellEnd"/>
      <w:r w:rsidRPr="00462994">
        <w:rPr>
          <w:rFonts w:ascii="Times New Roman" w:hAnsi="Times New Roman"/>
          <w:color w:val="00B050"/>
          <w:sz w:val="24"/>
          <w:szCs w:val="24"/>
        </w:rPr>
        <w:t xml:space="preserve">, </w:t>
      </w:r>
      <w:r w:rsidR="00667812">
        <w:rPr>
          <w:rFonts w:ascii="Times New Roman" w:hAnsi="Times New Roman"/>
          <w:color w:val="00B050"/>
          <w:sz w:val="24"/>
          <w:szCs w:val="24"/>
        </w:rPr>
        <w:t xml:space="preserve"> and </w:t>
      </w:r>
      <w:proofErr w:type="spellStart"/>
      <w:r>
        <w:rPr>
          <w:rFonts w:ascii="Times New Roman" w:hAnsi="Times New Roman"/>
          <w:color w:val="00B050"/>
          <w:sz w:val="24"/>
          <w:szCs w:val="24"/>
        </w:rPr>
        <w:t>lalibela</w:t>
      </w:r>
      <w:proofErr w:type="spellEnd"/>
      <w:r w:rsidRPr="00462994">
        <w:rPr>
          <w:rFonts w:ascii="Times New Roman" w:hAnsi="Times New Roman"/>
          <w:color w:val="00B050"/>
          <w:sz w:val="24"/>
          <w:szCs w:val="24"/>
        </w:rPr>
        <w:t xml:space="preserve"> </w:t>
      </w:r>
      <w:r w:rsidR="00667812">
        <w:rPr>
          <w:rFonts w:ascii="Times New Roman" w:eastAsia="Times New Roman" w:hAnsi="Times New Roman"/>
          <w:bCs/>
          <w:color w:val="00B050"/>
          <w:kern w:val="36"/>
          <w:sz w:val="24"/>
          <w:szCs w:val="24"/>
        </w:rPr>
        <w:t xml:space="preserve"> </w:t>
      </w:r>
    </w:p>
    <w:p w:rsidR="00667812" w:rsidRDefault="00667812" w:rsidP="00462994">
      <w:pPr>
        <w:jc w:val="both"/>
        <w:rPr>
          <w:rFonts w:ascii="Times New Roman" w:hAnsi="Times New Roman"/>
          <w:bCs/>
          <w:sz w:val="24"/>
          <w:szCs w:val="24"/>
        </w:rPr>
      </w:pPr>
      <w:r>
        <w:rPr>
          <w:rFonts w:ascii="Times New Roman" w:hAnsi="Times New Roman"/>
          <w:bCs/>
          <w:sz w:val="24"/>
          <w:szCs w:val="24"/>
        </w:rPr>
        <w:t xml:space="preserve">                 </w:t>
      </w:r>
      <w:r w:rsidRPr="000324F9">
        <w:rPr>
          <w:rFonts w:ascii="Times New Roman" w:hAnsi="Times New Roman"/>
          <w:bCs/>
          <w:sz w:val="24"/>
          <w:szCs w:val="24"/>
        </w:rPr>
        <w:t>Animal management and methods of data collection</w:t>
      </w:r>
    </w:p>
    <w:p w:rsidR="00667812" w:rsidRPr="000324F9" w:rsidRDefault="00667812" w:rsidP="00667812">
      <w:pPr>
        <w:spacing w:before="240"/>
        <w:ind w:left="284"/>
        <w:jc w:val="both"/>
        <w:rPr>
          <w:rFonts w:ascii="Times New Roman" w:hAnsi="Times New Roman"/>
          <w:sz w:val="24"/>
          <w:szCs w:val="24"/>
        </w:rPr>
      </w:pPr>
      <w:r w:rsidRPr="000324F9">
        <w:rPr>
          <w:rFonts w:ascii="Times New Roman" w:hAnsi="Times New Roman"/>
          <w:sz w:val="24"/>
          <w:szCs w:val="24"/>
        </w:rPr>
        <w:t xml:space="preserve">A total of 903 </w:t>
      </w:r>
      <w:proofErr w:type="spellStart"/>
      <w:r w:rsidRPr="000324F9">
        <w:rPr>
          <w:rFonts w:ascii="Times New Roman" w:hAnsi="Times New Roman"/>
          <w:sz w:val="24"/>
          <w:szCs w:val="24"/>
        </w:rPr>
        <w:t>Abergelle</w:t>
      </w:r>
      <w:proofErr w:type="spellEnd"/>
      <w:r w:rsidRPr="000324F9">
        <w:rPr>
          <w:rFonts w:ascii="Times New Roman" w:hAnsi="Times New Roman"/>
          <w:sz w:val="24"/>
          <w:szCs w:val="24"/>
        </w:rPr>
        <w:t xml:space="preserve"> goats </w:t>
      </w:r>
      <w:r>
        <w:rPr>
          <w:rFonts w:ascii="Times New Roman" w:hAnsi="Times New Roman"/>
          <w:sz w:val="24"/>
          <w:szCs w:val="24"/>
        </w:rPr>
        <w:t xml:space="preserve">(664 females and 239 males) will be used. Age and sex will be </w:t>
      </w:r>
      <w:r w:rsidRPr="000324F9">
        <w:rPr>
          <w:rFonts w:ascii="Times New Roman" w:hAnsi="Times New Roman"/>
          <w:sz w:val="24"/>
          <w:szCs w:val="24"/>
        </w:rPr>
        <w:t>considered as independent variable that could substantially determine these body traits. The a</w:t>
      </w:r>
      <w:r>
        <w:rPr>
          <w:rFonts w:ascii="Times New Roman" w:hAnsi="Times New Roman"/>
          <w:sz w:val="24"/>
          <w:szCs w:val="24"/>
        </w:rPr>
        <w:t xml:space="preserve">nimals will be </w:t>
      </w:r>
      <w:r w:rsidRPr="000324F9">
        <w:rPr>
          <w:rFonts w:ascii="Times New Roman" w:hAnsi="Times New Roman"/>
          <w:sz w:val="24"/>
          <w:szCs w:val="24"/>
        </w:rPr>
        <w:t xml:space="preserve">  classified in to two sex groups as male and female and five age groups as 0PPI, 1PPI, 2PPI,3PPI and 4PPI which refer for no pair of permanent incisor (6month-1 year), 1PPI (1-2 years), 2PPI (2-3 years), 3PPI(3-4 years) and greater than 4 Years </w:t>
      </w:r>
      <w:r w:rsidRPr="000324F9">
        <w:rPr>
          <w:rFonts w:ascii="Times New Roman" w:hAnsi="Times New Roman"/>
          <w:noProof/>
          <w:sz w:val="24"/>
          <w:szCs w:val="24"/>
        </w:rPr>
        <w:t>(Solomon G, 2009)</w:t>
      </w:r>
      <w:r w:rsidRPr="000324F9">
        <w:rPr>
          <w:rFonts w:ascii="Times New Roman" w:hAnsi="Times New Roman"/>
          <w:sz w:val="24"/>
          <w:szCs w:val="24"/>
        </w:rPr>
        <w:t>.</w:t>
      </w:r>
    </w:p>
    <w:p w:rsidR="00667812" w:rsidRPr="000324F9" w:rsidRDefault="00667812" w:rsidP="00667812">
      <w:pPr>
        <w:spacing w:before="240"/>
        <w:ind w:left="284"/>
        <w:jc w:val="both"/>
        <w:rPr>
          <w:rFonts w:ascii="Times New Roman" w:hAnsi="Times New Roman"/>
          <w:sz w:val="24"/>
          <w:szCs w:val="24"/>
        </w:rPr>
      </w:pPr>
      <w:r w:rsidRPr="000324F9">
        <w:rPr>
          <w:rFonts w:ascii="Times New Roman" w:hAnsi="Times New Roman"/>
          <w:sz w:val="24"/>
          <w:szCs w:val="24"/>
        </w:rPr>
        <w:t>C</w:t>
      </w:r>
      <w:r>
        <w:rPr>
          <w:rFonts w:ascii="Times New Roman" w:hAnsi="Times New Roman"/>
          <w:sz w:val="24"/>
          <w:szCs w:val="24"/>
        </w:rPr>
        <w:t xml:space="preserve">ollection of data will </w:t>
      </w:r>
      <w:proofErr w:type="gramStart"/>
      <w:r>
        <w:rPr>
          <w:rFonts w:ascii="Times New Roman" w:hAnsi="Times New Roman"/>
          <w:sz w:val="24"/>
          <w:szCs w:val="24"/>
        </w:rPr>
        <w:t xml:space="preserve">be </w:t>
      </w:r>
      <w:r w:rsidRPr="000324F9">
        <w:rPr>
          <w:rFonts w:ascii="Times New Roman" w:hAnsi="Times New Roman"/>
          <w:sz w:val="24"/>
          <w:szCs w:val="24"/>
        </w:rPr>
        <w:t xml:space="preserve"> focused</w:t>
      </w:r>
      <w:proofErr w:type="gramEnd"/>
      <w:r w:rsidRPr="000324F9">
        <w:rPr>
          <w:rFonts w:ascii="Times New Roman" w:hAnsi="Times New Roman"/>
          <w:sz w:val="24"/>
          <w:szCs w:val="24"/>
        </w:rPr>
        <w:t xml:space="preserve"> on recording the sex, age, body weight, body length and height at withers, Heart girth, Rump height, Hip width, Neck length, Neck Circumference, Horn Length, ear length and Tail length </w:t>
      </w:r>
      <w:r w:rsidRPr="000324F9">
        <w:rPr>
          <w:rFonts w:ascii="Times New Roman" w:hAnsi="Times New Roman"/>
          <w:noProof/>
          <w:sz w:val="24"/>
          <w:szCs w:val="24"/>
        </w:rPr>
        <w:t>(FAO, 2012)</w:t>
      </w:r>
      <w:r w:rsidRPr="000324F9">
        <w:rPr>
          <w:rFonts w:ascii="Times New Roman" w:hAnsi="Times New Roman"/>
          <w:sz w:val="24"/>
          <w:szCs w:val="24"/>
        </w:rPr>
        <w:t xml:space="preserve">. LW was measured using </w:t>
      </w:r>
      <w:r w:rsidRPr="000324F9">
        <w:rPr>
          <w:rFonts w:ascii="Times New Roman" w:hAnsi="Times New Roman"/>
          <w:bCs/>
          <w:sz w:val="24"/>
          <w:szCs w:val="24"/>
        </w:rPr>
        <w:t>a hanging scale</w:t>
      </w:r>
      <w:r w:rsidRPr="000324F9">
        <w:rPr>
          <w:rFonts w:ascii="Times New Roman" w:hAnsi="Times New Roman"/>
          <w:b/>
          <w:bCs/>
          <w:sz w:val="24"/>
          <w:szCs w:val="24"/>
        </w:rPr>
        <w:t xml:space="preserve"> </w:t>
      </w:r>
      <w:r w:rsidRPr="000324F9">
        <w:rPr>
          <w:rFonts w:ascii="Times New Roman" w:hAnsi="Times New Roman"/>
          <w:sz w:val="24"/>
          <w:szCs w:val="24"/>
        </w:rPr>
        <w:t xml:space="preserve">(capacity 50 kg). </w:t>
      </w:r>
      <w:r w:rsidRPr="000324F9">
        <w:rPr>
          <w:rFonts w:ascii="Times New Roman" w:hAnsi="Times New Roman"/>
          <w:bCs/>
          <w:sz w:val="24"/>
          <w:szCs w:val="24"/>
        </w:rPr>
        <w:t>Measuring tape</w:t>
      </w:r>
      <w:r w:rsidRPr="000324F9">
        <w:rPr>
          <w:rFonts w:ascii="Times New Roman" w:hAnsi="Times New Roman"/>
          <w:b/>
          <w:bCs/>
          <w:sz w:val="24"/>
          <w:szCs w:val="24"/>
        </w:rPr>
        <w:t xml:space="preserve"> </w:t>
      </w:r>
      <w:r w:rsidRPr="000324F9">
        <w:rPr>
          <w:rFonts w:ascii="Times New Roman" w:hAnsi="Times New Roman"/>
          <w:sz w:val="24"/>
          <w:szCs w:val="24"/>
        </w:rPr>
        <w:t xml:space="preserve">was used for body measurement. </w:t>
      </w:r>
      <w:r>
        <w:rPr>
          <w:rFonts w:ascii="Times New Roman" w:hAnsi="Times New Roman"/>
          <w:sz w:val="24"/>
          <w:szCs w:val="24"/>
        </w:rPr>
        <w:t xml:space="preserve">Data on body measurements will </w:t>
      </w:r>
      <w:proofErr w:type="gramStart"/>
      <w:r>
        <w:rPr>
          <w:rFonts w:ascii="Times New Roman" w:hAnsi="Times New Roman"/>
          <w:sz w:val="24"/>
          <w:szCs w:val="24"/>
        </w:rPr>
        <w:t xml:space="preserve">be </w:t>
      </w:r>
      <w:r w:rsidRPr="000324F9">
        <w:rPr>
          <w:rFonts w:ascii="Times New Roman" w:hAnsi="Times New Roman"/>
          <w:sz w:val="24"/>
          <w:szCs w:val="24"/>
        </w:rPr>
        <w:t xml:space="preserve"> taken</w:t>
      </w:r>
      <w:proofErr w:type="gramEnd"/>
      <w:r w:rsidRPr="000324F9">
        <w:rPr>
          <w:rFonts w:ascii="Times New Roman" w:hAnsi="Times New Roman"/>
          <w:sz w:val="24"/>
          <w:szCs w:val="24"/>
        </w:rPr>
        <w:t xml:space="preserve"> with the goats being kept </w:t>
      </w:r>
      <w:r w:rsidRPr="000324F9">
        <w:rPr>
          <w:rFonts w:ascii="Times New Roman" w:hAnsi="Times New Roman"/>
          <w:bCs/>
          <w:sz w:val="24"/>
          <w:szCs w:val="24"/>
        </w:rPr>
        <w:t>comfortably and quietly at standing position on a flat surface</w:t>
      </w:r>
      <w:r w:rsidRPr="000324F9">
        <w:rPr>
          <w:rFonts w:ascii="Times New Roman" w:hAnsi="Times New Roman"/>
          <w:b/>
          <w:bCs/>
          <w:sz w:val="24"/>
          <w:szCs w:val="24"/>
        </w:rPr>
        <w:t xml:space="preserve"> </w:t>
      </w:r>
      <w:r w:rsidRPr="000324F9">
        <w:rPr>
          <w:rFonts w:ascii="Times New Roman" w:hAnsi="Times New Roman"/>
          <w:noProof/>
          <w:sz w:val="24"/>
          <w:szCs w:val="24"/>
        </w:rPr>
        <w:t>(Hassan and Ciroma, 1991</w:t>
      </w:r>
      <w:r w:rsidRPr="000324F9">
        <w:rPr>
          <w:rFonts w:ascii="Times New Roman" w:hAnsi="Times New Roman"/>
          <w:sz w:val="24"/>
          <w:szCs w:val="24"/>
        </w:rPr>
        <w:t xml:space="preserve">; </w:t>
      </w:r>
      <w:r w:rsidRPr="000324F9">
        <w:rPr>
          <w:rFonts w:ascii="Times New Roman" w:hAnsi="Times New Roman"/>
          <w:noProof/>
          <w:sz w:val="24"/>
          <w:szCs w:val="24"/>
        </w:rPr>
        <w:t>Khan et al., 2006</w:t>
      </w:r>
      <w:r w:rsidRPr="000324F9">
        <w:rPr>
          <w:rFonts w:ascii="Times New Roman" w:hAnsi="Times New Roman"/>
          <w:sz w:val="24"/>
          <w:szCs w:val="24"/>
        </w:rPr>
        <w:t xml:space="preserve">). Physically healthy and free of signs of disease goats </w:t>
      </w:r>
      <w:r>
        <w:rPr>
          <w:rFonts w:ascii="Times New Roman" w:hAnsi="Times New Roman"/>
          <w:sz w:val="24"/>
          <w:szCs w:val="24"/>
        </w:rPr>
        <w:t xml:space="preserve">will </w:t>
      </w:r>
      <w:proofErr w:type="gramStart"/>
      <w:r>
        <w:rPr>
          <w:rFonts w:ascii="Times New Roman" w:hAnsi="Times New Roman"/>
          <w:sz w:val="24"/>
          <w:szCs w:val="24"/>
        </w:rPr>
        <w:t xml:space="preserve">be </w:t>
      </w:r>
      <w:r w:rsidRPr="000324F9">
        <w:rPr>
          <w:rFonts w:ascii="Times New Roman" w:hAnsi="Times New Roman"/>
          <w:sz w:val="24"/>
          <w:szCs w:val="24"/>
        </w:rPr>
        <w:t xml:space="preserve"> included</w:t>
      </w:r>
      <w:proofErr w:type="gramEnd"/>
      <w:r w:rsidRPr="000324F9">
        <w:rPr>
          <w:rFonts w:ascii="Times New Roman" w:hAnsi="Times New Roman"/>
          <w:sz w:val="24"/>
          <w:szCs w:val="24"/>
        </w:rPr>
        <w:t xml:space="preserve"> in th</w:t>
      </w:r>
      <w:r>
        <w:rPr>
          <w:rFonts w:ascii="Times New Roman" w:hAnsi="Times New Roman"/>
          <w:sz w:val="24"/>
          <w:szCs w:val="24"/>
        </w:rPr>
        <w:t xml:space="preserve">is study. Pregnant animals will be </w:t>
      </w:r>
      <w:r w:rsidRPr="000324F9">
        <w:rPr>
          <w:rFonts w:ascii="Times New Roman" w:hAnsi="Times New Roman"/>
          <w:sz w:val="24"/>
          <w:szCs w:val="24"/>
        </w:rPr>
        <w:t xml:space="preserve">excluding because pregnancy has effect on some morphometric parameters especially those of the thoracic and rump regions </w:t>
      </w:r>
      <w:r w:rsidRPr="000324F9">
        <w:rPr>
          <w:rFonts w:ascii="Times New Roman" w:hAnsi="Times New Roman"/>
          <w:noProof/>
          <w:sz w:val="24"/>
          <w:szCs w:val="24"/>
        </w:rPr>
        <w:t>(Yakubu et al., 2011)</w:t>
      </w:r>
      <w:r w:rsidRPr="000324F9">
        <w:rPr>
          <w:rFonts w:ascii="Times New Roman" w:hAnsi="Times New Roman"/>
          <w:sz w:val="24"/>
          <w:szCs w:val="24"/>
        </w:rPr>
        <w:t>.</w:t>
      </w:r>
    </w:p>
    <w:p w:rsidR="00667812" w:rsidRPr="00462994" w:rsidRDefault="00667812" w:rsidP="00462994">
      <w:pPr>
        <w:jc w:val="both"/>
        <w:rPr>
          <w:rFonts w:ascii="Times New Roman" w:hAnsi="Times New Roman" w:cs="Times New Roman"/>
          <w:b/>
          <w:sz w:val="32"/>
          <w:szCs w:val="32"/>
        </w:rPr>
      </w:pPr>
    </w:p>
    <w:p w:rsidR="00462994" w:rsidRDefault="00462994" w:rsidP="00462994">
      <w:pPr>
        <w:pStyle w:val="ListParagraph"/>
        <w:ind w:left="2362"/>
        <w:jc w:val="both"/>
        <w:rPr>
          <w:rFonts w:ascii="Times New Roman" w:hAnsi="Times New Roman" w:cs="Times New Roman"/>
          <w:b/>
          <w:sz w:val="32"/>
          <w:szCs w:val="32"/>
        </w:rPr>
      </w:pPr>
    </w:p>
    <w:p w:rsidR="007933E2" w:rsidRPr="00211A15" w:rsidRDefault="007933E2" w:rsidP="007933E2">
      <w:pPr>
        <w:pStyle w:val="ListParagraph"/>
        <w:ind w:left="2362"/>
        <w:jc w:val="both"/>
        <w:rPr>
          <w:rFonts w:ascii="Times New Roman" w:hAnsi="Times New Roman" w:cs="Times New Roman"/>
          <w:b/>
          <w:sz w:val="32"/>
          <w:szCs w:val="32"/>
        </w:rPr>
      </w:pPr>
    </w:p>
    <w:p w:rsidR="00211A15" w:rsidRPr="00211A15" w:rsidRDefault="00211A15" w:rsidP="00342268">
      <w:pPr>
        <w:jc w:val="both"/>
        <w:rPr>
          <w:rFonts w:ascii="Times New Roman" w:hAnsi="Times New Roman" w:cs="Times New Roman"/>
          <w:b/>
          <w:sz w:val="32"/>
          <w:szCs w:val="32"/>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r>
        <w:rPr>
          <w:rFonts w:ascii="Times New Roman" w:hAnsi="Times New Roman" w:cs="Times New Roman"/>
          <w:b/>
          <w:sz w:val="24"/>
          <w:szCs w:val="24"/>
        </w:rPr>
        <w:t>Reference</w:t>
      </w:r>
    </w:p>
    <w:p w:rsidR="00C16F1A" w:rsidRDefault="00C16F1A" w:rsidP="00C16F1A">
      <w:pPr>
        <w:pStyle w:val="Bibliography"/>
        <w:ind w:left="720" w:hanging="720"/>
        <w:rPr>
          <w:noProof/>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BIBLIOGRAPHY  \l 1033 </w:instrText>
      </w:r>
      <w:r>
        <w:rPr>
          <w:rFonts w:ascii="Times New Roman" w:hAnsi="Times New Roman" w:cs="Times New Roman"/>
          <w:b/>
          <w:sz w:val="24"/>
          <w:szCs w:val="24"/>
        </w:rPr>
        <w:fldChar w:fldCharType="separate"/>
      </w:r>
      <w:r>
        <w:rPr>
          <w:noProof/>
        </w:rPr>
        <w:t xml:space="preserve">P.T. BIRTEEB1, *. M. (2012). PREDICTION OF LIVE BODY WEIGHT FROM LINEAR BODY MEASUREMENTS OF WEST AFRICAN LONG-LEGGED AND WEST AFRICAN DWARF SHEEP IN NORTHERN GHANA. </w:t>
      </w:r>
      <w:r>
        <w:rPr>
          <w:i/>
          <w:iCs/>
          <w:noProof/>
        </w:rPr>
        <w:t>Online Journal of Animal and Feed Research</w:t>
      </w:r>
      <w:r>
        <w:rPr>
          <w:noProof/>
        </w:rPr>
        <w:t>.</w:t>
      </w:r>
    </w:p>
    <w:p w:rsidR="00D20A43" w:rsidRDefault="00D20A43" w:rsidP="00D20A43">
      <w:r w:rsidRPr="00D20A43">
        <w:t>Brown JE, Brown CJ and Butts WT (1973). Evaluating relationships among immature measures of size, shape and performance on beef bulls 1; principal component as measures of size and shape in young Hereford and Angus bulls. Journal of Animal Science, 36: 1010-1020</w:t>
      </w:r>
    </w:p>
    <w:p w:rsidR="00BA16FF" w:rsidRDefault="00BA16FF" w:rsidP="00D20A43">
      <w:r w:rsidRPr="00BA16FF">
        <w:t>Essien A and Adesope OM (2003). Linear body measurements of N’dama calves at 12 months in a South Western zone of Nigeria. Livestock Research for Rural Development, 15: http://www.cipav.org.co</w:t>
      </w:r>
    </w:p>
    <w:p w:rsidR="00660029" w:rsidRDefault="00660029" w:rsidP="00660029">
      <w:pPr>
        <w:pStyle w:val="Bibliography"/>
        <w:ind w:left="720" w:hanging="720"/>
        <w:rPr>
          <w:noProof/>
        </w:rPr>
      </w:pPr>
      <w:r>
        <w:rPr>
          <w:noProof/>
        </w:rPr>
        <w:lastRenderedPageBreak/>
        <w:t xml:space="preserve">P.T. BIRTEEB1, *. M. (2012). PREDICTION OF LIVE BODY WEIGHT FROM LINEAR BODY MEASUREMENTS OF WEST AFRICAN LONG-LEGGED AND WEST AFRICAN DWARF SHEEP IN NORTHERN GHANA. </w:t>
      </w:r>
      <w:r>
        <w:rPr>
          <w:i/>
          <w:iCs/>
          <w:noProof/>
        </w:rPr>
        <w:t>Online Journal of Animal and Feed Research</w:t>
      </w:r>
      <w:r>
        <w:rPr>
          <w:noProof/>
        </w:rPr>
        <w:t>.</w:t>
      </w:r>
    </w:p>
    <w:p w:rsidR="00342268" w:rsidRDefault="00342268" w:rsidP="00342268">
      <w:r>
        <w:t>Olatunji-Akioye AO and Adeyemo OK (2009). Liveweight and chest girth correlation in commercial sheep and goat herds in southwestern Nigeria. International Journal of Morphology, 27: 49-52.</w:t>
      </w:r>
    </w:p>
    <w:p w:rsidR="00342268" w:rsidRDefault="00342268" w:rsidP="00342268">
      <w:r>
        <w:t>Safu K, Apori SO, Elijah-Mensah A and Oppong-Anane K (2009). Livestock Entrepreneurs from Northern Ghana: Their Motivations and Challenges. Proceedings of the 10th Annual Conference, IAABD, pp. 171- 179.</w:t>
      </w:r>
    </w:p>
    <w:p w:rsidR="00342268" w:rsidRPr="00342268" w:rsidRDefault="00342268" w:rsidP="00342268">
      <w:r w:rsidRPr="00342268">
        <w:t>Afolayan RA, Adeyinka IA and Lakpini CAM (2006). The estimation of live weight from body measurements in Yankasa sheep. Czech Journal of Animal Science, 51: 343-348</w:t>
      </w:r>
    </w:p>
    <w:p w:rsidR="00660029" w:rsidRDefault="00660029" w:rsidP="00D20A43"/>
    <w:p w:rsidR="00BA16FF" w:rsidRDefault="00BA16FF" w:rsidP="00D20A43"/>
    <w:p w:rsidR="00D20A43" w:rsidRPr="00D20A43" w:rsidRDefault="00D20A43" w:rsidP="00D20A43"/>
    <w:p w:rsidR="00C16F1A" w:rsidRDefault="00C16F1A" w:rsidP="00C16F1A">
      <w:pPr>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Default="00C16F1A" w:rsidP="00AF74BC">
      <w:pPr>
        <w:jc w:val="both"/>
        <w:rPr>
          <w:rFonts w:ascii="Times New Roman" w:hAnsi="Times New Roman" w:cs="Times New Roman"/>
          <w:b/>
          <w:sz w:val="24"/>
          <w:szCs w:val="24"/>
        </w:rPr>
      </w:pPr>
    </w:p>
    <w:p w:rsidR="00C16F1A" w:rsidRPr="00C16F1A" w:rsidRDefault="00C16F1A" w:rsidP="00AF74BC">
      <w:pPr>
        <w:jc w:val="both"/>
        <w:rPr>
          <w:rFonts w:ascii="Times New Roman" w:hAnsi="Times New Roman" w:cs="Times New Roman"/>
          <w:b/>
          <w:sz w:val="24"/>
          <w:szCs w:val="24"/>
        </w:rPr>
      </w:pPr>
    </w:p>
    <w:sectPr w:rsidR="00C16F1A" w:rsidRPr="00C16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D2C44"/>
    <w:multiLevelType w:val="hybridMultilevel"/>
    <w:tmpl w:val="1D12A2A2"/>
    <w:lvl w:ilvl="0" w:tplc="04090009">
      <w:start w:val="1"/>
      <w:numFmt w:val="bullet"/>
      <w:lvlText w:val=""/>
      <w:lvlJc w:val="left"/>
      <w:pPr>
        <w:ind w:left="2362" w:hanging="360"/>
      </w:pPr>
      <w:rPr>
        <w:rFonts w:ascii="Wingdings" w:hAnsi="Wingdings" w:hint="default"/>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
    <w:nsid w:val="73F84FAC"/>
    <w:multiLevelType w:val="hybridMultilevel"/>
    <w:tmpl w:val="A4A82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BC"/>
    <w:rsid w:val="00211A15"/>
    <w:rsid w:val="00342268"/>
    <w:rsid w:val="00462994"/>
    <w:rsid w:val="00660029"/>
    <w:rsid w:val="00667812"/>
    <w:rsid w:val="006E2FB7"/>
    <w:rsid w:val="007933E2"/>
    <w:rsid w:val="00AF74BC"/>
    <w:rsid w:val="00BA16FF"/>
    <w:rsid w:val="00C16F1A"/>
    <w:rsid w:val="00C24D79"/>
    <w:rsid w:val="00D20A43"/>
    <w:rsid w:val="00D3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BC"/>
    <w:rPr>
      <w:rFonts w:ascii="Tahoma" w:hAnsi="Tahoma" w:cs="Tahoma"/>
      <w:sz w:val="16"/>
      <w:szCs w:val="16"/>
    </w:rPr>
  </w:style>
  <w:style w:type="paragraph" w:styleId="Bibliography">
    <w:name w:val="Bibliography"/>
    <w:basedOn w:val="Normal"/>
    <w:next w:val="Normal"/>
    <w:uiPriority w:val="37"/>
    <w:unhideWhenUsed/>
    <w:rsid w:val="00C16F1A"/>
  </w:style>
  <w:style w:type="paragraph" w:styleId="ListParagraph">
    <w:name w:val="List Paragraph"/>
    <w:basedOn w:val="Normal"/>
    <w:uiPriority w:val="34"/>
    <w:qFormat/>
    <w:rsid w:val="00211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BC"/>
    <w:rPr>
      <w:rFonts w:ascii="Tahoma" w:hAnsi="Tahoma" w:cs="Tahoma"/>
      <w:sz w:val="16"/>
      <w:szCs w:val="16"/>
    </w:rPr>
  </w:style>
  <w:style w:type="paragraph" w:styleId="Bibliography">
    <w:name w:val="Bibliography"/>
    <w:basedOn w:val="Normal"/>
    <w:next w:val="Normal"/>
    <w:uiPriority w:val="37"/>
    <w:unhideWhenUsed/>
    <w:rsid w:val="00C16F1A"/>
  </w:style>
  <w:style w:type="paragraph" w:styleId="ListParagraph">
    <w:name w:val="List Paragraph"/>
    <w:basedOn w:val="Normal"/>
    <w:uiPriority w:val="34"/>
    <w:qFormat/>
    <w:rsid w:val="0021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PTB12</b:Tag>
    <b:SourceType>JournalArticle</b:SourceType>
    <b:Guid>{A6ABD828-5E8B-40E9-809E-88428E6CA1E4}</b:Guid>
    <b:Author>
      <b:Author>
        <b:NameList>
          <b:Person>
            <b:Last>P.T. BIRTEEB1</b:Last>
            <b:First>*,</b:First>
            <b:Middle>M.O. OZOJE2</b:Middle>
          </b:Person>
        </b:NameList>
      </b:Author>
    </b:Author>
    <b:Title>PREDICTION OF LIVE BODY WEIGHT FROM LINEAR BODY MEASUREMENTS OF WEST AFRICAN LONG-LEGGED AND WEST AFRICAN DWARF SHEEP IN NORTHERN GHANA</b:Title>
    <b:JournalName>Online Journal of Animal and Feed Research</b:JournalName>
    <b:Year>2012</b:Year>
    <b:RefOrder>1</b:RefOrder>
  </b:Source>
</b:Sources>
</file>

<file path=customXml/itemProps1.xml><?xml version="1.0" encoding="utf-8"?>
<ds:datastoreItem xmlns:ds="http://schemas.openxmlformats.org/officeDocument/2006/customXml" ds:itemID="{1CA8BF04-E47D-43B8-9F91-D4E4AD2F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6</cp:revision>
  <dcterms:created xsi:type="dcterms:W3CDTF">2024-12-11T04:51:00Z</dcterms:created>
  <dcterms:modified xsi:type="dcterms:W3CDTF">2024-12-30T06:21:00Z</dcterms:modified>
</cp:coreProperties>
</file>