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48" w:rsidRDefault="00FB5C48" w:rsidP="00FB5C48">
      <w:pPr>
        <w:spacing w:after="0" w:line="360" w:lineRule="auto"/>
        <w:contextualSpacing/>
        <w:jc w:val="both"/>
        <w:outlineLvl w:val="0"/>
        <w:rPr>
          <w:rFonts w:cstheme="minorHAnsi"/>
          <w:b/>
          <w:sz w:val="24"/>
          <w:szCs w:val="24"/>
        </w:rPr>
      </w:pPr>
    </w:p>
    <w:p w:rsidR="004B5682" w:rsidRDefault="004B5682" w:rsidP="00FB5C48">
      <w:pPr>
        <w:spacing w:after="0" w:line="360" w:lineRule="auto"/>
        <w:contextualSpacing/>
        <w:jc w:val="both"/>
        <w:outlineLvl w:val="0"/>
        <w:rPr>
          <w:rFonts w:cstheme="minorHAnsi"/>
          <w:b/>
          <w:sz w:val="24"/>
          <w:szCs w:val="24"/>
        </w:rPr>
      </w:pPr>
    </w:p>
    <w:p w:rsidR="00FB5C48" w:rsidRPr="006D5DE9" w:rsidRDefault="00FB5C48" w:rsidP="00FB5C48">
      <w:pPr>
        <w:spacing w:after="0" w:line="360" w:lineRule="auto"/>
        <w:contextualSpacing/>
        <w:jc w:val="both"/>
        <w:outlineLvl w:val="0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Unlocking Bread Wheat P</w:t>
      </w:r>
      <w:r w:rsidRPr="006D5DE9">
        <w:rPr>
          <w:rFonts w:cstheme="minorHAnsi"/>
          <w:b/>
          <w:sz w:val="24"/>
          <w:szCs w:val="24"/>
        </w:rPr>
        <w:t xml:space="preserve">otential </w:t>
      </w:r>
      <w:r>
        <w:rPr>
          <w:rFonts w:cstheme="minorHAnsi"/>
          <w:b/>
          <w:sz w:val="24"/>
          <w:szCs w:val="24"/>
        </w:rPr>
        <w:t>Through up S</w:t>
      </w:r>
      <w:r w:rsidRPr="006D5DE9">
        <w:rPr>
          <w:rFonts w:cstheme="minorHAnsi"/>
          <w:b/>
          <w:sz w:val="24"/>
          <w:szCs w:val="24"/>
        </w:rPr>
        <w:t>caling</w:t>
      </w:r>
      <w:r>
        <w:rPr>
          <w:rFonts w:cstheme="minorHAnsi"/>
          <w:b/>
          <w:sz w:val="24"/>
          <w:szCs w:val="24"/>
        </w:rPr>
        <w:t xml:space="preserve"> High Yielding V</w:t>
      </w:r>
      <w:r w:rsidRPr="006D5DE9">
        <w:rPr>
          <w:rFonts w:cstheme="minorHAnsi"/>
          <w:b/>
          <w:sz w:val="24"/>
          <w:szCs w:val="24"/>
        </w:rPr>
        <w:t>arieties at</w:t>
      </w:r>
      <w:r>
        <w:rPr>
          <w:rFonts w:cstheme="minorHAnsi"/>
          <w:b/>
          <w:sz w:val="24"/>
          <w:szCs w:val="24"/>
        </w:rPr>
        <w:t xml:space="preserve"> North E</w:t>
      </w:r>
      <w:r w:rsidRPr="006D5DE9">
        <w:rPr>
          <w:rFonts w:cstheme="minorHAnsi"/>
          <w:b/>
          <w:sz w:val="24"/>
          <w:szCs w:val="24"/>
        </w:rPr>
        <w:t xml:space="preserve">astern </w:t>
      </w:r>
      <w:proofErr w:type="spellStart"/>
      <w:r w:rsidRPr="006D5DE9">
        <w:rPr>
          <w:rFonts w:cstheme="minorHAnsi"/>
          <w:b/>
          <w:sz w:val="24"/>
          <w:szCs w:val="24"/>
        </w:rPr>
        <w:t>Amhara</w:t>
      </w:r>
      <w:proofErr w:type="spellEnd"/>
      <w:r w:rsidRPr="006D5DE9">
        <w:rPr>
          <w:rFonts w:cstheme="minorHAnsi"/>
          <w:b/>
          <w:sz w:val="24"/>
          <w:szCs w:val="24"/>
        </w:rPr>
        <w:t xml:space="preserve"> Ethiopia</w:t>
      </w:r>
    </w:p>
    <w:p w:rsidR="00FB5C48" w:rsidRPr="006D5DE9" w:rsidRDefault="00FB5C48" w:rsidP="00FB5C4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FB5C48" w:rsidRPr="006D5DE9" w:rsidRDefault="00FB5C48" w:rsidP="00FB5C4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Dejene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Mamo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Teklemariam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Ayele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Yehuala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Kassa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Demis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Managdo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Degu</w:t>
      </w:r>
      <w:proofErr w:type="spellEnd"/>
      <w:r w:rsidRPr="006D5DE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D5DE9">
        <w:rPr>
          <w:rFonts w:cstheme="minorHAnsi"/>
          <w:color w:val="000000" w:themeColor="text1"/>
          <w:sz w:val="24"/>
          <w:szCs w:val="24"/>
        </w:rPr>
        <w:t>Temeche</w:t>
      </w:r>
      <w:proofErr w:type="spellEnd"/>
    </w:p>
    <w:p w:rsidR="00FB5C48" w:rsidRPr="006D5DE9" w:rsidRDefault="00FB5C48" w:rsidP="00FB5C48">
      <w:pPr>
        <w:spacing w:after="160" w:line="360" w:lineRule="auto"/>
        <w:jc w:val="both"/>
        <w:rPr>
          <w:rFonts w:eastAsia="Calibri" w:cstheme="minorHAnsi"/>
          <w:color w:val="000000" w:themeColor="text1"/>
          <w:kern w:val="24"/>
          <w:sz w:val="24"/>
          <w:szCs w:val="24"/>
        </w:rPr>
      </w:pPr>
      <w:proofErr w:type="spellStart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>Amhara</w:t>
      </w:r>
      <w:proofErr w:type="spellEnd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Regional Agricultural Research Institute </w:t>
      </w:r>
      <w:proofErr w:type="spellStart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>Debre</w:t>
      </w:r>
      <w:proofErr w:type="spellEnd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>Birhan</w:t>
      </w:r>
      <w:proofErr w:type="spellEnd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Agricultural Research Center</w:t>
      </w:r>
    </w:p>
    <w:p w:rsidR="00FB5C48" w:rsidRPr="006D5DE9" w:rsidRDefault="00FB5C48" w:rsidP="00FB5C48">
      <w:pPr>
        <w:spacing w:after="160" w:line="360" w:lineRule="auto"/>
        <w:jc w:val="both"/>
        <w:rPr>
          <w:rFonts w:eastAsia="Calibri" w:cstheme="minorHAnsi"/>
          <w:color w:val="000000" w:themeColor="text1"/>
          <w:kern w:val="24"/>
          <w:sz w:val="24"/>
          <w:szCs w:val="24"/>
        </w:rPr>
      </w:pPr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    Socio-Economics and Agricultural Extension Research Directorate </w:t>
      </w:r>
    </w:p>
    <w:p w:rsidR="00FB5C48" w:rsidRPr="006D5DE9" w:rsidRDefault="00FB5C48" w:rsidP="00FB5C48">
      <w:pPr>
        <w:spacing w:after="160" w:line="360" w:lineRule="auto"/>
        <w:jc w:val="both"/>
        <w:rPr>
          <w:rFonts w:eastAsia="Calibri" w:cstheme="minorHAnsi"/>
          <w:color w:val="000000" w:themeColor="text1"/>
          <w:kern w:val="24"/>
          <w:sz w:val="24"/>
          <w:szCs w:val="24"/>
        </w:rPr>
      </w:pPr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        Corresponding author email: </w:t>
      </w:r>
      <w:hyperlink r:id="rId5" w:history="1">
        <w:r w:rsidRPr="006D5DE9">
          <w:rPr>
            <w:rStyle w:val="Hyperlink"/>
            <w:rFonts w:eastAsia="Calibri" w:cstheme="minorHAnsi"/>
            <w:kern w:val="24"/>
            <w:sz w:val="24"/>
            <w:szCs w:val="24"/>
          </w:rPr>
          <w:t>dejenemm432@gmail.com</w:t>
        </w:r>
      </w:hyperlink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</w:t>
      </w:r>
    </w:p>
    <w:p w:rsidR="00FB5C48" w:rsidRPr="006D5DE9" w:rsidRDefault="00FB5C48" w:rsidP="00FB5C48">
      <w:pPr>
        <w:spacing w:after="160" w:line="360" w:lineRule="auto"/>
        <w:jc w:val="both"/>
        <w:rPr>
          <w:rFonts w:eastAsia="Calibri" w:cstheme="minorHAnsi"/>
          <w:color w:val="000000" w:themeColor="text1"/>
          <w:kern w:val="24"/>
          <w:sz w:val="24"/>
          <w:szCs w:val="24"/>
        </w:rPr>
      </w:pPr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                                 Postal address: 112, </w:t>
      </w:r>
      <w:proofErr w:type="spellStart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>Debre</w:t>
      </w:r>
      <w:proofErr w:type="spellEnd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>Birhan</w:t>
      </w:r>
      <w:proofErr w:type="spellEnd"/>
      <w:r w:rsidRPr="006D5DE9">
        <w:rPr>
          <w:rFonts w:eastAsia="Calibri" w:cstheme="minorHAnsi"/>
          <w:color w:val="000000" w:themeColor="text1"/>
          <w:kern w:val="24"/>
          <w:sz w:val="24"/>
          <w:szCs w:val="24"/>
        </w:rPr>
        <w:t xml:space="preserve"> Ethiopia</w:t>
      </w:r>
    </w:p>
    <w:p w:rsidR="009A4688" w:rsidRDefault="009A4688"/>
    <w:sectPr w:rsidR="009A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37"/>
    <w:rsid w:val="004B5682"/>
    <w:rsid w:val="009A4688"/>
    <w:rsid w:val="00E70337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jenemm4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2025-03-20T12:00:00Z</dcterms:created>
  <dcterms:modified xsi:type="dcterms:W3CDTF">2025-03-20T12:02:00Z</dcterms:modified>
</cp:coreProperties>
</file>